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757" w:rsidRPr="00133111" w:rsidRDefault="00E73757" w:rsidP="00E73757">
      <w:pPr>
        <w:pStyle w:val="Pavadinimas"/>
        <w:ind w:left="4395"/>
        <w:jc w:val="both"/>
        <w:rPr>
          <w:b w:val="0"/>
          <w:bCs w:val="0"/>
          <w:lang w:val="lt-LT"/>
        </w:rPr>
      </w:pPr>
      <w:r w:rsidRPr="00133111">
        <w:rPr>
          <w:b w:val="0"/>
          <w:bCs w:val="0"/>
          <w:color w:val="FF0000"/>
          <w:lang w:val="lt-LT"/>
        </w:rPr>
        <w:t xml:space="preserve">                                                                                </w:t>
      </w:r>
      <w:r w:rsidR="007B0398" w:rsidRPr="00133111">
        <w:rPr>
          <w:b w:val="0"/>
          <w:bCs w:val="0"/>
          <w:color w:val="FF0000"/>
          <w:lang w:val="lt-LT"/>
        </w:rPr>
        <w:t xml:space="preserve">  </w:t>
      </w:r>
      <w:r w:rsidRPr="00133111">
        <w:rPr>
          <w:b w:val="0"/>
          <w:bCs w:val="0"/>
          <w:lang w:val="lt-LT"/>
        </w:rPr>
        <w:t>PATVIRTINTA</w:t>
      </w:r>
    </w:p>
    <w:p w:rsidR="00E73757" w:rsidRPr="00133111" w:rsidRDefault="00EB6B95" w:rsidP="00E73757">
      <w:pPr>
        <w:pStyle w:val="Pavadinimas"/>
        <w:ind w:left="7788" w:firstLine="147"/>
        <w:jc w:val="left"/>
        <w:rPr>
          <w:b w:val="0"/>
          <w:bCs w:val="0"/>
          <w:lang w:val="lt-LT"/>
        </w:rPr>
      </w:pPr>
      <w:r w:rsidRPr="00133111">
        <w:rPr>
          <w:b w:val="0"/>
          <w:bCs w:val="0"/>
          <w:lang w:val="lt-LT"/>
        </w:rPr>
        <w:t xml:space="preserve"> </w:t>
      </w:r>
      <w:r w:rsidRPr="00133111">
        <w:rPr>
          <w:b w:val="0"/>
          <w:bCs w:val="0"/>
          <w:lang w:val="lt-LT"/>
        </w:rPr>
        <w:tab/>
        <w:t xml:space="preserve">           </w:t>
      </w:r>
      <w:r w:rsidR="00377B96" w:rsidRPr="00133111">
        <w:rPr>
          <w:b w:val="0"/>
          <w:bCs w:val="0"/>
          <w:lang w:val="lt-LT"/>
        </w:rPr>
        <w:t xml:space="preserve">Maišiagalos kun. Juzefo </w:t>
      </w:r>
      <w:proofErr w:type="spellStart"/>
      <w:r w:rsidR="00377B96" w:rsidRPr="00133111">
        <w:rPr>
          <w:b w:val="0"/>
          <w:bCs w:val="0"/>
          <w:lang w:val="lt-LT"/>
        </w:rPr>
        <w:t>Obrembskio</w:t>
      </w:r>
      <w:proofErr w:type="spellEnd"/>
      <w:r w:rsidR="00E73757" w:rsidRPr="00133111">
        <w:rPr>
          <w:b w:val="0"/>
          <w:bCs w:val="0"/>
          <w:lang w:val="lt-LT"/>
        </w:rPr>
        <w:t xml:space="preserve"> </w:t>
      </w:r>
    </w:p>
    <w:p w:rsidR="00E73757" w:rsidRPr="00133111" w:rsidRDefault="00EB6B95" w:rsidP="00E73757">
      <w:pPr>
        <w:pStyle w:val="Pavadinimas"/>
        <w:ind w:left="7935"/>
        <w:jc w:val="left"/>
        <w:rPr>
          <w:b w:val="0"/>
          <w:bCs w:val="0"/>
          <w:lang w:val="lt-LT"/>
        </w:rPr>
      </w:pPr>
      <w:r w:rsidRPr="00133111">
        <w:rPr>
          <w:b w:val="0"/>
          <w:bCs w:val="0"/>
          <w:lang w:val="lt-LT"/>
        </w:rPr>
        <w:t xml:space="preserve">  </w:t>
      </w:r>
      <w:r w:rsidRPr="00133111">
        <w:rPr>
          <w:b w:val="0"/>
          <w:bCs w:val="0"/>
          <w:lang w:val="lt-LT"/>
        </w:rPr>
        <w:tab/>
        <w:t xml:space="preserve">           </w:t>
      </w:r>
      <w:r w:rsidR="00E73757" w:rsidRPr="00133111">
        <w:rPr>
          <w:b w:val="0"/>
          <w:bCs w:val="0"/>
          <w:lang w:val="lt-LT"/>
        </w:rPr>
        <w:t xml:space="preserve">gimnazijos direktoriaus </w:t>
      </w:r>
    </w:p>
    <w:p w:rsidR="00E73757" w:rsidRPr="00133111" w:rsidRDefault="00EB6B95" w:rsidP="00E73757">
      <w:pPr>
        <w:pStyle w:val="Pavadinimas"/>
        <w:ind w:left="7935"/>
        <w:jc w:val="left"/>
        <w:rPr>
          <w:b w:val="0"/>
          <w:bCs w:val="0"/>
          <w:lang w:val="lt-LT"/>
        </w:rPr>
      </w:pPr>
      <w:r w:rsidRPr="00133111">
        <w:rPr>
          <w:b w:val="0"/>
          <w:bCs w:val="0"/>
          <w:lang w:val="lt-LT"/>
        </w:rPr>
        <w:t xml:space="preserve">  </w:t>
      </w:r>
      <w:r w:rsidRPr="00133111">
        <w:rPr>
          <w:b w:val="0"/>
          <w:bCs w:val="0"/>
          <w:lang w:val="lt-LT"/>
        </w:rPr>
        <w:tab/>
        <w:t xml:space="preserve">           </w:t>
      </w:r>
      <w:r w:rsidR="00DC15E4">
        <w:rPr>
          <w:b w:val="0"/>
          <w:lang w:val="lt-LT"/>
        </w:rPr>
        <w:t>2023</w:t>
      </w:r>
      <w:bookmarkStart w:id="0" w:name="_GoBack"/>
      <w:bookmarkEnd w:id="0"/>
      <w:r w:rsidR="00E73757" w:rsidRPr="00133111">
        <w:rPr>
          <w:b w:val="0"/>
          <w:lang w:val="lt-LT"/>
        </w:rPr>
        <w:t xml:space="preserve"> m. </w:t>
      </w:r>
      <w:r w:rsidR="003E4276">
        <w:rPr>
          <w:b w:val="0"/>
          <w:lang w:val="lt-LT"/>
        </w:rPr>
        <w:t>sausio</w:t>
      </w:r>
      <w:r w:rsidRPr="00133111">
        <w:rPr>
          <w:b w:val="0"/>
          <w:lang w:val="lt-LT"/>
        </w:rPr>
        <w:t xml:space="preserve"> </w:t>
      </w:r>
      <w:r w:rsidRPr="003E4276">
        <w:rPr>
          <w:b w:val="0"/>
          <w:lang w:val="lt-LT"/>
        </w:rPr>
        <w:t>31</w:t>
      </w:r>
      <w:r w:rsidR="00E73757" w:rsidRPr="003E4276">
        <w:rPr>
          <w:b w:val="0"/>
          <w:lang w:val="lt-LT"/>
        </w:rPr>
        <w:t xml:space="preserve"> d.</w:t>
      </w:r>
      <w:r w:rsidR="00E73757" w:rsidRPr="003E4276">
        <w:rPr>
          <w:b w:val="0"/>
          <w:bCs w:val="0"/>
          <w:lang w:val="lt-LT"/>
        </w:rPr>
        <w:t xml:space="preserve"> </w:t>
      </w:r>
      <w:r w:rsidRPr="00133111">
        <w:rPr>
          <w:b w:val="0"/>
          <w:lang w:val="lt-LT"/>
        </w:rPr>
        <w:t>įsakymu Nr.</w:t>
      </w:r>
      <w:r w:rsidR="003E4276">
        <w:rPr>
          <w:b w:val="0"/>
          <w:lang w:val="lt-LT"/>
        </w:rPr>
        <w:t>V1-9</w:t>
      </w:r>
      <w:r w:rsidRPr="00133111">
        <w:rPr>
          <w:b w:val="0"/>
          <w:lang w:val="lt-LT"/>
        </w:rPr>
        <w:t xml:space="preserve"> </w:t>
      </w:r>
    </w:p>
    <w:p w:rsidR="000925B3" w:rsidRPr="00133111" w:rsidRDefault="000925B3" w:rsidP="00E73757">
      <w:pPr>
        <w:pStyle w:val="Pavadinimas"/>
        <w:ind w:left="7932" w:firstLine="708"/>
        <w:jc w:val="both"/>
        <w:rPr>
          <w:b w:val="0"/>
          <w:caps/>
          <w:color w:val="FF0000"/>
          <w:lang w:val="lt-LT"/>
        </w:rPr>
      </w:pPr>
    </w:p>
    <w:p w:rsidR="000925B3" w:rsidRPr="00133111" w:rsidRDefault="000925B3">
      <w:pPr>
        <w:jc w:val="center"/>
        <w:rPr>
          <w:b/>
          <w:caps/>
          <w:lang w:val="lt-LT"/>
        </w:rPr>
      </w:pPr>
    </w:p>
    <w:p w:rsidR="000925B3" w:rsidRPr="00133111" w:rsidRDefault="00377B96">
      <w:pPr>
        <w:jc w:val="center"/>
        <w:rPr>
          <w:b/>
          <w:caps/>
          <w:lang w:val="lt-LT"/>
        </w:rPr>
      </w:pPr>
      <w:r w:rsidRPr="00133111">
        <w:rPr>
          <w:b/>
          <w:caps/>
          <w:lang w:val="lt-LT"/>
        </w:rPr>
        <w:t>Maišiagalos kun. juzefo obrembskio gimnaijos</w:t>
      </w:r>
    </w:p>
    <w:p w:rsidR="000925B3" w:rsidRPr="00133111" w:rsidRDefault="00377B96">
      <w:pPr>
        <w:jc w:val="center"/>
        <w:rPr>
          <w:b/>
          <w:caps/>
          <w:lang w:val="lt-LT"/>
        </w:rPr>
      </w:pPr>
      <w:r w:rsidRPr="00133111">
        <w:rPr>
          <w:b/>
          <w:caps/>
          <w:lang w:val="lt-LT"/>
        </w:rPr>
        <w:t xml:space="preserve">2023 </w:t>
      </w:r>
      <w:r w:rsidR="009671DE" w:rsidRPr="00133111">
        <w:rPr>
          <w:b/>
          <w:caps/>
          <w:lang w:val="lt-LT"/>
        </w:rPr>
        <w:t xml:space="preserve">metų </w:t>
      </w:r>
      <w:r w:rsidR="007B0398" w:rsidRPr="00133111">
        <w:rPr>
          <w:b/>
          <w:caps/>
          <w:lang w:val="lt-LT"/>
        </w:rPr>
        <w:t xml:space="preserve">veiklos </w:t>
      </w:r>
      <w:r w:rsidR="00236BDE" w:rsidRPr="00133111">
        <w:rPr>
          <w:b/>
          <w:caps/>
          <w:lang w:val="lt-LT"/>
        </w:rPr>
        <w:t>PLANAS</w:t>
      </w:r>
    </w:p>
    <w:p w:rsidR="000925B3" w:rsidRPr="00133111" w:rsidRDefault="000925B3">
      <w:pPr>
        <w:jc w:val="center"/>
        <w:rPr>
          <w:b/>
          <w:caps/>
          <w:lang w:val="lt-LT"/>
        </w:rPr>
      </w:pPr>
    </w:p>
    <w:p w:rsidR="000925B3" w:rsidRPr="00133111" w:rsidRDefault="007B0398">
      <w:pPr>
        <w:spacing w:line="360" w:lineRule="auto"/>
        <w:jc w:val="center"/>
        <w:rPr>
          <w:b/>
          <w:caps/>
          <w:lang w:val="lt-LT"/>
        </w:rPr>
      </w:pPr>
      <w:r w:rsidRPr="00133111">
        <w:rPr>
          <w:b/>
          <w:caps/>
          <w:lang w:val="lt-LT"/>
        </w:rPr>
        <w:t>I.   GIMNAZIJOS pristatymas</w:t>
      </w:r>
    </w:p>
    <w:p w:rsidR="00377B96" w:rsidRPr="00133111" w:rsidRDefault="00377B96" w:rsidP="00377B96">
      <w:pPr>
        <w:spacing w:line="276" w:lineRule="auto"/>
        <w:ind w:firstLine="900"/>
        <w:rPr>
          <w:color w:val="000000"/>
          <w:lang w:val="lt-LT"/>
        </w:rPr>
      </w:pPr>
      <w:r w:rsidRPr="00133111">
        <w:rPr>
          <w:b/>
          <w:bCs/>
          <w:color w:val="000000"/>
          <w:lang w:val="lt-LT"/>
        </w:rPr>
        <w:t>VIZIJA</w:t>
      </w:r>
    </w:p>
    <w:p w:rsidR="00377B96" w:rsidRPr="00133111" w:rsidRDefault="00377B96" w:rsidP="00377B96">
      <w:pPr>
        <w:tabs>
          <w:tab w:val="left" w:pos="180"/>
        </w:tabs>
        <w:spacing w:line="276" w:lineRule="auto"/>
        <w:ind w:firstLine="720"/>
        <w:rPr>
          <w:color w:val="000000"/>
          <w:highlight w:val="yellow"/>
          <w:lang w:val="lt-LT"/>
        </w:rPr>
      </w:pPr>
    </w:p>
    <w:p w:rsidR="00377B96" w:rsidRPr="00133111" w:rsidRDefault="00377B96" w:rsidP="00377B96">
      <w:pPr>
        <w:spacing w:line="276" w:lineRule="auto"/>
        <w:ind w:firstLine="720"/>
        <w:rPr>
          <w:color w:val="000000"/>
          <w:lang w:val="lt-LT" w:eastAsia="en-GB"/>
        </w:rPr>
      </w:pPr>
      <w:r w:rsidRPr="00133111">
        <w:rPr>
          <w:color w:val="000000"/>
          <w:lang w:val="lt-LT" w:eastAsia="en-GB"/>
        </w:rPr>
        <w:t xml:space="preserve">Maišiagalos kun. Juzefo </w:t>
      </w:r>
      <w:proofErr w:type="spellStart"/>
      <w:r w:rsidRPr="00133111">
        <w:rPr>
          <w:color w:val="000000"/>
          <w:lang w:val="lt-LT" w:eastAsia="en-GB"/>
        </w:rPr>
        <w:t>Obrembskio</w:t>
      </w:r>
      <w:proofErr w:type="spellEnd"/>
      <w:r w:rsidRPr="00133111">
        <w:rPr>
          <w:color w:val="000000"/>
          <w:lang w:val="lt-LT" w:eastAsia="en-GB"/>
        </w:rPr>
        <w:t xml:space="preserve"> gimnazija - </w:t>
      </w:r>
      <w:r w:rsidRPr="00133111">
        <w:rPr>
          <w:color w:val="000000"/>
          <w:shd w:val="clear" w:color="auto" w:fill="FFFFFF"/>
          <w:lang w:val="lt-LT" w:eastAsia="en-GB"/>
        </w:rPr>
        <w:t>demokratiškai organizuota, aukštos kultūros, moderni, kūrybiška, atvira kaitai ir inovacijoms organizacija, užtikrinanti šiuolaikinius poreikius atitinkančią ugdymo(</w:t>
      </w:r>
      <w:proofErr w:type="spellStart"/>
      <w:r w:rsidRPr="00133111">
        <w:rPr>
          <w:color w:val="000000"/>
          <w:shd w:val="clear" w:color="auto" w:fill="FFFFFF"/>
          <w:lang w:val="lt-LT" w:eastAsia="en-GB"/>
        </w:rPr>
        <w:t>si</w:t>
      </w:r>
      <w:proofErr w:type="spellEnd"/>
      <w:r w:rsidRPr="00133111">
        <w:rPr>
          <w:color w:val="000000"/>
          <w:shd w:val="clear" w:color="auto" w:fill="FFFFFF"/>
          <w:lang w:val="lt-LT" w:eastAsia="en-GB"/>
        </w:rPr>
        <w:t>) kokybę.</w:t>
      </w:r>
    </w:p>
    <w:p w:rsidR="00377B96" w:rsidRPr="00133111" w:rsidRDefault="00377B96" w:rsidP="00377B96">
      <w:pPr>
        <w:tabs>
          <w:tab w:val="left" w:pos="180"/>
        </w:tabs>
        <w:spacing w:line="276" w:lineRule="auto"/>
        <w:ind w:firstLine="720"/>
        <w:rPr>
          <w:color w:val="000000"/>
          <w:lang w:val="lt-LT"/>
        </w:rPr>
      </w:pPr>
      <w:r w:rsidRPr="00133111">
        <w:rPr>
          <w:b/>
          <w:bCs/>
          <w:color w:val="000000"/>
          <w:lang w:val="lt-LT"/>
        </w:rPr>
        <w:t>MISIJA</w:t>
      </w:r>
    </w:p>
    <w:p w:rsidR="00377B96" w:rsidRPr="00133111" w:rsidRDefault="00377B96" w:rsidP="00377B96">
      <w:pPr>
        <w:pStyle w:val="Default"/>
        <w:tabs>
          <w:tab w:val="left" w:pos="180"/>
        </w:tabs>
        <w:spacing w:line="276" w:lineRule="auto"/>
        <w:ind w:firstLine="720"/>
        <w:rPr>
          <w:lang w:val="lt-LT"/>
        </w:rPr>
      </w:pPr>
    </w:p>
    <w:p w:rsidR="00377B96" w:rsidRPr="00133111" w:rsidRDefault="00377B96" w:rsidP="00377B96">
      <w:pPr>
        <w:spacing w:line="276" w:lineRule="auto"/>
        <w:ind w:firstLine="720"/>
        <w:textAlignment w:val="baseline"/>
        <w:rPr>
          <w:color w:val="000000"/>
          <w:lang w:val="lt-LT" w:eastAsia="en-GB"/>
        </w:rPr>
      </w:pPr>
      <w:r w:rsidRPr="00133111">
        <w:rPr>
          <w:color w:val="000000"/>
          <w:shd w:val="clear" w:color="auto" w:fill="FFFFFF"/>
          <w:lang w:val="lt-LT" w:eastAsia="en-GB"/>
        </w:rPr>
        <w:t>Ugdyti visapusiškai išsilavinusius, kūrybingus, aktyvius, pozityvias gyvenimo vertybes turinčius piliečius, gebančius sėkmingai integruotis į nuolat besikeičiančią visuomenę.</w:t>
      </w:r>
    </w:p>
    <w:p w:rsidR="000925B3" w:rsidRPr="00133111" w:rsidRDefault="000925B3">
      <w:pPr>
        <w:spacing w:line="360" w:lineRule="auto"/>
        <w:rPr>
          <w:b/>
          <w:color w:val="FF0000"/>
          <w:lang w:val="lt-LT"/>
        </w:rPr>
      </w:pPr>
    </w:p>
    <w:p w:rsidR="001F617F" w:rsidRPr="00133111" w:rsidRDefault="001F617F" w:rsidP="001F617F">
      <w:pPr>
        <w:tabs>
          <w:tab w:val="left" w:pos="1134"/>
        </w:tabs>
        <w:spacing w:line="360" w:lineRule="auto"/>
        <w:ind w:firstLine="709"/>
        <w:jc w:val="both"/>
        <w:rPr>
          <w:lang w:val="lt-LT"/>
        </w:rPr>
      </w:pPr>
      <w:r w:rsidRPr="00133111">
        <w:rPr>
          <w:lang w:val="lt-LT"/>
        </w:rPr>
        <w:t>20</w:t>
      </w:r>
      <w:r w:rsidR="00377B96" w:rsidRPr="00133111">
        <w:rPr>
          <w:lang w:val="lt-LT"/>
        </w:rPr>
        <w:t>21</w:t>
      </w:r>
      <w:r w:rsidRPr="00133111">
        <w:rPr>
          <w:lang w:val="lt-LT"/>
        </w:rPr>
        <w:t xml:space="preserve"> – 20</w:t>
      </w:r>
      <w:r w:rsidR="00377B96" w:rsidRPr="00133111">
        <w:rPr>
          <w:lang w:val="lt-LT"/>
        </w:rPr>
        <w:t>22</w:t>
      </w:r>
      <w:r w:rsidRPr="00133111">
        <w:rPr>
          <w:lang w:val="lt-LT"/>
        </w:rPr>
        <w:t xml:space="preserve"> m. m. gimnazijoje mokėsi </w:t>
      </w:r>
      <w:r w:rsidR="00377B96" w:rsidRPr="00133111">
        <w:rPr>
          <w:lang w:val="lt-LT"/>
        </w:rPr>
        <w:t>170</w:t>
      </w:r>
      <w:r w:rsidRPr="00133111">
        <w:rPr>
          <w:lang w:val="lt-LT"/>
        </w:rPr>
        <w:t xml:space="preserve"> mokinių. Iš jų:</w:t>
      </w:r>
    </w:p>
    <w:p w:rsidR="001F617F" w:rsidRPr="00133111" w:rsidRDefault="001F617F" w:rsidP="00533A84">
      <w:pPr>
        <w:numPr>
          <w:ilvl w:val="0"/>
          <w:numId w:val="5"/>
        </w:numPr>
        <w:tabs>
          <w:tab w:val="clear" w:pos="780"/>
          <w:tab w:val="left" w:pos="1134"/>
        </w:tabs>
        <w:spacing w:line="360" w:lineRule="auto"/>
        <w:ind w:left="0" w:firstLine="709"/>
        <w:jc w:val="both"/>
        <w:rPr>
          <w:lang w:val="lt-LT"/>
        </w:rPr>
      </w:pPr>
      <w:r w:rsidRPr="00133111">
        <w:rPr>
          <w:lang w:val="lt-LT"/>
        </w:rPr>
        <w:t xml:space="preserve">Ikimokyklinėse ir priešmokyklinėse grupėse – </w:t>
      </w:r>
      <w:r w:rsidR="00377B96" w:rsidRPr="00133111">
        <w:rPr>
          <w:lang w:val="lt-LT"/>
        </w:rPr>
        <w:t>21</w:t>
      </w:r>
      <w:r w:rsidRPr="00133111">
        <w:rPr>
          <w:lang w:val="lt-LT"/>
        </w:rPr>
        <w:t xml:space="preserve"> vaikų;</w:t>
      </w:r>
    </w:p>
    <w:p w:rsidR="001F617F" w:rsidRPr="00133111" w:rsidRDefault="001F617F" w:rsidP="00533A84">
      <w:pPr>
        <w:numPr>
          <w:ilvl w:val="0"/>
          <w:numId w:val="5"/>
        </w:numPr>
        <w:tabs>
          <w:tab w:val="clear" w:pos="780"/>
          <w:tab w:val="left" w:pos="1134"/>
        </w:tabs>
        <w:spacing w:line="360" w:lineRule="auto"/>
        <w:ind w:left="0" w:firstLine="709"/>
        <w:jc w:val="both"/>
        <w:rPr>
          <w:lang w:val="lt-LT"/>
        </w:rPr>
      </w:pPr>
      <w:r w:rsidRPr="00133111">
        <w:rPr>
          <w:lang w:val="lt-LT"/>
        </w:rPr>
        <w:t xml:space="preserve">1-4 klasėse – </w:t>
      </w:r>
      <w:r w:rsidR="00377B96" w:rsidRPr="00133111">
        <w:rPr>
          <w:lang w:val="lt-LT"/>
        </w:rPr>
        <w:t>49</w:t>
      </w:r>
      <w:r w:rsidRPr="00133111">
        <w:rPr>
          <w:lang w:val="lt-LT"/>
        </w:rPr>
        <w:t xml:space="preserve"> mokini</w:t>
      </w:r>
      <w:r w:rsidR="00377B96" w:rsidRPr="00133111">
        <w:rPr>
          <w:lang w:val="lt-LT"/>
        </w:rPr>
        <w:t>ai</w:t>
      </w:r>
      <w:r w:rsidRPr="00133111">
        <w:rPr>
          <w:lang w:val="lt-LT"/>
        </w:rPr>
        <w:t>;</w:t>
      </w:r>
    </w:p>
    <w:p w:rsidR="001F617F" w:rsidRPr="00133111" w:rsidRDefault="001F617F" w:rsidP="00533A84">
      <w:pPr>
        <w:numPr>
          <w:ilvl w:val="0"/>
          <w:numId w:val="5"/>
        </w:numPr>
        <w:tabs>
          <w:tab w:val="clear" w:pos="780"/>
          <w:tab w:val="left" w:pos="1134"/>
        </w:tabs>
        <w:spacing w:line="360" w:lineRule="auto"/>
        <w:ind w:left="0" w:firstLine="709"/>
        <w:jc w:val="both"/>
        <w:rPr>
          <w:lang w:val="lt-LT"/>
        </w:rPr>
      </w:pPr>
      <w:r w:rsidRPr="00133111">
        <w:rPr>
          <w:lang w:val="lt-LT"/>
        </w:rPr>
        <w:t>5-</w:t>
      </w:r>
      <w:r w:rsidR="00377B96" w:rsidRPr="00133111">
        <w:rPr>
          <w:lang w:val="lt-LT"/>
        </w:rPr>
        <w:t>8 I-IIG</w:t>
      </w:r>
      <w:r w:rsidRPr="00133111">
        <w:rPr>
          <w:lang w:val="lt-LT"/>
        </w:rPr>
        <w:t xml:space="preserve"> klasėse – </w:t>
      </w:r>
      <w:r w:rsidR="00377B96" w:rsidRPr="00133111">
        <w:rPr>
          <w:lang w:val="lt-LT"/>
        </w:rPr>
        <w:t>79</w:t>
      </w:r>
      <w:r w:rsidRPr="00133111">
        <w:rPr>
          <w:lang w:val="lt-LT"/>
        </w:rPr>
        <w:t xml:space="preserve"> mokiniai;</w:t>
      </w:r>
    </w:p>
    <w:p w:rsidR="001F617F" w:rsidRPr="00133111" w:rsidRDefault="00377B96" w:rsidP="00533A84">
      <w:pPr>
        <w:numPr>
          <w:ilvl w:val="0"/>
          <w:numId w:val="5"/>
        </w:numPr>
        <w:tabs>
          <w:tab w:val="clear" w:pos="780"/>
          <w:tab w:val="left" w:pos="1134"/>
        </w:tabs>
        <w:spacing w:line="360" w:lineRule="auto"/>
        <w:ind w:left="0" w:firstLine="709"/>
        <w:jc w:val="both"/>
        <w:rPr>
          <w:lang w:val="lt-LT"/>
        </w:rPr>
      </w:pPr>
      <w:r w:rsidRPr="00133111">
        <w:rPr>
          <w:lang w:val="lt-LT"/>
        </w:rPr>
        <w:t>III-IVG</w:t>
      </w:r>
      <w:r w:rsidR="001F617F" w:rsidRPr="00133111">
        <w:rPr>
          <w:lang w:val="lt-LT"/>
        </w:rPr>
        <w:t xml:space="preserve"> klasėse – </w:t>
      </w:r>
      <w:r w:rsidRPr="00133111">
        <w:rPr>
          <w:lang w:val="lt-LT"/>
        </w:rPr>
        <w:t>21</w:t>
      </w:r>
      <w:r w:rsidR="001F617F" w:rsidRPr="00133111">
        <w:rPr>
          <w:lang w:val="lt-LT"/>
        </w:rPr>
        <w:t xml:space="preserve"> mokini</w:t>
      </w:r>
      <w:r w:rsidRPr="00133111">
        <w:rPr>
          <w:lang w:val="lt-LT"/>
        </w:rPr>
        <w:t>s</w:t>
      </w:r>
      <w:r w:rsidR="001F617F" w:rsidRPr="00133111">
        <w:rPr>
          <w:lang w:val="lt-LT"/>
        </w:rPr>
        <w:t>.</w:t>
      </w:r>
    </w:p>
    <w:p w:rsidR="001F617F" w:rsidRPr="00133111" w:rsidRDefault="001F617F" w:rsidP="001F617F">
      <w:pPr>
        <w:tabs>
          <w:tab w:val="left" w:pos="1134"/>
        </w:tabs>
        <w:spacing w:line="360" w:lineRule="auto"/>
        <w:ind w:firstLine="709"/>
        <w:jc w:val="both"/>
        <w:rPr>
          <w:lang w:val="lt-LT"/>
        </w:rPr>
      </w:pPr>
      <w:r w:rsidRPr="00133111">
        <w:rPr>
          <w:lang w:val="lt-LT"/>
        </w:rPr>
        <w:tab/>
        <w:t>Kursą kartoti niekas nebuvo paliktas.</w:t>
      </w:r>
    </w:p>
    <w:p w:rsidR="001F617F" w:rsidRPr="00133111" w:rsidRDefault="001F617F" w:rsidP="001F617F">
      <w:pPr>
        <w:tabs>
          <w:tab w:val="left" w:pos="1134"/>
        </w:tabs>
        <w:spacing w:line="360" w:lineRule="auto"/>
        <w:ind w:firstLine="709"/>
        <w:jc w:val="both"/>
        <w:rPr>
          <w:lang w:val="lt-LT"/>
        </w:rPr>
      </w:pPr>
      <w:r w:rsidRPr="00133111">
        <w:rPr>
          <w:lang w:val="lt-LT"/>
        </w:rPr>
        <w:tab/>
        <w:t xml:space="preserve">Vidurinį išsilavinimą įgijo </w:t>
      </w:r>
      <w:r w:rsidR="00377B96" w:rsidRPr="00133111">
        <w:rPr>
          <w:lang w:val="lt-LT"/>
        </w:rPr>
        <w:t>9 abiturientai</w:t>
      </w:r>
      <w:r w:rsidRPr="00133111">
        <w:rPr>
          <w:lang w:val="lt-LT"/>
        </w:rPr>
        <w:t>.</w:t>
      </w:r>
    </w:p>
    <w:p w:rsidR="001F617F" w:rsidRPr="00133111" w:rsidRDefault="001F617F" w:rsidP="001F617F">
      <w:pPr>
        <w:tabs>
          <w:tab w:val="left" w:pos="1134"/>
        </w:tabs>
        <w:spacing w:line="360" w:lineRule="auto"/>
        <w:ind w:firstLine="709"/>
        <w:jc w:val="both"/>
        <w:rPr>
          <w:color w:val="FF0000"/>
          <w:sz w:val="12"/>
          <w:lang w:val="lt-LT"/>
        </w:rPr>
      </w:pPr>
    </w:p>
    <w:p w:rsidR="001F617F" w:rsidRPr="00133111" w:rsidRDefault="001F617F" w:rsidP="001F617F">
      <w:pPr>
        <w:spacing w:line="360" w:lineRule="auto"/>
        <w:ind w:firstLine="708"/>
        <w:jc w:val="both"/>
        <w:rPr>
          <w:lang w:val="lt-LT"/>
        </w:rPr>
      </w:pPr>
      <w:r w:rsidRPr="00133111">
        <w:rPr>
          <w:lang w:val="lt-LT"/>
        </w:rPr>
        <w:t xml:space="preserve">Gimnazijoje ugdomi </w:t>
      </w:r>
      <w:r w:rsidR="00133111" w:rsidRPr="00133111">
        <w:rPr>
          <w:lang w:val="lt-LT"/>
        </w:rPr>
        <w:t>14</w:t>
      </w:r>
      <w:r w:rsidRPr="00133111">
        <w:rPr>
          <w:lang w:val="lt-LT"/>
        </w:rPr>
        <w:t xml:space="preserve"> specialiųjų poreikių mokiniai bendrose klasėse. Gimnazijoje dirbantys specialistai teikia šiems mokiniams specialiąją pedagoginę-psichologinę pagalbą.</w:t>
      </w:r>
    </w:p>
    <w:p w:rsidR="001A0E11" w:rsidRPr="00133111" w:rsidRDefault="001A0E11" w:rsidP="001A0E11">
      <w:pPr>
        <w:ind w:firstLine="708"/>
        <w:rPr>
          <w:color w:val="FF0000"/>
          <w:lang w:val="lt-LT"/>
        </w:rPr>
      </w:pPr>
    </w:p>
    <w:p w:rsidR="000925B3" w:rsidRPr="00133111" w:rsidRDefault="007B0398">
      <w:pPr>
        <w:spacing w:line="360" w:lineRule="auto"/>
        <w:ind w:firstLine="708"/>
        <w:rPr>
          <w:b/>
          <w:iCs/>
          <w:lang w:val="lt-LT"/>
        </w:rPr>
      </w:pPr>
      <w:r w:rsidRPr="00133111">
        <w:rPr>
          <w:b/>
          <w:iCs/>
          <w:lang w:val="lt-LT"/>
        </w:rPr>
        <w:t>Pagrindinio ugdymo pasiekimų patikrinimas.</w:t>
      </w:r>
    </w:p>
    <w:p w:rsidR="001A0E11" w:rsidRPr="00133111" w:rsidRDefault="006C683E" w:rsidP="001A0E11">
      <w:pPr>
        <w:spacing w:line="360" w:lineRule="auto"/>
        <w:ind w:firstLine="708"/>
        <w:jc w:val="both"/>
        <w:rPr>
          <w:lang w:val="lt-LT"/>
        </w:rPr>
      </w:pPr>
      <w:r w:rsidRPr="00133111">
        <w:rPr>
          <w:lang w:val="lt-LT"/>
        </w:rPr>
        <w:lastRenderedPageBreak/>
        <w:t>Pagrindinį išsilavinimą įgijo 14</w:t>
      </w:r>
      <w:r w:rsidR="001A0E11" w:rsidRPr="00133111">
        <w:rPr>
          <w:lang w:val="lt-LT"/>
        </w:rPr>
        <w:t xml:space="preserve"> mokinių </w:t>
      </w:r>
    </w:p>
    <w:p w:rsidR="001A0E11" w:rsidRPr="00133111" w:rsidRDefault="001A0E11" w:rsidP="001A0E11">
      <w:pPr>
        <w:spacing w:line="360" w:lineRule="auto"/>
        <w:jc w:val="both"/>
        <w:rPr>
          <w:lang w:val="lt-LT"/>
        </w:rPr>
      </w:pPr>
      <w:r w:rsidRPr="00133111">
        <w:rPr>
          <w:lang w:val="lt-LT"/>
        </w:rPr>
        <w:tab/>
      </w:r>
    </w:p>
    <w:tbl>
      <w:tblPr>
        <w:tblW w:w="7158"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303"/>
        <w:gridCol w:w="1278"/>
        <w:gridCol w:w="1550"/>
        <w:gridCol w:w="1374"/>
      </w:tblGrid>
      <w:tr w:rsidR="00E631F8" w:rsidRPr="00133111" w:rsidTr="00E631F8">
        <w:tc>
          <w:tcPr>
            <w:tcW w:w="1653"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Dalykas</w:t>
            </w:r>
          </w:p>
        </w:tc>
        <w:tc>
          <w:tcPr>
            <w:tcW w:w="1303"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Dalyvavo mokinių</w:t>
            </w:r>
          </w:p>
        </w:tc>
        <w:tc>
          <w:tcPr>
            <w:tcW w:w="1278"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Išlaikė</w:t>
            </w:r>
          </w:p>
        </w:tc>
        <w:tc>
          <w:tcPr>
            <w:tcW w:w="1550"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Vidurkis 2022 m.</w:t>
            </w:r>
          </w:p>
          <w:p w:rsidR="00E631F8" w:rsidRPr="00133111" w:rsidRDefault="00E631F8" w:rsidP="001454FB">
            <w:pPr>
              <w:jc w:val="center"/>
              <w:rPr>
                <w:b/>
                <w:lang w:val="lt-LT"/>
              </w:rPr>
            </w:pPr>
            <w:r w:rsidRPr="00133111">
              <w:rPr>
                <w:b/>
                <w:lang w:val="lt-LT"/>
              </w:rPr>
              <w:t>(Gimnazijos)</w:t>
            </w:r>
          </w:p>
        </w:tc>
        <w:tc>
          <w:tcPr>
            <w:tcW w:w="1374"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6C683E">
            <w:pPr>
              <w:jc w:val="center"/>
              <w:rPr>
                <w:b/>
                <w:lang w:val="lt-LT"/>
              </w:rPr>
            </w:pPr>
            <w:r w:rsidRPr="00133111">
              <w:rPr>
                <w:b/>
                <w:lang w:val="lt-LT"/>
              </w:rPr>
              <w:t>Vidurkis 2021 m.</w:t>
            </w:r>
          </w:p>
        </w:tc>
      </w:tr>
      <w:tr w:rsidR="00E631F8" w:rsidRPr="00133111" w:rsidTr="00E631F8">
        <w:tc>
          <w:tcPr>
            <w:tcW w:w="1653"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A0E11">
            <w:pPr>
              <w:jc w:val="center"/>
              <w:rPr>
                <w:b/>
                <w:lang w:val="lt-LT"/>
              </w:rPr>
            </w:pPr>
            <w:r w:rsidRPr="00133111">
              <w:rPr>
                <w:b/>
                <w:lang w:val="lt-LT"/>
              </w:rPr>
              <w:t>Lietuvių kalba (valstybinė)</w:t>
            </w:r>
          </w:p>
        </w:tc>
        <w:tc>
          <w:tcPr>
            <w:tcW w:w="1303"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14</w:t>
            </w:r>
          </w:p>
        </w:tc>
        <w:tc>
          <w:tcPr>
            <w:tcW w:w="1278"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14 (100%)</w:t>
            </w:r>
          </w:p>
        </w:tc>
        <w:tc>
          <w:tcPr>
            <w:tcW w:w="1550"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7,14</w:t>
            </w:r>
          </w:p>
        </w:tc>
        <w:tc>
          <w:tcPr>
            <w:tcW w:w="1374"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5,41</w:t>
            </w:r>
          </w:p>
        </w:tc>
      </w:tr>
      <w:tr w:rsidR="00E631F8" w:rsidRPr="00133111" w:rsidTr="00E631F8">
        <w:tc>
          <w:tcPr>
            <w:tcW w:w="1653"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A0E11">
            <w:pPr>
              <w:jc w:val="center"/>
              <w:rPr>
                <w:b/>
                <w:lang w:val="lt-LT"/>
              </w:rPr>
            </w:pPr>
            <w:r w:rsidRPr="00133111">
              <w:rPr>
                <w:b/>
                <w:lang w:val="lt-LT"/>
              </w:rPr>
              <w:t>Lenkų kalba (gimtoji)</w:t>
            </w:r>
          </w:p>
        </w:tc>
        <w:tc>
          <w:tcPr>
            <w:tcW w:w="1303"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14</w:t>
            </w:r>
          </w:p>
        </w:tc>
        <w:tc>
          <w:tcPr>
            <w:tcW w:w="1278"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14 (100%)</w:t>
            </w:r>
          </w:p>
        </w:tc>
        <w:tc>
          <w:tcPr>
            <w:tcW w:w="1550"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8,29</w:t>
            </w:r>
          </w:p>
        </w:tc>
        <w:tc>
          <w:tcPr>
            <w:tcW w:w="1374"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5,94</w:t>
            </w:r>
          </w:p>
        </w:tc>
      </w:tr>
      <w:tr w:rsidR="00E631F8" w:rsidRPr="00133111" w:rsidTr="00E631F8">
        <w:tc>
          <w:tcPr>
            <w:tcW w:w="1653"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A0E11">
            <w:pPr>
              <w:jc w:val="center"/>
              <w:rPr>
                <w:b/>
                <w:lang w:val="lt-LT"/>
              </w:rPr>
            </w:pPr>
            <w:r w:rsidRPr="00133111">
              <w:rPr>
                <w:b/>
                <w:lang w:val="lt-LT"/>
              </w:rPr>
              <w:t>Matematika</w:t>
            </w:r>
          </w:p>
        </w:tc>
        <w:tc>
          <w:tcPr>
            <w:tcW w:w="1303"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14</w:t>
            </w:r>
          </w:p>
        </w:tc>
        <w:tc>
          <w:tcPr>
            <w:tcW w:w="1278"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14 (100%)</w:t>
            </w:r>
          </w:p>
        </w:tc>
        <w:tc>
          <w:tcPr>
            <w:tcW w:w="1550" w:type="dxa"/>
            <w:tcBorders>
              <w:top w:val="single" w:sz="4" w:space="0" w:color="auto"/>
              <w:left w:val="single" w:sz="4" w:space="0" w:color="auto"/>
              <w:bottom w:val="single" w:sz="4" w:space="0" w:color="auto"/>
              <w:right w:val="single" w:sz="4" w:space="0" w:color="auto"/>
            </w:tcBorders>
          </w:tcPr>
          <w:p w:rsidR="00E631F8" w:rsidRPr="00133111" w:rsidRDefault="00E631F8" w:rsidP="001454FB">
            <w:pPr>
              <w:jc w:val="center"/>
              <w:rPr>
                <w:b/>
                <w:lang w:val="lt-LT"/>
              </w:rPr>
            </w:pPr>
            <w:r w:rsidRPr="00133111">
              <w:rPr>
                <w:b/>
                <w:lang w:val="lt-LT"/>
              </w:rPr>
              <w:t>7</w:t>
            </w:r>
          </w:p>
        </w:tc>
        <w:tc>
          <w:tcPr>
            <w:tcW w:w="1374" w:type="dxa"/>
            <w:tcBorders>
              <w:top w:val="single" w:sz="4" w:space="0" w:color="auto"/>
              <w:left w:val="single" w:sz="4" w:space="0" w:color="auto"/>
              <w:bottom w:val="single" w:sz="4" w:space="0" w:color="auto"/>
              <w:right w:val="single" w:sz="4" w:space="0" w:color="auto"/>
            </w:tcBorders>
            <w:vAlign w:val="center"/>
          </w:tcPr>
          <w:p w:rsidR="00E631F8" w:rsidRPr="00133111" w:rsidRDefault="00E631F8" w:rsidP="001454FB">
            <w:pPr>
              <w:jc w:val="center"/>
              <w:rPr>
                <w:b/>
                <w:lang w:val="lt-LT"/>
              </w:rPr>
            </w:pPr>
            <w:r w:rsidRPr="00133111">
              <w:rPr>
                <w:b/>
                <w:lang w:val="lt-LT"/>
              </w:rPr>
              <w:t>3,12</w:t>
            </w:r>
          </w:p>
        </w:tc>
      </w:tr>
    </w:tbl>
    <w:p w:rsidR="000925B3" w:rsidRPr="00133111" w:rsidRDefault="000925B3">
      <w:pPr>
        <w:rPr>
          <w:iCs/>
          <w:color w:val="FF0000"/>
          <w:sz w:val="16"/>
          <w:lang w:val="lt-LT"/>
        </w:rPr>
      </w:pPr>
    </w:p>
    <w:p w:rsidR="000925B3" w:rsidRPr="00133111" w:rsidRDefault="00E73757">
      <w:pPr>
        <w:spacing w:line="360" w:lineRule="auto"/>
        <w:ind w:firstLine="708"/>
        <w:jc w:val="both"/>
        <w:rPr>
          <w:lang w:val="lt-LT"/>
        </w:rPr>
      </w:pPr>
      <w:r w:rsidRPr="00133111">
        <w:rPr>
          <w:lang w:val="lt-LT"/>
        </w:rPr>
        <w:t>Gimnazijoje</w:t>
      </w:r>
      <w:r w:rsidR="006C683E" w:rsidRPr="00133111">
        <w:rPr>
          <w:lang w:val="lt-LT"/>
        </w:rPr>
        <w:t xml:space="preserve"> dirbo 31</w:t>
      </w:r>
      <w:r w:rsidRPr="00133111">
        <w:rPr>
          <w:lang w:val="lt-LT"/>
        </w:rPr>
        <w:t xml:space="preserve"> </w:t>
      </w:r>
      <w:r w:rsidR="006C683E" w:rsidRPr="00133111">
        <w:rPr>
          <w:lang w:val="lt-LT"/>
        </w:rPr>
        <w:t>pedagogas</w:t>
      </w:r>
      <w:r w:rsidR="007B0398" w:rsidRPr="00133111">
        <w:rPr>
          <w:lang w:val="lt-LT"/>
        </w:rPr>
        <w:t xml:space="preserve">, 1 psichologė,  1 socialinė pedagogė, </w:t>
      </w:r>
      <w:r w:rsidR="006C683E" w:rsidRPr="00133111">
        <w:rPr>
          <w:lang w:val="lt-LT"/>
        </w:rPr>
        <w:t>1</w:t>
      </w:r>
      <w:r w:rsidR="007B0398" w:rsidRPr="00133111">
        <w:rPr>
          <w:lang w:val="lt-LT"/>
        </w:rPr>
        <w:t xml:space="preserve"> logoped</w:t>
      </w:r>
      <w:r w:rsidR="006C683E" w:rsidRPr="00133111">
        <w:rPr>
          <w:lang w:val="lt-LT"/>
        </w:rPr>
        <w:t>ė</w:t>
      </w:r>
      <w:r w:rsidR="007B0398" w:rsidRPr="00133111">
        <w:rPr>
          <w:lang w:val="lt-LT"/>
        </w:rPr>
        <w:t xml:space="preserve">, 1 spec. pedagogas, </w:t>
      </w:r>
      <w:r w:rsidR="006C683E" w:rsidRPr="00133111">
        <w:rPr>
          <w:lang w:val="lt-LT"/>
        </w:rPr>
        <w:t>1</w:t>
      </w:r>
      <w:r w:rsidRPr="00133111">
        <w:rPr>
          <w:lang w:val="lt-LT"/>
        </w:rPr>
        <w:t xml:space="preserve"> bibliotekos darbuotojai</w:t>
      </w:r>
      <w:r w:rsidR="007B0398" w:rsidRPr="00133111">
        <w:rPr>
          <w:lang w:val="lt-LT"/>
        </w:rPr>
        <w:t xml:space="preserve">, </w:t>
      </w:r>
      <w:r w:rsidR="006C683E" w:rsidRPr="00133111">
        <w:rPr>
          <w:lang w:val="lt-LT"/>
        </w:rPr>
        <w:t>6 mokytojos padėjėjos</w:t>
      </w:r>
      <w:r w:rsidR="007B0398" w:rsidRPr="00133111">
        <w:rPr>
          <w:lang w:val="lt-LT"/>
        </w:rPr>
        <w:t>.</w:t>
      </w:r>
    </w:p>
    <w:p w:rsidR="00E73757" w:rsidRPr="00133111" w:rsidRDefault="00E73757" w:rsidP="00E73757">
      <w:pPr>
        <w:pStyle w:val="Pavadinimas"/>
        <w:spacing w:line="360" w:lineRule="auto"/>
        <w:ind w:firstLine="708"/>
        <w:jc w:val="both"/>
        <w:rPr>
          <w:b w:val="0"/>
          <w:lang w:val="lt-LT"/>
        </w:rPr>
      </w:pPr>
      <w:r w:rsidRPr="00133111">
        <w:rPr>
          <w:b w:val="0"/>
          <w:lang w:val="lt-LT"/>
        </w:rPr>
        <w:t xml:space="preserve">Vilniaus r. </w:t>
      </w:r>
      <w:r w:rsidR="006C683E" w:rsidRPr="00133111">
        <w:rPr>
          <w:b w:val="0"/>
          <w:lang w:val="lt-LT"/>
        </w:rPr>
        <w:t xml:space="preserve">Maišiagalos kun. Juzefo </w:t>
      </w:r>
      <w:proofErr w:type="spellStart"/>
      <w:r w:rsidR="006C683E" w:rsidRPr="00133111">
        <w:rPr>
          <w:b w:val="0"/>
          <w:lang w:val="lt-LT"/>
        </w:rPr>
        <w:t>Obrembskio</w:t>
      </w:r>
      <w:proofErr w:type="spellEnd"/>
      <w:r w:rsidRPr="00133111">
        <w:rPr>
          <w:b w:val="0"/>
          <w:lang w:val="lt-LT"/>
        </w:rPr>
        <w:t xml:space="preserve"> gimnazijos metų veiklos programa, atsižvelgus į strateginius gimnazijos planus, švietimo būklę, bendruomenės poreikius,</w:t>
      </w:r>
      <w:r w:rsidRPr="00133111">
        <w:rPr>
          <w:lang w:val="lt-LT"/>
        </w:rPr>
        <w:t xml:space="preserve"> </w:t>
      </w:r>
      <w:r w:rsidRPr="00133111">
        <w:rPr>
          <w:b w:val="0"/>
          <w:lang w:val="lt-LT"/>
        </w:rPr>
        <w:t xml:space="preserve">vidaus įsivertinimo išvadas nustato metinius gimnazijos tikslus bei uždavinius, apibrėžia prioritetus ir priemones uždaviniams vykdyti. </w:t>
      </w:r>
    </w:p>
    <w:p w:rsidR="007672D9" w:rsidRPr="00133111" w:rsidRDefault="007672D9">
      <w:pPr>
        <w:spacing w:line="276" w:lineRule="auto"/>
        <w:ind w:left="709"/>
        <w:rPr>
          <w:color w:val="FF0000"/>
          <w:lang w:val="lt-LT"/>
        </w:rPr>
      </w:pPr>
    </w:p>
    <w:p w:rsidR="006E0EA3" w:rsidRPr="00133111" w:rsidRDefault="006E0EA3" w:rsidP="006E0EA3">
      <w:pPr>
        <w:jc w:val="center"/>
        <w:outlineLvl w:val="1"/>
        <w:rPr>
          <w:rFonts w:cs="Times New Roman"/>
          <w:b/>
          <w:bCs/>
          <w:lang w:val="lt-LT" w:eastAsia="lt-LT"/>
        </w:rPr>
      </w:pPr>
      <w:r w:rsidRPr="00133111">
        <w:rPr>
          <w:rFonts w:cs="Times New Roman"/>
          <w:b/>
          <w:bCs/>
          <w:lang w:val="lt-LT" w:eastAsia="lt-LT"/>
        </w:rPr>
        <w:t>GIMNAZIJOS</w:t>
      </w:r>
      <w:r w:rsidR="006C683E" w:rsidRPr="00133111">
        <w:rPr>
          <w:rFonts w:cs="Times New Roman"/>
          <w:b/>
          <w:bCs/>
          <w:lang w:val="lt-LT" w:eastAsia="lt-LT"/>
        </w:rPr>
        <w:t xml:space="preserve"> </w:t>
      </w:r>
      <w:r w:rsidRPr="00133111">
        <w:rPr>
          <w:rFonts w:cs="Times New Roman"/>
          <w:b/>
          <w:bCs/>
          <w:lang w:val="lt-LT" w:eastAsia="lt-LT"/>
        </w:rPr>
        <w:t>VEIKLOS ANALIZĖ (SSGG)</w:t>
      </w:r>
    </w:p>
    <w:p w:rsidR="000925B3" w:rsidRPr="00133111" w:rsidRDefault="006C683E" w:rsidP="006E0EA3">
      <w:pPr>
        <w:jc w:val="center"/>
        <w:outlineLvl w:val="1"/>
        <w:rPr>
          <w:rFonts w:cs="Times New Roman"/>
          <w:b/>
          <w:bCs/>
          <w:lang w:val="lt-LT" w:eastAsia="lt-LT"/>
        </w:rPr>
      </w:pPr>
      <w:r w:rsidRPr="00133111">
        <w:rPr>
          <w:b/>
          <w:caps/>
          <w:lang w:val="lt-LT"/>
        </w:rPr>
        <w:t>2021 – 2022</w:t>
      </w:r>
      <w:r w:rsidR="007B0398" w:rsidRPr="00133111">
        <w:rPr>
          <w:b/>
          <w:caps/>
          <w:lang w:val="lt-LT"/>
        </w:rPr>
        <w:t xml:space="preserve"> m.</w:t>
      </w:r>
      <w:r w:rsidR="001F617F" w:rsidRPr="00133111">
        <w:rPr>
          <w:b/>
          <w:caps/>
          <w:lang w:val="lt-LT"/>
        </w:rPr>
        <w:t xml:space="preserve"> </w:t>
      </w:r>
      <w:r w:rsidR="007B0398" w:rsidRPr="00133111">
        <w:rPr>
          <w:b/>
          <w:caps/>
          <w:lang w:val="lt-LT"/>
        </w:rPr>
        <w:t>m.</w:t>
      </w:r>
    </w:p>
    <w:p w:rsidR="00F573A3" w:rsidRPr="00133111" w:rsidRDefault="00F573A3">
      <w:pPr>
        <w:jc w:val="center"/>
        <w:rPr>
          <w:b/>
          <w:caps/>
          <w:color w:val="FF0000"/>
          <w:lang w:val="lt-LT"/>
        </w:rPr>
      </w:pPr>
    </w:p>
    <w:tbl>
      <w:tblPr>
        <w:tblW w:w="138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7"/>
        <w:gridCol w:w="6945"/>
      </w:tblGrid>
      <w:tr w:rsidR="00F916BF" w:rsidRPr="00133111" w:rsidTr="007672D9">
        <w:trPr>
          <w:trHeight w:val="298"/>
        </w:trPr>
        <w:tc>
          <w:tcPr>
            <w:tcW w:w="6947" w:type="dxa"/>
            <w:tcBorders>
              <w:top w:val="single" w:sz="4" w:space="0" w:color="auto"/>
              <w:left w:val="single" w:sz="4" w:space="0" w:color="auto"/>
              <w:bottom w:val="single" w:sz="4" w:space="0" w:color="auto"/>
              <w:right w:val="single" w:sz="4" w:space="0" w:color="auto"/>
            </w:tcBorders>
          </w:tcPr>
          <w:p w:rsidR="00F573A3" w:rsidRPr="00133111" w:rsidRDefault="00F573A3" w:rsidP="00FD48A7">
            <w:pPr>
              <w:jc w:val="center"/>
              <w:rPr>
                <w:b/>
                <w:bCs/>
                <w:sz w:val="23"/>
                <w:szCs w:val="23"/>
                <w:lang w:val="lt-LT"/>
              </w:rPr>
            </w:pPr>
            <w:r w:rsidRPr="00133111">
              <w:rPr>
                <w:b/>
                <w:bCs/>
                <w:sz w:val="23"/>
                <w:szCs w:val="23"/>
                <w:lang w:val="lt-LT"/>
              </w:rPr>
              <w:t>Stiprybės</w:t>
            </w:r>
          </w:p>
        </w:tc>
        <w:tc>
          <w:tcPr>
            <w:tcW w:w="6945" w:type="dxa"/>
            <w:tcBorders>
              <w:top w:val="single" w:sz="4" w:space="0" w:color="auto"/>
              <w:left w:val="single" w:sz="4" w:space="0" w:color="auto"/>
              <w:bottom w:val="single" w:sz="4" w:space="0" w:color="auto"/>
              <w:right w:val="single" w:sz="4" w:space="0" w:color="auto"/>
            </w:tcBorders>
          </w:tcPr>
          <w:p w:rsidR="00F573A3" w:rsidRPr="00133111" w:rsidRDefault="00F573A3" w:rsidP="00FD48A7">
            <w:pPr>
              <w:jc w:val="center"/>
              <w:rPr>
                <w:lang w:val="lt-LT"/>
              </w:rPr>
            </w:pPr>
            <w:r w:rsidRPr="00133111">
              <w:rPr>
                <w:b/>
                <w:lang w:val="lt-LT"/>
              </w:rPr>
              <w:t>Silpnybės</w:t>
            </w:r>
          </w:p>
        </w:tc>
      </w:tr>
      <w:tr w:rsidR="00F916BF" w:rsidRPr="003E4276" w:rsidTr="00F573A3">
        <w:tc>
          <w:tcPr>
            <w:tcW w:w="6947" w:type="dxa"/>
            <w:tcBorders>
              <w:top w:val="single" w:sz="4" w:space="0" w:color="auto"/>
              <w:left w:val="single" w:sz="4" w:space="0" w:color="auto"/>
              <w:bottom w:val="single" w:sz="4" w:space="0" w:color="auto"/>
              <w:right w:val="single" w:sz="4" w:space="0" w:color="auto"/>
            </w:tcBorders>
          </w:tcPr>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Gimnazijoje dirba kvalifikuoti specialistai, teikiama veiksminga pagalba mokiniams;</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neformaliojo švietimo užsiėmimų įvairovė, jų pristatymas gimnazijos bendruomenei;</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dalyvavimas konkursuose, festivaliuose, olimpiadose</w:t>
            </w:r>
            <w:r w:rsidR="006C683E" w:rsidRPr="00133111">
              <w:rPr>
                <w:rFonts w:cs="Times New Roman"/>
                <w:lang w:val="lt-LT"/>
              </w:rPr>
              <w:t xml:space="preserve">, </w:t>
            </w:r>
            <w:proofErr w:type="spellStart"/>
            <w:r w:rsidR="006C683E" w:rsidRPr="00133111">
              <w:rPr>
                <w:rFonts w:cs="Times New Roman"/>
                <w:lang w:val="lt-LT"/>
              </w:rPr>
              <w:t>Erasmus</w:t>
            </w:r>
            <w:proofErr w:type="spellEnd"/>
            <w:r w:rsidR="006C683E" w:rsidRPr="00133111">
              <w:rPr>
                <w:rFonts w:cs="Times New Roman"/>
                <w:lang w:val="lt-LT"/>
              </w:rPr>
              <w:t xml:space="preserve"> projekte, </w:t>
            </w:r>
            <w:proofErr w:type="spellStart"/>
            <w:r w:rsidR="006C683E" w:rsidRPr="00133111">
              <w:rPr>
                <w:rFonts w:cs="Times New Roman"/>
                <w:lang w:val="lt-LT"/>
              </w:rPr>
              <w:t>Olweus</w:t>
            </w:r>
            <w:proofErr w:type="spellEnd"/>
            <w:r w:rsidR="006C683E" w:rsidRPr="00133111">
              <w:rPr>
                <w:rFonts w:cs="Times New Roman"/>
                <w:lang w:val="lt-LT"/>
              </w:rPr>
              <w:t xml:space="preserve"> patyčių prevencinėje programoje</w:t>
            </w:r>
            <w:r w:rsidRPr="00133111">
              <w:rPr>
                <w:rFonts w:cs="Times New Roman"/>
                <w:lang w:val="lt-LT"/>
              </w:rPr>
              <w:t>;</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gimnazijos tradicijų puoselėjimas;</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 xml:space="preserve">atviras gimnazijos bendradarbiavimas su kitomis mokyklomis, visuomeninėmis organizacijomis ir įstaigomis, įdomūs </w:t>
            </w:r>
            <w:proofErr w:type="spellStart"/>
            <w:r w:rsidRPr="00133111">
              <w:rPr>
                <w:rFonts w:cs="Times New Roman"/>
                <w:lang w:val="lt-LT"/>
              </w:rPr>
              <w:t>popamokiniai</w:t>
            </w:r>
            <w:proofErr w:type="spellEnd"/>
            <w:r w:rsidRPr="00133111">
              <w:rPr>
                <w:rFonts w:cs="Times New Roman"/>
                <w:lang w:val="lt-LT"/>
              </w:rPr>
              <w:t xml:space="preserve"> renginiai;</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lastRenderedPageBreak/>
              <w:t>įvestas elektroninis dienynas;</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mokyklinis autobusiukas;</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šiuolaikiškai suremontuotas gimnazijos pastatas;</w:t>
            </w:r>
          </w:p>
          <w:p w:rsidR="00FD48A7"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darbas viena pamaina;</w:t>
            </w:r>
          </w:p>
          <w:p w:rsidR="006C683E" w:rsidRPr="00133111" w:rsidRDefault="006C683E" w:rsidP="00533A84">
            <w:pPr>
              <w:pStyle w:val="Sraopastraipa"/>
              <w:numPr>
                <w:ilvl w:val="0"/>
                <w:numId w:val="1"/>
              </w:numPr>
              <w:spacing w:after="160"/>
              <w:jc w:val="both"/>
              <w:rPr>
                <w:rFonts w:cs="Times New Roman"/>
                <w:lang w:val="lt-LT"/>
              </w:rPr>
            </w:pPr>
            <w:r w:rsidRPr="00133111">
              <w:rPr>
                <w:rFonts w:cs="Times New Roman"/>
                <w:lang w:val="lt-LT"/>
              </w:rPr>
              <w:t>aptverta gimnazijos teritorija, stebima vaizdo kameromis.</w:t>
            </w:r>
          </w:p>
          <w:p w:rsidR="006C683E" w:rsidRPr="00133111" w:rsidRDefault="006C683E" w:rsidP="00533A84">
            <w:pPr>
              <w:pStyle w:val="Sraopastraipa"/>
              <w:numPr>
                <w:ilvl w:val="0"/>
                <w:numId w:val="1"/>
              </w:numPr>
              <w:spacing w:after="160"/>
              <w:jc w:val="both"/>
              <w:rPr>
                <w:rFonts w:cs="Times New Roman"/>
                <w:lang w:val="lt-LT"/>
              </w:rPr>
            </w:pPr>
            <w:r w:rsidRPr="00133111">
              <w:rPr>
                <w:rFonts w:cs="Times New Roman"/>
                <w:lang w:val="lt-LT"/>
              </w:rPr>
              <w:t>Atnaujintas sporto stadionas;</w:t>
            </w:r>
          </w:p>
          <w:p w:rsidR="00F573A3" w:rsidRPr="00133111" w:rsidRDefault="00FD48A7" w:rsidP="00533A84">
            <w:pPr>
              <w:pStyle w:val="Sraopastraipa"/>
              <w:numPr>
                <w:ilvl w:val="0"/>
                <w:numId w:val="1"/>
              </w:numPr>
              <w:spacing w:after="160"/>
              <w:jc w:val="both"/>
              <w:rPr>
                <w:rFonts w:cs="Times New Roman"/>
                <w:lang w:val="lt-LT"/>
              </w:rPr>
            </w:pPr>
            <w:r w:rsidRPr="00133111">
              <w:rPr>
                <w:rFonts w:cs="Times New Roman"/>
                <w:lang w:val="lt-LT"/>
              </w:rPr>
              <w:t xml:space="preserve">kompiuterizuoti visi </w:t>
            </w:r>
            <w:r w:rsidR="00050402" w:rsidRPr="00133111">
              <w:rPr>
                <w:rFonts w:cs="Times New Roman"/>
                <w:lang w:val="lt-LT"/>
              </w:rPr>
              <w:t>kabinetai, yra interneto ryšys.</w:t>
            </w:r>
          </w:p>
        </w:tc>
        <w:tc>
          <w:tcPr>
            <w:tcW w:w="6945" w:type="dxa"/>
            <w:tcBorders>
              <w:top w:val="single" w:sz="4" w:space="0" w:color="auto"/>
              <w:left w:val="single" w:sz="4" w:space="0" w:color="auto"/>
              <w:bottom w:val="single" w:sz="4" w:space="0" w:color="auto"/>
              <w:right w:val="single" w:sz="4" w:space="0" w:color="auto"/>
            </w:tcBorders>
          </w:tcPr>
          <w:p w:rsidR="00065027" w:rsidRPr="00133111" w:rsidRDefault="00065027" w:rsidP="00533A84">
            <w:pPr>
              <w:pStyle w:val="Sraopastraipa"/>
              <w:numPr>
                <w:ilvl w:val="0"/>
                <w:numId w:val="2"/>
              </w:numPr>
              <w:spacing w:after="160"/>
              <w:ind w:left="40" w:firstLine="284"/>
              <w:jc w:val="both"/>
              <w:rPr>
                <w:rFonts w:cs="Times New Roman"/>
                <w:lang w:val="lt-LT"/>
              </w:rPr>
            </w:pPr>
            <w:r w:rsidRPr="00133111">
              <w:rPr>
                <w:rFonts w:cs="Times New Roman"/>
                <w:lang w:val="lt-LT"/>
              </w:rPr>
              <w:lastRenderedPageBreak/>
              <w:t>Nuolatinių rėmėjų stoka;</w:t>
            </w:r>
          </w:p>
          <w:p w:rsidR="00065027" w:rsidRPr="00133111" w:rsidRDefault="00065027" w:rsidP="00533A84">
            <w:pPr>
              <w:pStyle w:val="Sraopastraipa"/>
              <w:numPr>
                <w:ilvl w:val="0"/>
                <w:numId w:val="2"/>
              </w:numPr>
              <w:spacing w:after="160"/>
              <w:ind w:left="40" w:firstLine="284"/>
              <w:jc w:val="both"/>
              <w:rPr>
                <w:rFonts w:cs="Times New Roman"/>
                <w:lang w:val="lt-LT"/>
              </w:rPr>
            </w:pPr>
            <w:r w:rsidRPr="00133111">
              <w:rPr>
                <w:rFonts w:cs="Times New Roman"/>
                <w:lang w:val="lt-LT"/>
              </w:rPr>
              <w:t>mokinių mokymosi motyvacijos, atsakomybės, savarankiškumo stoka;</w:t>
            </w:r>
          </w:p>
          <w:p w:rsidR="00065027" w:rsidRPr="00133111" w:rsidRDefault="00065027" w:rsidP="00533A84">
            <w:pPr>
              <w:pStyle w:val="Sraopastraipa"/>
              <w:numPr>
                <w:ilvl w:val="0"/>
                <w:numId w:val="2"/>
              </w:numPr>
              <w:spacing w:after="160"/>
              <w:ind w:left="40" w:firstLine="284"/>
              <w:jc w:val="both"/>
              <w:rPr>
                <w:rFonts w:cs="Times New Roman"/>
                <w:lang w:val="lt-LT"/>
              </w:rPr>
            </w:pPr>
            <w:r w:rsidRPr="00133111">
              <w:rPr>
                <w:rFonts w:cs="Times New Roman"/>
                <w:lang w:val="lt-LT"/>
              </w:rPr>
              <w:t>dalis mokytojų domisi tik savo mokomuoju dalyku;</w:t>
            </w:r>
          </w:p>
          <w:p w:rsidR="00065027" w:rsidRPr="00133111" w:rsidRDefault="00065027" w:rsidP="00533A84">
            <w:pPr>
              <w:pStyle w:val="Sraopastraipa"/>
              <w:numPr>
                <w:ilvl w:val="0"/>
                <w:numId w:val="2"/>
              </w:numPr>
              <w:spacing w:after="160"/>
              <w:ind w:left="40" w:firstLine="284"/>
              <w:jc w:val="both"/>
              <w:rPr>
                <w:rFonts w:cs="Times New Roman"/>
                <w:lang w:val="lt-LT"/>
              </w:rPr>
            </w:pPr>
            <w:r w:rsidRPr="00133111">
              <w:rPr>
                <w:rFonts w:cs="Times New Roman"/>
                <w:lang w:val="lt-LT"/>
              </w:rPr>
              <w:t>tėvų pasyvumas bendradarbiaujant su gimnazija;</w:t>
            </w:r>
          </w:p>
          <w:p w:rsidR="00F573A3" w:rsidRPr="00133111" w:rsidRDefault="00F573A3" w:rsidP="006C683E">
            <w:pPr>
              <w:pStyle w:val="Sraopastraipa"/>
              <w:spacing w:after="160"/>
              <w:ind w:left="324"/>
              <w:jc w:val="both"/>
              <w:rPr>
                <w:color w:val="FF0000"/>
                <w:lang w:val="lt-LT"/>
              </w:rPr>
            </w:pPr>
          </w:p>
        </w:tc>
      </w:tr>
      <w:tr w:rsidR="00F916BF" w:rsidRPr="00133111" w:rsidTr="00F573A3">
        <w:tc>
          <w:tcPr>
            <w:tcW w:w="6947" w:type="dxa"/>
            <w:tcBorders>
              <w:top w:val="single" w:sz="4" w:space="0" w:color="auto"/>
              <w:left w:val="single" w:sz="4" w:space="0" w:color="auto"/>
              <w:bottom w:val="single" w:sz="4" w:space="0" w:color="auto"/>
              <w:right w:val="single" w:sz="4" w:space="0" w:color="auto"/>
            </w:tcBorders>
          </w:tcPr>
          <w:p w:rsidR="00F573A3" w:rsidRPr="00133111" w:rsidRDefault="00F573A3" w:rsidP="00FD48A7">
            <w:pPr>
              <w:jc w:val="center"/>
              <w:rPr>
                <w:b/>
                <w:lang w:val="lt-LT"/>
              </w:rPr>
            </w:pPr>
            <w:r w:rsidRPr="00133111">
              <w:rPr>
                <w:b/>
                <w:lang w:val="lt-LT"/>
              </w:rPr>
              <w:lastRenderedPageBreak/>
              <w:t>Galimybės</w:t>
            </w:r>
          </w:p>
        </w:tc>
        <w:tc>
          <w:tcPr>
            <w:tcW w:w="6945" w:type="dxa"/>
            <w:tcBorders>
              <w:top w:val="single" w:sz="4" w:space="0" w:color="auto"/>
              <w:left w:val="single" w:sz="4" w:space="0" w:color="auto"/>
              <w:bottom w:val="single" w:sz="4" w:space="0" w:color="auto"/>
              <w:right w:val="single" w:sz="4" w:space="0" w:color="auto"/>
            </w:tcBorders>
          </w:tcPr>
          <w:p w:rsidR="00F573A3" w:rsidRPr="00133111" w:rsidRDefault="00F573A3" w:rsidP="00FD48A7">
            <w:pPr>
              <w:jc w:val="center"/>
              <w:rPr>
                <w:b/>
                <w:lang w:val="lt-LT"/>
              </w:rPr>
            </w:pPr>
            <w:r w:rsidRPr="00133111">
              <w:rPr>
                <w:b/>
                <w:lang w:val="lt-LT"/>
              </w:rPr>
              <w:t>Grėsmės</w:t>
            </w:r>
          </w:p>
        </w:tc>
      </w:tr>
      <w:tr w:rsidR="00F916BF" w:rsidRPr="00133111" w:rsidTr="00065027">
        <w:trPr>
          <w:trHeight w:val="158"/>
        </w:trPr>
        <w:tc>
          <w:tcPr>
            <w:tcW w:w="6947" w:type="dxa"/>
            <w:tcBorders>
              <w:top w:val="single" w:sz="4" w:space="0" w:color="auto"/>
              <w:left w:val="single" w:sz="4" w:space="0" w:color="auto"/>
              <w:bottom w:val="single" w:sz="4" w:space="0" w:color="auto"/>
              <w:right w:val="single" w:sz="4" w:space="0" w:color="auto"/>
            </w:tcBorders>
          </w:tcPr>
          <w:p w:rsidR="00065027" w:rsidRPr="00133111" w:rsidRDefault="007672D9" w:rsidP="00533A84">
            <w:pPr>
              <w:pStyle w:val="Sraopastraipa"/>
              <w:numPr>
                <w:ilvl w:val="0"/>
                <w:numId w:val="3"/>
              </w:numPr>
              <w:spacing w:after="160" w:line="259" w:lineRule="auto"/>
              <w:jc w:val="both"/>
              <w:rPr>
                <w:rFonts w:cs="Times New Roman"/>
                <w:lang w:val="lt-LT"/>
              </w:rPr>
            </w:pPr>
            <w:r w:rsidRPr="00133111">
              <w:rPr>
                <w:color w:val="FF0000"/>
                <w:sz w:val="23"/>
                <w:szCs w:val="23"/>
                <w:lang w:val="lt-LT"/>
              </w:rPr>
              <w:t xml:space="preserve"> </w:t>
            </w:r>
            <w:r w:rsidR="00065027" w:rsidRPr="00133111">
              <w:rPr>
                <w:rFonts w:cs="Times New Roman"/>
                <w:lang w:val="lt-LT"/>
              </w:rPr>
              <w:t>Papildyti neformaliojo švietimo programų įvairovę;</w:t>
            </w:r>
          </w:p>
          <w:p w:rsidR="00065027" w:rsidRPr="00133111" w:rsidRDefault="00065027" w:rsidP="00533A84">
            <w:pPr>
              <w:pStyle w:val="Sraopastraipa"/>
              <w:numPr>
                <w:ilvl w:val="0"/>
                <w:numId w:val="3"/>
              </w:numPr>
              <w:spacing w:after="160" w:line="259" w:lineRule="auto"/>
              <w:jc w:val="both"/>
              <w:rPr>
                <w:rFonts w:cs="Times New Roman"/>
                <w:lang w:val="lt-LT"/>
              </w:rPr>
            </w:pPr>
            <w:r w:rsidRPr="00133111">
              <w:rPr>
                <w:rFonts w:cs="Times New Roman"/>
                <w:lang w:val="lt-LT"/>
              </w:rPr>
              <w:t>integruoti į pamokas Švietimo ir mokslo ministerijos rekomenduojamas įvairias prevencines programas;</w:t>
            </w:r>
          </w:p>
          <w:p w:rsidR="00065027" w:rsidRPr="00133111" w:rsidRDefault="00065027" w:rsidP="00533A84">
            <w:pPr>
              <w:pStyle w:val="Sraopastraipa"/>
              <w:numPr>
                <w:ilvl w:val="0"/>
                <w:numId w:val="3"/>
              </w:numPr>
              <w:spacing w:after="160" w:line="259" w:lineRule="auto"/>
              <w:jc w:val="both"/>
              <w:rPr>
                <w:rFonts w:cs="Times New Roman"/>
                <w:lang w:val="lt-LT"/>
              </w:rPr>
            </w:pPr>
            <w:r w:rsidRPr="00133111">
              <w:rPr>
                <w:rFonts w:cs="Times New Roman"/>
                <w:lang w:val="lt-LT"/>
              </w:rPr>
              <w:t>aktyvinti IKT panaudojimą ugdymo procese;</w:t>
            </w:r>
          </w:p>
          <w:p w:rsidR="00065027" w:rsidRPr="00133111" w:rsidRDefault="00065027" w:rsidP="00533A84">
            <w:pPr>
              <w:pStyle w:val="Sraopastraipa"/>
              <w:numPr>
                <w:ilvl w:val="0"/>
                <w:numId w:val="3"/>
              </w:numPr>
              <w:spacing w:after="160" w:line="259" w:lineRule="auto"/>
              <w:jc w:val="both"/>
              <w:rPr>
                <w:rFonts w:cs="Times New Roman"/>
                <w:lang w:val="lt-LT"/>
              </w:rPr>
            </w:pPr>
            <w:r w:rsidRPr="00133111">
              <w:rPr>
                <w:rFonts w:cs="Times New Roman"/>
                <w:lang w:val="lt-LT"/>
              </w:rPr>
              <w:t>nuolat tobulinti mokytojų ir vadovų kvalifikaciją;</w:t>
            </w:r>
          </w:p>
          <w:p w:rsidR="00065027" w:rsidRPr="00133111" w:rsidRDefault="00065027" w:rsidP="00533A84">
            <w:pPr>
              <w:pStyle w:val="Sraopastraipa"/>
              <w:numPr>
                <w:ilvl w:val="0"/>
                <w:numId w:val="3"/>
              </w:numPr>
              <w:spacing w:after="160" w:line="259" w:lineRule="auto"/>
              <w:jc w:val="both"/>
              <w:rPr>
                <w:rFonts w:cs="Times New Roman"/>
                <w:lang w:val="lt-LT"/>
              </w:rPr>
            </w:pPr>
            <w:r w:rsidRPr="00133111">
              <w:rPr>
                <w:rFonts w:cs="Times New Roman"/>
                <w:lang w:val="lt-LT"/>
              </w:rPr>
              <w:t>pagerinti gimnazijos materialinę bazę;</w:t>
            </w:r>
          </w:p>
          <w:p w:rsidR="00050402" w:rsidRPr="00133111" w:rsidRDefault="00050402" w:rsidP="00533A84">
            <w:pPr>
              <w:pStyle w:val="Sraopastraipa"/>
              <w:numPr>
                <w:ilvl w:val="0"/>
                <w:numId w:val="3"/>
              </w:numPr>
              <w:spacing w:after="160"/>
              <w:jc w:val="both"/>
              <w:rPr>
                <w:rFonts w:cs="Times New Roman"/>
                <w:lang w:val="lt-LT"/>
              </w:rPr>
            </w:pPr>
            <w:r w:rsidRPr="00133111">
              <w:rPr>
                <w:rFonts w:cs="Times New Roman"/>
                <w:lang w:val="lt-LT"/>
              </w:rPr>
              <w:t>mokinių profesinis orientavimas;</w:t>
            </w:r>
          </w:p>
          <w:p w:rsidR="002A4C94" w:rsidRPr="00133111" w:rsidRDefault="00065027" w:rsidP="00533A84">
            <w:pPr>
              <w:pStyle w:val="Sraopastraipa"/>
              <w:numPr>
                <w:ilvl w:val="0"/>
                <w:numId w:val="3"/>
              </w:numPr>
              <w:spacing w:after="160" w:line="259" w:lineRule="auto"/>
              <w:jc w:val="both"/>
              <w:rPr>
                <w:rFonts w:cs="Times New Roman"/>
                <w:lang w:val="lt-LT"/>
              </w:rPr>
            </w:pPr>
            <w:r w:rsidRPr="00133111">
              <w:rPr>
                <w:rFonts w:cs="Times New Roman"/>
                <w:lang w:val="lt-LT"/>
              </w:rPr>
              <w:t>dalyvavimas tarptautiniuose projektuose, programose.</w:t>
            </w:r>
          </w:p>
        </w:tc>
        <w:tc>
          <w:tcPr>
            <w:tcW w:w="6945" w:type="dxa"/>
            <w:tcBorders>
              <w:top w:val="single" w:sz="4" w:space="0" w:color="auto"/>
              <w:left w:val="single" w:sz="4" w:space="0" w:color="auto"/>
              <w:bottom w:val="single" w:sz="4" w:space="0" w:color="auto"/>
              <w:right w:val="single" w:sz="4" w:space="0" w:color="auto"/>
            </w:tcBorders>
          </w:tcPr>
          <w:p w:rsidR="00065027" w:rsidRPr="00133111" w:rsidRDefault="00065027" w:rsidP="00533A84">
            <w:pPr>
              <w:pStyle w:val="Sraopastraipa"/>
              <w:numPr>
                <w:ilvl w:val="0"/>
                <w:numId w:val="4"/>
              </w:numPr>
              <w:spacing w:after="160" w:line="259" w:lineRule="auto"/>
              <w:ind w:left="40" w:firstLine="426"/>
              <w:jc w:val="both"/>
              <w:rPr>
                <w:rFonts w:cs="Times New Roman"/>
                <w:lang w:val="lt-LT"/>
              </w:rPr>
            </w:pPr>
            <w:r w:rsidRPr="00133111">
              <w:rPr>
                <w:rFonts w:cs="Times New Roman"/>
                <w:lang w:val="lt-LT"/>
              </w:rPr>
              <w:t>Mažėjantis mokinių skaičius dėl kintančios demografijos ir tėvų emigracijos;</w:t>
            </w:r>
          </w:p>
          <w:p w:rsidR="00065027" w:rsidRPr="00133111" w:rsidRDefault="00065027" w:rsidP="00533A84">
            <w:pPr>
              <w:pStyle w:val="Sraopastraipa"/>
              <w:numPr>
                <w:ilvl w:val="0"/>
                <w:numId w:val="4"/>
              </w:numPr>
              <w:spacing w:after="160" w:line="259" w:lineRule="auto"/>
              <w:ind w:left="40" w:firstLine="426"/>
              <w:jc w:val="both"/>
              <w:rPr>
                <w:rFonts w:cs="Times New Roman"/>
                <w:lang w:val="lt-LT"/>
              </w:rPr>
            </w:pPr>
            <w:r w:rsidRPr="00133111">
              <w:rPr>
                <w:rFonts w:cs="Times New Roman"/>
                <w:lang w:val="lt-LT"/>
              </w:rPr>
              <w:t>mokinių motyvacijos silpnėjimas;</w:t>
            </w:r>
          </w:p>
          <w:p w:rsidR="00065027" w:rsidRPr="00133111" w:rsidRDefault="00065027" w:rsidP="00533A84">
            <w:pPr>
              <w:pStyle w:val="Sraopastraipa"/>
              <w:numPr>
                <w:ilvl w:val="0"/>
                <w:numId w:val="4"/>
              </w:numPr>
              <w:spacing w:after="160" w:line="259" w:lineRule="auto"/>
              <w:ind w:left="40" w:firstLine="426"/>
              <w:jc w:val="both"/>
              <w:rPr>
                <w:rFonts w:cs="Times New Roman"/>
                <w:lang w:val="lt-LT"/>
              </w:rPr>
            </w:pPr>
            <w:r w:rsidRPr="00133111">
              <w:rPr>
                <w:rFonts w:cs="Times New Roman"/>
                <w:lang w:val="lt-LT"/>
              </w:rPr>
              <w:t>tėvų atsakomybės už vaiko mokymąsi ir elgesį įtakos mažėjimas;</w:t>
            </w:r>
          </w:p>
          <w:p w:rsidR="00065027" w:rsidRPr="00133111" w:rsidRDefault="00065027" w:rsidP="00533A84">
            <w:pPr>
              <w:pStyle w:val="Sraopastraipa"/>
              <w:numPr>
                <w:ilvl w:val="0"/>
                <w:numId w:val="4"/>
              </w:numPr>
              <w:spacing w:after="160" w:line="259" w:lineRule="auto"/>
              <w:ind w:left="40" w:firstLine="426"/>
              <w:jc w:val="both"/>
              <w:rPr>
                <w:rFonts w:cs="Times New Roman"/>
                <w:lang w:val="lt-LT"/>
              </w:rPr>
            </w:pPr>
            <w:r w:rsidRPr="00133111">
              <w:rPr>
                <w:rFonts w:cs="Times New Roman"/>
                <w:lang w:val="lt-LT"/>
              </w:rPr>
              <w:t>mokinių sveikatos būklės pablogėjimas;</w:t>
            </w:r>
          </w:p>
          <w:p w:rsidR="00F573A3" w:rsidRPr="00133111" w:rsidRDefault="00065027" w:rsidP="00533A84">
            <w:pPr>
              <w:pStyle w:val="Sraopastraipa"/>
              <w:numPr>
                <w:ilvl w:val="0"/>
                <w:numId w:val="4"/>
              </w:numPr>
              <w:spacing w:after="160" w:line="259" w:lineRule="auto"/>
              <w:ind w:left="40" w:firstLine="426"/>
              <w:jc w:val="both"/>
              <w:rPr>
                <w:rFonts w:cs="Times New Roman"/>
                <w:lang w:val="lt-LT"/>
              </w:rPr>
            </w:pPr>
            <w:proofErr w:type="spellStart"/>
            <w:r w:rsidRPr="00133111">
              <w:rPr>
                <w:rFonts w:cs="Times New Roman"/>
                <w:lang w:val="lt-LT"/>
              </w:rPr>
              <w:t>hiperaktyvių</w:t>
            </w:r>
            <w:proofErr w:type="spellEnd"/>
            <w:r w:rsidRPr="00133111">
              <w:rPr>
                <w:rFonts w:cs="Times New Roman"/>
                <w:lang w:val="lt-LT"/>
              </w:rPr>
              <w:t xml:space="preserve"> mokinių skaičiaus padidėjimas.</w:t>
            </w:r>
          </w:p>
        </w:tc>
      </w:tr>
    </w:tbl>
    <w:p w:rsidR="001454FB" w:rsidRPr="00133111" w:rsidRDefault="001454FB" w:rsidP="006E0EA3">
      <w:pPr>
        <w:jc w:val="center"/>
        <w:rPr>
          <w:b/>
          <w:color w:val="FF0000"/>
          <w:lang w:val="lt-LT"/>
        </w:rPr>
      </w:pPr>
    </w:p>
    <w:p w:rsidR="005A3D80" w:rsidRPr="00133111" w:rsidRDefault="005A3D80" w:rsidP="005A3D80">
      <w:pPr>
        <w:widowControl w:val="0"/>
        <w:autoSpaceDE w:val="0"/>
        <w:autoSpaceDN w:val="0"/>
        <w:adjustRightInd w:val="0"/>
        <w:rPr>
          <w:b/>
          <w:bCs/>
          <w:color w:val="FF0000"/>
          <w:szCs w:val="23"/>
          <w:lang w:val="lt-LT"/>
        </w:rPr>
      </w:pPr>
    </w:p>
    <w:p w:rsidR="00E93CBB" w:rsidRPr="00133111" w:rsidRDefault="00050402" w:rsidP="00494412">
      <w:pPr>
        <w:jc w:val="center"/>
        <w:rPr>
          <w:b/>
          <w:bCs/>
          <w:szCs w:val="23"/>
          <w:lang w:val="lt-LT"/>
        </w:rPr>
      </w:pPr>
      <w:r w:rsidRPr="00133111">
        <w:rPr>
          <w:b/>
          <w:bCs/>
          <w:szCs w:val="23"/>
          <w:lang w:val="lt-LT"/>
        </w:rPr>
        <w:t>II. 2021-2022</w:t>
      </w:r>
      <w:r w:rsidR="007B0398" w:rsidRPr="00133111">
        <w:rPr>
          <w:b/>
          <w:bCs/>
          <w:szCs w:val="23"/>
          <w:lang w:val="lt-LT"/>
        </w:rPr>
        <w:t xml:space="preserve"> MOKSLO METŲ PROGRAMOS ĮGYVENDINIMO ANALIZĖ</w:t>
      </w:r>
    </w:p>
    <w:p w:rsidR="000925B3" w:rsidRPr="00133111" w:rsidRDefault="000925B3">
      <w:pPr>
        <w:widowControl w:val="0"/>
        <w:autoSpaceDE w:val="0"/>
        <w:autoSpaceDN w:val="0"/>
        <w:adjustRightInd w:val="0"/>
        <w:jc w:val="center"/>
        <w:rPr>
          <w:b/>
          <w:bCs/>
          <w:szCs w:val="23"/>
          <w:lang w:val="lt-LT"/>
        </w:rPr>
      </w:pPr>
    </w:p>
    <w:p w:rsidR="00894541" w:rsidRPr="00133111" w:rsidRDefault="00894541" w:rsidP="00894541">
      <w:pPr>
        <w:spacing w:line="276" w:lineRule="auto"/>
        <w:ind w:firstLine="314"/>
        <w:jc w:val="both"/>
        <w:rPr>
          <w:lang w:val="lt-LT"/>
        </w:rPr>
      </w:pPr>
      <w:r w:rsidRPr="00133111">
        <w:rPr>
          <w:lang w:val="lt-LT"/>
        </w:rPr>
        <w:t xml:space="preserve">       2022 metais gimnazijos bendruomenė siekė strateginiame plane ir metiniame veiklos plane išsikeltų prioritetų:</w:t>
      </w:r>
      <w:r w:rsidRPr="00133111">
        <w:rPr>
          <w:lang w:val="lt-LT" w:eastAsia="lt-LT"/>
        </w:rPr>
        <w:t xml:space="preserve"> </w:t>
      </w:r>
      <w:r w:rsidRPr="00133111">
        <w:rPr>
          <w:lang w:val="lt-LT"/>
        </w:rPr>
        <w:t>siekti optimalios asmeninės sėkmės, individualias galimybes atitinkančių ugdymo(</w:t>
      </w:r>
      <w:proofErr w:type="spellStart"/>
      <w:r w:rsidRPr="00133111">
        <w:rPr>
          <w:lang w:val="lt-LT"/>
        </w:rPr>
        <w:t>si</w:t>
      </w:r>
      <w:proofErr w:type="spellEnd"/>
      <w:r w:rsidRPr="00133111">
        <w:rPr>
          <w:lang w:val="lt-LT"/>
        </w:rPr>
        <w:t>) pasiekimų ir nuolatinės pažangos; saugi, pozityvi ir moderni mokymo(</w:t>
      </w:r>
      <w:proofErr w:type="spellStart"/>
      <w:r w:rsidRPr="00133111">
        <w:rPr>
          <w:lang w:val="lt-LT"/>
        </w:rPr>
        <w:t>si</w:t>
      </w:r>
      <w:proofErr w:type="spellEnd"/>
      <w:r w:rsidRPr="00133111">
        <w:rPr>
          <w:lang w:val="lt-LT"/>
        </w:rPr>
        <w:t>) aplinka.</w:t>
      </w:r>
    </w:p>
    <w:p w:rsidR="00894541" w:rsidRPr="00133111" w:rsidRDefault="00894541" w:rsidP="00894541">
      <w:pPr>
        <w:spacing w:line="276" w:lineRule="auto"/>
        <w:jc w:val="both"/>
        <w:rPr>
          <w:lang w:val="lt-LT"/>
        </w:rPr>
      </w:pPr>
      <w:r w:rsidRPr="00133111">
        <w:rPr>
          <w:lang w:val="lt-LT"/>
        </w:rPr>
        <w:t xml:space="preserve">              Įgyvendinant pirmąjį strateginio ir metinio planų tikslą gerinti mokymo(</w:t>
      </w:r>
      <w:proofErr w:type="spellStart"/>
      <w:r w:rsidRPr="00133111">
        <w:rPr>
          <w:lang w:val="lt-LT"/>
        </w:rPr>
        <w:t>si</w:t>
      </w:r>
      <w:proofErr w:type="spellEnd"/>
      <w:r w:rsidRPr="00133111">
        <w:rPr>
          <w:lang w:val="lt-LT"/>
        </w:rPr>
        <w:t>) proceso kokybę, siekiant didesnės asmeninės mokinių pažangos – išsikelti du uždaviniai bei numatytos priemonės jiems įgyvendinti. Įgyvendinant uždavinį – tobulinti mokymo(</w:t>
      </w:r>
      <w:proofErr w:type="spellStart"/>
      <w:r w:rsidRPr="00133111">
        <w:rPr>
          <w:lang w:val="lt-LT"/>
        </w:rPr>
        <w:t>si</w:t>
      </w:r>
      <w:proofErr w:type="spellEnd"/>
      <w:r w:rsidRPr="00133111">
        <w:rPr>
          <w:lang w:val="lt-LT"/>
        </w:rPr>
        <w:t>) individualios pažangos stebėjimo, pokyčių fiksavimo, rezultatų analizės panaudojimą ugdymo(</w:t>
      </w:r>
      <w:proofErr w:type="spellStart"/>
      <w:r w:rsidRPr="00133111">
        <w:rPr>
          <w:lang w:val="lt-LT"/>
        </w:rPr>
        <w:t>si</w:t>
      </w:r>
      <w:proofErr w:type="spellEnd"/>
      <w:r w:rsidRPr="00133111">
        <w:rPr>
          <w:lang w:val="lt-LT"/>
        </w:rPr>
        <w:t>) kokybės gerinimui –nuosekliai stebima mokinių mokymosi pažanga. Kiekvieną mėnesį klasėse dirbantys mokytojai, klasių vadovai ir administracija  aptaria individualia mokinių pažangą. Mokytojai taiko įvairias pažangos stebėjimo strategijas,</w:t>
      </w:r>
      <w:r w:rsidRPr="00133111">
        <w:rPr>
          <w:b/>
          <w:lang w:val="lt-LT"/>
        </w:rPr>
        <w:t xml:space="preserve"> </w:t>
      </w:r>
      <w:r w:rsidRPr="00133111">
        <w:rPr>
          <w:lang w:val="lt-LT"/>
        </w:rPr>
        <w:t xml:space="preserve"> ieško sėkmingų metodikų, padedančių veiksmingai teikti grįžtamąjį ryšį ir pagalbą.</w:t>
      </w:r>
    </w:p>
    <w:p w:rsidR="00894541" w:rsidRPr="00133111" w:rsidRDefault="00894541" w:rsidP="00894541">
      <w:pPr>
        <w:spacing w:line="276" w:lineRule="auto"/>
        <w:jc w:val="both"/>
        <w:rPr>
          <w:lang w:val="lt-LT"/>
        </w:rPr>
      </w:pPr>
      <w:r w:rsidRPr="00133111">
        <w:rPr>
          <w:lang w:val="lt-LT"/>
        </w:rPr>
        <w:t xml:space="preserve">              Mokytojai pamokose taiko mokėjimo mokytis kompetencijos ugdymo strategijas:</w:t>
      </w:r>
      <w:r w:rsidRPr="00133111">
        <w:rPr>
          <w:spacing w:val="2"/>
          <w:shd w:val="clear" w:color="auto" w:fill="FFFFFF"/>
          <w:lang w:val="lt-LT"/>
        </w:rPr>
        <w:t xml:space="preserve"> </w:t>
      </w:r>
      <w:r w:rsidRPr="00133111">
        <w:rPr>
          <w:shd w:val="clear" w:color="auto" w:fill="FFFFFF"/>
          <w:lang w:val="lt-LT"/>
        </w:rPr>
        <w:t xml:space="preserve">organizuoja mokymąsi individualiai, grupėse, poromis; mokiniai mokosi ieškoti informacijos, </w:t>
      </w:r>
      <w:r w:rsidRPr="00133111">
        <w:rPr>
          <w:spacing w:val="2"/>
          <w:shd w:val="clear" w:color="auto" w:fill="FFFFFF"/>
          <w:lang w:val="lt-LT"/>
        </w:rPr>
        <w:t xml:space="preserve">gautas žinias sieja su gyvenimiška patirtimi; taiko įvairius mokymosi būdus: tekstinių uždavinių skaitymą ir analizę, atvirkštinės pamokos metodą, </w:t>
      </w:r>
      <w:r w:rsidRPr="00133111">
        <w:rPr>
          <w:spacing w:val="2"/>
          <w:lang w:val="lt-LT" w:eastAsia="lt-LT"/>
        </w:rPr>
        <w:t>,,minčių lietų“, „minčių žemėlapius“, kūrybinius darbus, projektus, savarankiškus darbus ir jų pristatymus klasei,</w:t>
      </w:r>
      <w:r w:rsidRPr="00133111">
        <w:rPr>
          <w:lang w:val="lt-LT"/>
        </w:rPr>
        <w:t xml:space="preserve"> skiriami </w:t>
      </w:r>
      <w:r w:rsidRPr="00133111">
        <w:rPr>
          <w:color w:val="000000"/>
          <w:lang w:val="lt-LT"/>
        </w:rPr>
        <w:t xml:space="preserve"> ilgalaikiai namų darbai, probleminių užduočių sprendimai,</w:t>
      </w:r>
      <w:r w:rsidRPr="00133111">
        <w:rPr>
          <w:lang w:val="lt-LT"/>
        </w:rPr>
        <w:t xml:space="preserve"> diferencijuotos užduotys</w:t>
      </w:r>
      <w:r w:rsidRPr="00133111">
        <w:rPr>
          <w:lang w:val="lt-LT" w:eastAsia="pl-PL"/>
        </w:rPr>
        <w:t>, žaidimai.</w:t>
      </w:r>
    </w:p>
    <w:p w:rsidR="00894541" w:rsidRPr="00133111" w:rsidRDefault="00894541" w:rsidP="00894541">
      <w:pPr>
        <w:spacing w:line="276" w:lineRule="auto"/>
        <w:jc w:val="both"/>
        <w:rPr>
          <w:lang w:val="lt-LT"/>
        </w:rPr>
      </w:pPr>
      <w:r w:rsidRPr="00133111">
        <w:rPr>
          <w:shd w:val="clear" w:color="auto" w:fill="FFFFFF"/>
          <w:lang w:val="lt-LT" w:eastAsia="lt-LT"/>
        </w:rPr>
        <w:lastRenderedPageBreak/>
        <w:t xml:space="preserve">            Kiekvienam mokiniui sudaromos sąlygos pagal jo gebėjimus mokytis ir patirti sėkmę, bendradarbiauti tarpusavyje. </w:t>
      </w:r>
      <w:r w:rsidRPr="00133111">
        <w:rPr>
          <w:lang w:val="lt-LT"/>
        </w:rPr>
        <w:t>Mokytojai teikia pagalbą pamokos metu ir  organizuoja individualias ir grupines dalyko konsultacijas.</w:t>
      </w:r>
      <w:r w:rsidRPr="00133111">
        <w:rPr>
          <w:b/>
          <w:lang w:val="lt-LT"/>
        </w:rPr>
        <w:t xml:space="preserve"> </w:t>
      </w:r>
      <w:r w:rsidRPr="00133111">
        <w:rPr>
          <w:shd w:val="clear" w:color="auto" w:fill="FFFFFF"/>
          <w:lang w:val="lt-LT" w:eastAsia="lt-LT"/>
        </w:rPr>
        <w:t xml:space="preserve">Buvo organizuotos </w:t>
      </w:r>
      <w:r w:rsidRPr="00133111">
        <w:rPr>
          <w:color w:val="202124"/>
          <w:shd w:val="clear" w:color="auto" w:fill="FFFFFF"/>
          <w:lang w:val="lt-LT"/>
        </w:rPr>
        <w:t>konsultacijos</w:t>
      </w:r>
      <w:r w:rsidRPr="00133111">
        <w:rPr>
          <w:lang w:val="lt-LT"/>
        </w:rPr>
        <w:t xml:space="preserve"> </w:t>
      </w:r>
      <w:r w:rsidRPr="00133111">
        <w:rPr>
          <w:color w:val="202124"/>
          <w:shd w:val="clear" w:color="auto" w:fill="FFFFFF"/>
          <w:lang w:val="lt-LT"/>
        </w:rPr>
        <w:t xml:space="preserve">pradinio ugdymo dalykų, užsienio kalbos (anglų), lietuvių kalbos ir literatūros, chemijos, matematikos, gimtosios kalbos (lenkų), fizikos, istorijos, biologijos. </w:t>
      </w:r>
    </w:p>
    <w:p w:rsidR="00D17A04" w:rsidRPr="00133111" w:rsidRDefault="00894541" w:rsidP="00D17A04">
      <w:pPr>
        <w:jc w:val="both"/>
        <w:rPr>
          <w:lang w:val="lt-LT"/>
        </w:rPr>
      </w:pPr>
      <w:r w:rsidRPr="00133111">
        <w:rPr>
          <w:lang w:val="lt-LT"/>
        </w:rPr>
        <w:t>Įgyvendinant antrąjį uždavinį – siekti asmeninio meistriškumo – gimnazijos mokytojai tikslingai kėlė kvalifikaciją. Gimnazijoje sukurta kryptinga darbuotojų kvalifikacijos tobulinimo programa, tikslingai panaudojant mokyklos finansinius išteklius bei vidinius resursus</w:t>
      </w:r>
      <w:r w:rsidR="00D17A04" w:rsidRPr="00133111">
        <w:rPr>
          <w:lang w:val="lt-LT"/>
        </w:rPr>
        <w:t>. 32 pedagogai tobulino kvalifikaciją profesines, bendrąsias ir specialiąsias kompetencijas ugdančiuose kursuose ir seminaruose vidutiniškai</w:t>
      </w:r>
      <w:r w:rsidR="006A4012" w:rsidRPr="00133111">
        <w:rPr>
          <w:lang w:val="lt-LT"/>
        </w:rPr>
        <w:t xml:space="preserve"> </w:t>
      </w:r>
      <w:r w:rsidR="00D17A04" w:rsidRPr="00133111">
        <w:rPr>
          <w:lang w:val="lt-LT"/>
        </w:rPr>
        <w:t xml:space="preserve">5,5 dienas (45 valandas) per metus.       </w:t>
      </w:r>
    </w:p>
    <w:p w:rsidR="00894541" w:rsidRPr="00133111" w:rsidRDefault="00894541" w:rsidP="00D17A04">
      <w:pPr>
        <w:ind w:firstLine="720"/>
        <w:jc w:val="both"/>
        <w:rPr>
          <w:lang w:val="lt-LT"/>
        </w:rPr>
      </w:pPr>
      <w:r w:rsidRPr="00133111">
        <w:rPr>
          <w:lang w:val="lt-LT"/>
        </w:rPr>
        <w:t>Metodinėse grupėse mokytojai</w:t>
      </w:r>
      <w:r w:rsidRPr="00133111">
        <w:rPr>
          <w:color w:val="000000" w:themeColor="text1"/>
          <w:shd w:val="clear" w:color="auto" w:fill="FFFFFF"/>
          <w:lang w:val="lt-LT"/>
        </w:rPr>
        <w:t xml:space="preserve"> </w:t>
      </w:r>
      <w:r w:rsidRPr="00133111">
        <w:rPr>
          <w:spacing w:val="2"/>
          <w:lang w:val="lt-LT" w:eastAsia="lt-LT"/>
        </w:rPr>
        <w:t xml:space="preserve">aptarė atviras, integruotas pamokas, dalijosi praktine patirtimi, kaip formuluoti pamokos uždavinį, reflektuoti, </w:t>
      </w:r>
      <w:r w:rsidRPr="00133111">
        <w:rPr>
          <w:lang w:val="lt-LT"/>
        </w:rPr>
        <w:t>kokiais būdais vertinti, įsivertinti,</w:t>
      </w:r>
      <w:r w:rsidRPr="00133111">
        <w:rPr>
          <w:spacing w:val="2"/>
          <w:lang w:val="lt-LT" w:eastAsia="lt-LT"/>
        </w:rPr>
        <w:t xml:space="preserve"> apie aktyvius pamokos metodus,</w:t>
      </w:r>
      <w:r w:rsidRPr="00133111">
        <w:rPr>
          <w:lang w:val="lt-LT"/>
        </w:rPr>
        <w:t xml:space="preserve"> apie mokinių pažangos (pamokoje) duomenų panaudojimą tolesniam ugdymo(</w:t>
      </w:r>
      <w:proofErr w:type="spellStart"/>
      <w:r w:rsidRPr="00133111">
        <w:rPr>
          <w:lang w:val="lt-LT"/>
        </w:rPr>
        <w:t>si</w:t>
      </w:r>
      <w:proofErr w:type="spellEnd"/>
      <w:r w:rsidRPr="00133111">
        <w:rPr>
          <w:lang w:val="lt-LT"/>
        </w:rPr>
        <w:t xml:space="preserve">) planavimui, integruoto ugdymo patirtimi, </w:t>
      </w:r>
      <w:r w:rsidRPr="00133111">
        <w:rPr>
          <w:iCs/>
          <w:lang w:val="lt-LT"/>
        </w:rPr>
        <w:t xml:space="preserve">susipažįsta su </w:t>
      </w:r>
      <w:r w:rsidRPr="00133111">
        <w:rPr>
          <w:lang w:val="lt-LT"/>
        </w:rPr>
        <w:t xml:space="preserve">ugdymo turinio atnaujinimo projektais ir kas mėnesį aptaria po vieną kompetenciją. </w:t>
      </w:r>
      <w:r w:rsidRPr="00133111">
        <w:rPr>
          <w:color w:val="000000"/>
          <w:lang w:val="lt-LT"/>
        </w:rPr>
        <w:t>Gruodžio mėnesį v</w:t>
      </w:r>
      <w:r w:rsidRPr="00133111">
        <w:rPr>
          <w:lang w:val="lt-LT"/>
        </w:rPr>
        <w:t>isi gimnazijos pedagoginiai darbuotojai įsivertino savo profesines kompetencijas ir dalyvavo individualiuose pokalbiuose su vadove.</w:t>
      </w:r>
    </w:p>
    <w:p w:rsidR="00894541" w:rsidRPr="00133111" w:rsidRDefault="00894541" w:rsidP="00894541">
      <w:pPr>
        <w:spacing w:line="276" w:lineRule="auto"/>
        <w:jc w:val="both"/>
        <w:rPr>
          <w:lang w:val="lt-LT"/>
        </w:rPr>
      </w:pPr>
      <w:r w:rsidRPr="00133111">
        <w:rPr>
          <w:lang w:val="lt-LT"/>
        </w:rPr>
        <w:t xml:space="preserve">            Gimnazijoje įgyvendinamas kolegialaus grįžtamojo ryšio teikimo modelis „Kolega-kolegai". Taikant šį modelį dauguma mokytojų 2 kartus per metus stebėjo vieni kitų pamokas, reflektavo patirtį. </w:t>
      </w:r>
    </w:p>
    <w:p w:rsidR="00894541" w:rsidRPr="00133111" w:rsidRDefault="00894541" w:rsidP="00894541">
      <w:pPr>
        <w:spacing w:line="276" w:lineRule="auto"/>
        <w:ind w:firstLine="739"/>
        <w:jc w:val="both"/>
        <w:rPr>
          <w:lang w:val="lt-LT"/>
        </w:rPr>
      </w:pPr>
      <w:r w:rsidRPr="00133111">
        <w:rPr>
          <w:lang w:val="lt-LT"/>
        </w:rPr>
        <w:t xml:space="preserve">Įgyvendinant antrąjį strateginio ir metinio planų tikslą  efektyvinti pozityvų ir atsakingą gimnazijos bendruomenės narių bendravimą ir bendradarbiavimą- buvo numatyti 3 uždaviniai: </w:t>
      </w:r>
    </w:p>
    <w:p w:rsidR="00894541" w:rsidRPr="00133111" w:rsidRDefault="00894541" w:rsidP="00894541">
      <w:pPr>
        <w:spacing w:line="276" w:lineRule="auto"/>
        <w:ind w:left="360"/>
        <w:jc w:val="both"/>
        <w:rPr>
          <w:lang w:val="lt-LT"/>
        </w:rPr>
      </w:pPr>
      <w:r w:rsidRPr="00133111">
        <w:rPr>
          <w:lang w:val="lt-LT"/>
        </w:rPr>
        <w:t>1.</w:t>
      </w:r>
      <w:r w:rsidRPr="00133111">
        <w:rPr>
          <w:b/>
          <w:lang w:val="lt-LT"/>
        </w:rPr>
        <w:t xml:space="preserve"> </w:t>
      </w:r>
      <w:r w:rsidRPr="00133111">
        <w:rPr>
          <w:lang w:val="lt-LT"/>
        </w:rPr>
        <w:t>Stiprinti ir plėtoti patyčių, smurto ir žalingų įpročių prevencines veiklas.</w:t>
      </w:r>
    </w:p>
    <w:p w:rsidR="00894541" w:rsidRPr="00133111" w:rsidRDefault="00894541" w:rsidP="00894541">
      <w:pPr>
        <w:spacing w:line="276" w:lineRule="auto"/>
        <w:ind w:left="360"/>
        <w:jc w:val="both"/>
        <w:rPr>
          <w:lang w:val="lt-LT"/>
        </w:rPr>
      </w:pPr>
      <w:r w:rsidRPr="00133111">
        <w:rPr>
          <w:lang w:val="lt-LT"/>
        </w:rPr>
        <w:t>2. Efektyvinti klasės vadovo veiklas ugdant mokinių vertybines nuostatas.</w:t>
      </w:r>
    </w:p>
    <w:p w:rsidR="00894541" w:rsidRPr="00133111" w:rsidRDefault="00894541" w:rsidP="00894541">
      <w:pPr>
        <w:spacing w:line="276" w:lineRule="auto"/>
        <w:jc w:val="both"/>
        <w:rPr>
          <w:lang w:val="lt-LT"/>
        </w:rPr>
      </w:pPr>
      <w:r w:rsidRPr="00133111">
        <w:rPr>
          <w:lang w:val="lt-LT"/>
        </w:rPr>
        <w:t xml:space="preserve">      3. Tobulinti administracijos, mokytojų ir švietimo pagalbos specialistų lyderystę, puoselėjant dialogo ir susitarimų kultūrą.</w:t>
      </w:r>
    </w:p>
    <w:p w:rsidR="00894541" w:rsidRPr="00133111" w:rsidRDefault="00894541" w:rsidP="00894541">
      <w:pPr>
        <w:spacing w:line="276" w:lineRule="auto"/>
        <w:ind w:firstLine="314"/>
        <w:jc w:val="both"/>
        <w:rPr>
          <w:sz w:val="32"/>
          <w:lang w:val="lt-LT"/>
        </w:rPr>
      </w:pPr>
      <w:r w:rsidRPr="00133111">
        <w:rPr>
          <w:lang w:val="lt-LT"/>
        </w:rPr>
        <w:t xml:space="preserve">     Gimnazijoje taikomos įvairios priemonės, stebimos ir analizuojamos mokyklos mikroklimato tendencijos inicijuojant vidinius tyrimus, vykdoma patyčių prevencija ir įgyvendinama patyčių programa OLWEUS“ 1 – IVG kl. mokiniams. </w:t>
      </w:r>
      <w:r w:rsidRPr="00133111">
        <w:rPr>
          <w:color w:val="212529"/>
          <w:shd w:val="clear" w:color="auto" w:fill="FFFFFF"/>
          <w:lang w:val="lt-LT"/>
        </w:rPr>
        <w:t>Šios programos tikslas – mokyti visą mokyklos personalą atpažinti, pastebėti patyčias ir tinkamai į jas reaguoti</w:t>
      </w:r>
      <w:r w:rsidRPr="00133111">
        <w:rPr>
          <w:rFonts w:ascii="Arial" w:hAnsi="Arial" w:cs="Arial"/>
          <w:color w:val="212529"/>
          <w:shd w:val="clear" w:color="auto" w:fill="FFFFFF"/>
          <w:lang w:val="lt-LT"/>
        </w:rPr>
        <w:t>.</w:t>
      </w:r>
      <w:r w:rsidRPr="00133111">
        <w:rPr>
          <w:lang w:val="lt-LT"/>
        </w:rPr>
        <w:t xml:space="preserve"> Visi (12) klasės vadovų, direktorė, direktoriaus pavaduotoja ugdymui, mokytojai ir  švietimo pagalbos specialistai dalyvavo mokymuose „Saugios mokyklos kūrimas: nuo patyčių link bendruomenės“ bei „Prasmingo mokinių, mokytojų ir tėvų bendradarbiavimo patirtis Latvijos švietimo įstaigose“ ir „Klasės valdymas“. Įdiegta Patyčių dėžutė - </w:t>
      </w:r>
      <w:r w:rsidRPr="00133111">
        <w:rPr>
          <w:szCs w:val="21"/>
          <w:shd w:val="clear" w:color="auto" w:fill="FFFFFF"/>
          <w:lang w:val="lt-LT"/>
        </w:rPr>
        <w:t>elektroninė platforma, skirta mokiniams, jų tėvams ir mokytojams anonimiškai pranešti apie patyčias mokykloje.</w:t>
      </w:r>
    </w:p>
    <w:p w:rsidR="00894541" w:rsidRPr="00133111" w:rsidRDefault="00894541" w:rsidP="00894541">
      <w:pPr>
        <w:pStyle w:val="x-scope"/>
        <w:shd w:val="clear" w:color="auto" w:fill="FFFFFF"/>
        <w:spacing w:before="0" w:beforeAutospacing="0" w:after="0" w:afterAutospacing="0" w:line="276" w:lineRule="auto"/>
        <w:jc w:val="both"/>
      </w:pPr>
      <w:r w:rsidRPr="00133111">
        <w:t xml:space="preserve">           Aktyviai gimnazija naudojosi Kultūros paso paslaugomis - vyko</w:t>
      </w:r>
      <w:r w:rsidRPr="00133111">
        <w:rPr>
          <w:color w:val="FF0000"/>
        </w:rPr>
        <w:t xml:space="preserve"> </w:t>
      </w:r>
      <w:r w:rsidRPr="00133111">
        <w:t xml:space="preserve">10 užsiėmimų, kuriuose dalyvavo 1-8 ir IVG klasių mokiniai. Visi gimnazijos mokiniai dalyvavo įvairiose organizuojamose ekskursijose ar edukacinėse programose. </w:t>
      </w:r>
    </w:p>
    <w:p w:rsidR="00894541" w:rsidRPr="00133111" w:rsidRDefault="00894541" w:rsidP="00894541">
      <w:pPr>
        <w:spacing w:line="276" w:lineRule="auto"/>
        <w:jc w:val="both"/>
        <w:rPr>
          <w:shd w:val="clear" w:color="auto" w:fill="FFFFFF"/>
          <w:lang w:val="lt-LT"/>
        </w:rPr>
      </w:pPr>
      <w:r w:rsidRPr="00133111">
        <w:rPr>
          <w:color w:val="000000"/>
          <w:shd w:val="clear" w:color="auto" w:fill="FFFFFF"/>
          <w:lang w:val="lt-LT"/>
        </w:rPr>
        <w:t xml:space="preserve">            </w:t>
      </w:r>
      <w:r w:rsidRPr="00133111">
        <w:rPr>
          <w:lang w:val="lt-LT"/>
        </w:rPr>
        <w:t xml:space="preserve">Kartu su partneriais iš Lenkijos, Rumunijos ir Prancūzijos rugpjūčio mėnesį sėkmingai įgyvendinome </w:t>
      </w:r>
      <w:r w:rsidRPr="00133111">
        <w:rPr>
          <w:shd w:val="clear" w:color="auto" w:fill="FFFFFF"/>
          <w:lang w:val="lt-LT"/>
        </w:rPr>
        <w:t>„</w:t>
      </w:r>
      <w:proofErr w:type="spellStart"/>
      <w:r w:rsidRPr="00133111">
        <w:rPr>
          <w:shd w:val="clear" w:color="auto" w:fill="FFFFFF"/>
          <w:lang w:val="lt-LT"/>
        </w:rPr>
        <w:t>Erasmus</w:t>
      </w:r>
      <w:proofErr w:type="spellEnd"/>
      <w:r w:rsidRPr="00133111">
        <w:rPr>
          <w:shd w:val="clear" w:color="auto" w:fill="FFFFFF"/>
          <w:lang w:val="lt-LT"/>
        </w:rPr>
        <w:t xml:space="preserve"> +“ projektą „Darbas – sėkmė, laikas – pinigai; sugrįžimas prie šaknų“</w:t>
      </w:r>
      <w:r w:rsidRPr="00133111">
        <w:rPr>
          <w:lang w:val="lt-LT"/>
        </w:rPr>
        <w:t xml:space="preserve"> („</w:t>
      </w:r>
      <w:proofErr w:type="spellStart"/>
      <w:r w:rsidRPr="00133111">
        <w:rPr>
          <w:lang w:val="lt-LT"/>
        </w:rPr>
        <w:t>Work</w:t>
      </w:r>
      <w:proofErr w:type="spellEnd"/>
      <w:r w:rsidRPr="00133111">
        <w:rPr>
          <w:lang w:val="lt-LT"/>
        </w:rPr>
        <w:t xml:space="preserve"> </w:t>
      </w:r>
      <w:proofErr w:type="spellStart"/>
      <w:r w:rsidRPr="00133111">
        <w:rPr>
          <w:lang w:val="lt-LT"/>
        </w:rPr>
        <w:t>is</w:t>
      </w:r>
      <w:proofErr w:type="spellEnd"/>
      <w:r w:rsidRPr="00133111">
        <w:rPr>
          <w:lang w:val="lt-LT"/>
        </w:rPr>
        <w:t xml:space="preserve"> </w:t>
      </w:r>
      <w:proofErr w:type="spellStart"/>
      <w:r w:rsidRPr="00133111">
        <w:rPr>
          <w:lang w:val="lt-LT"/>
        </w:rPr>
        <w:t>success</w:t>
      </w:r>
      <w:proofErr w:type="spellEnd"/>
      <w:r w:rsidRPr="00133111">
        <w:rPr>
          <w:lang w:val="lt-LT"/>
        </w:rPr>
        <w:t xml:space="preserve">, </w:t>
      </w:r>
      <w:proofErr w:type="spellStart"/>
      <w:r w:rsidRPr="00133111">
        <w:rPr>
          <w:lang w:val="lt-LT"/>
        </w:rPr>
        <w:t>time</w:t>
      </w:r>
      <w:proofErr w:type="spellEnd"/>
      <w:r w:rsidRPr="00133111">
        <w:rPr>
          <w:lang w:val="lt-LT"/>
        </w:rPr>
        <w:t xml:space="preserve"> </w:t>
      </w:r>
      <w:proofErr w:type="spellStart"/>
      <w:r w:rsidRPr="00133111">
        <w:rPr>
          <w:lang w:val="lt-LT"/>
        </w:rPr>
        <w:t>is</w:t>
      </w:r>
      <w:proofErr w:type="spellEnd"/>
      <w:r w:rsidRPr="00133111">
        <w:rPr>
          <w:lang w:val="lt-LT"/>
        </w:rPr>
        <w:t xml:space="preserve"> </w:t>
      </w:r>
      <w:proofErr w:type="spellStart"/>
      <w:r w:rsidRPr="00133111">
        <w:rPr>
          <w:lang w:val="lt-LT"/>
        </w:rPr>
        <w:t>money</w:t>
      </w:r>
      <w:proofErr w:type="spellEnd"/>
      <w:r w:rsidRPr="00133111">
        <w:rPr>
          <w:lang w:val="lt-LT"/>
        </w:rPr>
        <w:t xml:space="preserve">; </w:t>
      </w:r>
      <w:proofErr w:type="spellStart"/>
      <w:r w:rsidRPr="00133111">
        <w:rPr>
          <w:lang w:val="lt-LT"/>
        </w:rPr>
        <w:t>return</w:t>
      </w:r>
      <w:proofErr w:type="spellEnd"/>
      <w:r w:rsidRPr="00133111">
        <w:rPr>
          <w:lang w:val="lt-LT"/>
        </w:rPr>
        <w:t xml:space="preserve"> to </w:t>
      </w:r>
      <w:proofErr w:type="spellStart"/>
      <w:r w:rsidRPr="00133111">
        <w:rPr>
          <w:lang w:val="lt-LT"/>
        </w:rPr>
        <w:t>the</w:t>
      </w:r>
      <w:proofErr w:type="spellEnd"/>
      <w:r w:rsidRPr="00133111">
        <w:rPr>
          <w:lang w:val="lt-LT"/>
        </w:rPr>
        <w:t xml:space="preserve"> </w:t>
      </w:r>
      <w:proofErr w:type="spellStart"/>
      <w:r w:rsidRPr="00133111">
        <w:rPr>
          <w:lang w:val="lt-LT"/>
        </w:rPr>
        <w:t>roots</w:t>
      </w:r>
      <w:proofErr w:type="spellEnd"/>
      <w:r w:rsidRPr="00133111">
        <w:rPr>
          <w:lang w:val="lt-LT"/>
        </w:rPr>
        <w:t xml:space="preserve">”). Mokiniai, mokytojai projekto metu tobulino asmenines, socialines bei profesines kompetencijas, </w:t>
      </w:r>
      <w:r w:rsidRPr="00133111">
        <w:rPr>
          <w:shd w:val="clear" w:color="auto" w:fill="FFFFFF"/>
          <w:lang w:val="lt-LT"/>
        </w:rPr>
        <w:t>diegė naujus metodus, lavino ekonominius įgūdžius ir tobulino užsienio kalbos gebėjimus. Nuo spalio mėnesio pradėjome įgyvendinti „</w:t>
      </w:r>
      <w:proofErr w:type="spellStart"/>
      <w:r w:rsidRPr="00133111">
        <w:rPr>
          <w:shd w:val="clear" w:color="auto" w:fill="FFFFFF"/>
          <w:lang w:val="lt-LT"/>
        </w:rPr>
        <w:t>eTwinning</w:t>
      </w:r>
      <w:proofErr w:type="spellEnd"/>
      <w:r w:rsidRPr="00133111">
        <w:rPr>
          <w:shd w:val="clear" w:color="auto" w:fill="FFFFFF"/>
          <w:lang w:val="lt-LT"/>
        </w:rPr>
        <w:t>“ projektą „Paskutinis kvietimas įgyti Europos patirties“ („</w:t>
      </w:r>
      <w:proofErr w:type="spellStart"/>
      <w:r w:rsidRPr="00133111">
        <w:rPr>
          <w:shd w:val="clear" w:color="auto" w:fill="FFFFFF"/>
          <w:lang w:val="lt-LT"/>
        </w:rPr>
        <w:t>The</w:t>
      </w:r>
      <w:proofErr w:type="spellEnd"/>
      <w:r w:rsidRPr="00133111">
        <w:rPr>
          <w:shd w:val="clear" w:color="auto" w:fill="FFFFFF"/>
          <w:lang w:val="lt-LT"/>
        </w:rPr>
        <w:t xml:space="preserve"> </w:t>
      </w:r>
      <w:proofErr w:type="spellStart"/>
      <w:r w:rsidRPr="00133111">
        <w:rPr>
          <w:shd w:val="clear" w:color="auto" w:fill="FFFFFF"/>
          <w:lang w:val="lt-LT"/>
        </w:rPr>
        <w:t>Last</w:t>
      </w:r>
      <w:proofErr w:type="spellEnd"/>
      <w:r w:rsidRPr="00133111">
        <w:rPr>
          <w:shd w:val="clear" w:color="auto" w:fill="FFFFFF"/>
          <w:lang w:val="lt-LT"/>
        </w:rPr>
        <w:t xml:space="preserve"> </w:t>
      </w:r>
      <w:proofErr w:type="spellStart"/>
      <w:r w:rsidRPr="00133111">
        <w:rPr>
          <w:shd w:val="clear" w:color="auto" w:fill="FFFFFF"/>
          <w:lang w:val="lt-LT"/>
        </w:rPr>
        <w:t>Call</w:t>
      </w:r>
      <w:proofErr w:type="spellEnd"/>
      <w:r w:rsidRPr="00133111">
        <w:rPr>
          <w:shd w:val="clear" w:color="auto" w:fill="FFFFFF"/>
          <w:lang w:val="lt-LT"/>
        </w:rPr>
        <w:t xml:space="preserve"> </w:t>
      </w:r>
      <w:proofErr w:type="spellStart"/>
      <w:r w:rsidRPr="00133111">
        <w:rPr>
          <w:shd w:val="clear" w:color="auto" w:fill="FFFFFF"/>
          <w:lang w:val="lt-LT"/>
        </w:rPr>
        <w:t>for</w:t>
      </w:r>
      <w:proofErr w:type="spellEnd"/>
      <w:r w:rsidRPr="00133111">
        <w:rPr>
          <w:shd w:val="clear" w:color="auto" w:fill="FFFFFF"/>
          <w:lang w:val="lt-LT"/>
        </w:rPr>
        <w:t xml:space="preserve"> </w:t>
      </w:r>
      <w:proofErr w:type="spellStart"/>
      <w:r w:rsidRPr="00133111">
        <w:rPr>
          <w:shd w:val="clear" w:color="auto" w:fill="FFFFFF"/>
          <w:lang w:val="lt-LT"/>
        </w:rPr>
        <w:t>European</w:t>
      </w:r>
      <w:proofErr w:type="spellEnd"/>
      <w:r w:rsidRPr="00133111">
        <w:rPr>
          <w:shd w:val="clear" w:color="auto" w:fill="FFFFFF"/>
          <w:lang w:val="lt-LT"/>
        </w:rPr>
        <w:t xml:space="preserve"> </w:t>
      </w:r>
      <w:proofErr w:type="spellStart"/>
      <w:r w:rsidRPr="00133111">
        <w:rPr>
          <w:shd w:val="clear" w:color="auto" w:fill="FFFFFF"/>
          <w:lang w:val="lt-LT"/>
        </w:rPr>
        <w:t>Experience</w:t>
      </w:r>
      <w:proofErr w:type="spellEnd"/>
      <w:r w:rsidRPr="00133111">
        <w:rPr>
          <w:shd w:val="clear" w:color="auto" w:fill="FFFFFF"/>
          <w:lang w:val="lt-LT"/>
        </w:rPr>
        <w:t>“).</w:t>
      </w:r>
    </w:p>
    <w:p w:rsidR="00894541" w:rsidRPr="00133111" w:rsidRDefault="00894541" w:rsidP="00894541">
      <w:pPr>
        <w:spacing w:line="276" w:lineRule="auto"/>
        <w:jc w:val="both"/>
        <w:rPr>
          <w:noProof/>
          <w:lang w:val="lt-LT"/>
        </w:rPr>
      </w:pPr>
      <w:r w:rsidRPr="00133111">
        <w:rPr>
          <w:lang w:val="lt-LT" w:eastAsia="ru-RU"/>
        </w:rPr>
        <w:t xml:space="preserve">         Vasaros metu</w:t>
      </w:r>
      <w:r w:rsidRPr="00133111">
        <w:rPr>
          <w:lang w:val="lt-LT"/>
        </w:rPr>
        <w:t xml:space="preserve"> 15 mokinių su 2 mokytojomis dalyvavo stovykloje Lenkijos </w:t>
      </w:r>
      <w:r w:rsidRPr="00133111">
        <w:rPr>
          <w:noProof/>
          <w:lang w:val="lt-LT"/>
        </w:rPr>
        <w:t>Vengruvo mieste, kur  tobulino lenkų kalbos ir isorijos žinias.</w:t>
      </w:r>
    </w:p>
    <w:p w:rsidR="00894541" w:rsidRPr="00133111" w:rsidRDefault="00894541" w:rsidP="00894541">
      <w:pPr>
        <w:spacing w:line="276" w:lineRule="auto"/>
        <w:jc w:val="both"/>
        <w:rPr>
          <w:shd w:val="clear" w:color="auto" w:fill="FFFFFF"/>
          <w:lang w:val="lt-LT"/>
        </w:rPr>
      </w:pPr>
      <w:r w:rsidRPr="00133111">
        <w:rPr>
          <w:noProof/>
          <w:lang w:val="lt-LT"/>
        </w:rPr>
        <w:t xml:space="preserve">Gimnazija aktyviai bendradarbiauja su vietos bendruomene, organizacijomis, kitomis ugdymo įstaigomis, absolventais. </w:t>
      </w:r>
      <w:r w:rsidRPr="00133111">
        <w:rPr>
          <w:shd w:val="clear" w:color="auto" w:fill="FFFFFF"/>
          <w:lang w:val="lt-LT"/>
        </w:rPr>
        <w:t xml:space="preserve">Pasirašyta bendradarbiavimo sutarty su: </w:t>
      </w:r>
    </w:p>
    <w:p w:rsidR="00894541" w:rsidRPr="00133111" w:rsidRDefault="00894541" w:rsidP="00533A84">
      <w:pPr>
        <w:pStyle w:val="Sraopastraipa"/>
        <w:numPr>
          <w:ilvl w:val="0"/>
          <w:numId w:val="7"/>
        </w:numPr>
        <w:spacing w:line="276" w:lineRule="auto"/>
        <w:ind w:left="30" w:firstLine="330"/>
        <w:jc w:val="both"/>
        <w:rPr>
          <w:rStyle w:val="Grietas"/>
          <w:rFonts w:ascii="Roboto" w:eastAsiaTheme="majorEastAsia" w:hAnsi="Roboto"/>
          <w:b w:val="0"/>
          <w:color w:val="212529"/>
          <w:shd w:val="clear" w:color="auto" w:fill="FFFFFF"/>
          <w:lang w:val="lt-LT"/>
        </w:rPr>
      </w:pPr>
      <w:r w:rsidRPr="00133111">
        <w:rPr>
          <w:shd w:val="clear" w:color="auto" w:fill="FFFFFF"/>
          <w:lang w:val="lt-LT"/>
        </w:rPr>
        <w:lastRenderedPageBreak/>
        <w:t>Vilniaus Gedimino technikos universiteto sukurtos platformos „Ateities inžinerijos“ išbandymo, kur sėkmingai dalyvauja Vilniaus TECH žaidymų kūrimo programoje (</w:t>
      </w:r>
      <w:proofErr w:type="spellStart"/>
      <w:r w:rsidRPr="00133111">
        <w:rPr>
          <w:rStyle w:val="Grietas"/>
          <w:rFonts w:ascii="Roboto" w:eastAsiaTheme="majorEastAsia" w:hAnsi="Roboto"/>
          <w:color w:val="212529"/>
          <w:shd w:val="clear" w:color="auto" w:fill="FFFFFF"/>
          <w:lang w:val="lt-LT"/>
        </w:rPr>
        <w:t>Game</w:t>
      </w:r>
      <w:proofErr w:type="spellEnd"/>
      <w:r w:rsidRPr="00133111">
        <w:rPr>
          <w:rStyle w:val="Grietas"/>
          <w:rFonts w:ascii="Roboto" w:eastAsiaTheme="majorEastAsia" w:hAnsi="Roboto"/>
          <w:color w:val="212529"/>
          <w:shd w:val="clear" w:color="auto" w:fill="FFFFFF"/>
          <w:lang w:val="lt-LT"/>
        </w:rPr>
        <w:t xml:space="preserve"> </w:t>
      </w:r>
      <w:proofErr w:type="spellStart"/>
      <w:r w:rsidRPr="00133111">
        <w:rPr>
          <w:rStyle w:val="Grietas"/>
          <w:rFonts w:ascii="Roboto" w:eastAsiaTheme="majorEastAsia" w:hAnsi="Roboto"/>
          <w:color w:val="212529"/>
          <w:shd w:val="clear" w:color="auto" w:fill="FFFFFF"/>
          <w:lang w:val="lt-LT"/>
        </w:rPr>
        <w:t>Dev</w:t>
      </w:r>
      <w:proofErr w:type="spellEnd"/>
      <w:r w:rsidRPr="00133111">
        <w:rPr>
          <w:rStyle w:val="Grietas"/>
          <w:rFonts w:ascii="Roboto" w:eastAsiaTheme="majorEastAsia" w:hAnsi="Roboto"/>
          <w:color w:val="212529"/>
          <w:shd w:val="clear" w:color="auto" w:fill="FFFFFF"/>
          <w:lang w:val="lt-LT"/>
        </w:rPr>
        <w:t xml:space="preserve"> </w:t>
      </w:r>
      <w:proofErr w:type="spellStart"/>
      <w:r w:rsidRPr="00133111">
        <w:rPr>
          <w:rStyle w:val="Grietas"/>
          <w:rFonts w:ascii="Roboto" w:eastAsiaTheme="majorEastAsia" w:hAnsi="Roboto"/>
          <w:color w:val="212529"/>
          <w:shd w:val="clear" w:color="auto" w:fill="FFFFFF"/>
          <w:lang w:val="lt-LT"/>
        </w:rPr>
        <w:t>Day</w:t>
      </w:r>
      <w:proofErr w:type="spellEnd"/>
      <w:r w:rsidRPr="00133111">
        <w:rPr>
          <w:rStyle w:val="Grietas"/>
          <w:rFonts w:ascii="Roboto" w:eastAsiaTheme="majorEastAsia" w:hAnsi="Roboto"/>
          <w:color w:val="212529"/>
          <w:shd w:val="clear" w:color="auto" w:fill="FFFFFF"/>
          <w:lang w:val="lt-LT"/>
        </w:rPr>
        <w:t>).</w:t>
      </w:r>
    </w:p>
    <w:p w:rsidR="00894541" w:rsidRPr="00133111" w:rsidRDefault="00894541" w:rsidP="00533A84">
      <w:pPr>
        <w:pStyle w:val="Sraopastraipa"/>
        <w:numPr>
          <w:ilvl w:val="0"/>
          <w:numId w:val="7"/>
        </w:numPr>
        <w:spacing w:line="276" w:lineRule="auto"/>
        <w:ind w:left="0" w:firstLine="360"/>
        <w:jc w:val="both"/>
        <w:rPr>
          <w:noProof/>
          <w:lang w:val="lt-LT"/>
        </w:rPr>
      </w:pPr>
      <w:r w:rsidRPr="00133111">
        <w:rPr>
          <w:noProof/>
          <w:lang w:val="lt-LT"/>
        </w:rPr>
        <w:t>Lietuvos mokinių neformąliojo švietimo centru įgyvendinant projektą „Kokybiškų karjeros passlaugų teikimas realioje ir virtualioje aplinkoje“, kur bus teikiamos profesinio informavimo, konsultavimo paslaugos.</w:t>
      </w:r>
    </w:p>
    <w:p w:rsidR="0026157B" w:rsidRPr="00133111" w:rsidRDefault="00894541" w:rsidP="00894541">
      <w:pPr>
        <w:pStyle w:val="Sraopastraipa"/>
        <w:spacing w:line="276" w:lineRule="auto"/>
        <w:ind w:left="30" w:firstLine="330"/>
        <w:jc w:val="both"/>
        <w:rPr>
          <w:noProof/>
          <w:lang w:val="lt-LT"/>
        </w:rPr>
      </w:pPr>
      <w:r w:rsidRPr="00133111">
        <w:rPr>
          <w:noProof/>
          <w:lang w:val="lt-LT"/>
        </w:rPr>
        <w:t>Gimnazijoje yra sudarytos sąlygos lyderystės raikai. Valdymo kultūra paremta pasidalytąją ir mokymą(si) remiančia lyderyste, plėtuojami mokytojų ir švietimo pagalbos specialistų lyderystės įgūdžiai. Vyksta nuolatiniai, konstruktyvūs, vadovų, mokytojų ir švietimo pagalbos specialistų dialogai apie mokinių mokymosi sėkmes ir problemas, siekiant kiekvieno ir visų mokinių aukštesnių ugdymo(si) rezultatų bei numatytų priemonių poveikio matavimo.</w:t>
      </w:r>
    </w:p>
    <w:p w:rsidR="002308E5" w:rsidRPr="00133111" w:rsidRDefault="00894541" w:rsidP="000D48CC">
      <w:pPr>
        <w:widowControl w:val="0"/>
        <w:autoSpaceDE w:val="0"/>
        <w:autoSpaceDN w:val="0"/>
        <w:adjustRightInd w:val="0"/>
        <w:spacing w:line="276" w:lineRule="auto"/>
        <w:ind w:firstLine="700"/>
        <w:jc w:val="both"/>
        <w:rPr>
          <w:lang w:val="lt-LT"/>
        </w:rPr>
      </w:pPr>
      <w:r w:rsidRPr="00133111">
        <w:rPr>
          <w:lang w:val="lt-LT"/>
        </w:rPr>
        <w:t xml:space="preserve"> </w:t>
      </w:r>
      <w:r w:rsidR="002308E5" w:rsidRPr="00133111">
        <w:rPr>
          <w:lang w:val="lt-LT"/>
        </w:rPr>
        <w:t>Gimnazijoje vyksta tradiciniai renginiai, įvairios akcijos, viktorinos, konkursai. Dalis renginių organizuojama rajoninių, mokyklų mastu.</w:t>
      </w:r>
    </w:p>
    <w:p w:rsidR="002308E5" w:rsidRPr="00133111" w:rsidRDefault="002308E5" w:rsidP="000D48CC">
      <w:pPr>
        <w:widowControl w:val="0"/>
        <w:autoSpaceDE w:val="0"/>
        <w:autoSpaceDN w:val="0"/>
        <w:adjustRightInd w:val="0"/>
        <w:spacing w:line="276" w:lineRule="auto"/>
        <w:ind w:firstLine="700"/>
        <w:jc w:val="both"/>
        <w:rPr>
          <w:rFonts w:cs="Times New Roman"/>
          <w:lang w:val="lt-LT"/>
        </w:rPr>
      </w:pPr>
      <w:r w:rsidRPr="00133111">
        <w:rPr>
          <w:lang w:val="lt-LT"/>
        </w:rPr>
        <w:t xml:space="preserve"> Gimnazijos mokytojų iniciatyva mokiniai aktyviai dalyvavo mokyklinėse dalykinėse olimpiadose, skaitovų konkursuose, olimpiadose ir konkursuose už gimnazijos ribų. Dalykų mokytojai, klasių auklėtojai, būrelių vadovai organizavo edukacines, pažintines ekskursijas gimnazijos mokiniams</w:t>
      </w:r>
      <w:r w:rsidR="00050402" w:rsidRPr="00133111">
        <w:rPr>
          <w:lang w:val="lt-LT"/>
        </w:rPr>
        <w:t>.</w:t>
      </w:r>
    </w:p>
    <w:p w:rsidR="005A3D80" w:rsidRPr="00133111" w:rsidRDefault="005A3D80" w:rsidP="005A3D80">
      <w:pPr>
        <w:tabs>
          <w:tab w:val="left" w:pos="993"/>
        </w:tabs>
        <w:ind w:firstLine="709"/>
        <w:jc w:val="both"/>
        <w:rPr>
          <w:color w:val="FF0000"/>
          <w:lang w:val="lt-LT"/>
        </w:rPr>
      </w:pPr>
    </w:p>
    <w:p w:rsidR="00050402" w:rsidRPr="00133111" w:rsidRDefault="00050402" w:rsidP="00050402">
      <w:pPr>
        <w:ind w:firstLine="708"/>
        <w:rPr>
          <w:color w:val="FF0000"/>
          <w:lang w:val="lt-LT"/>
        </w:rPr>
      </w:pPr>
    </w:p>
    <w:p w:rsidR="00050402" w:rsidRPr="00133111" w:rsidRDefault="00050402" w:rsidP="00050402">
      <w:pPr>
        <w:spacing w:line="360" w:lineRule="auto"/>
        <w:ind w:firstLine="708"/>
        <w:rPr>
          <w:b/>
          <w:iCs/>
          <w:lang w:val="lt-LT"/>
        </w:rPr>
      </w:pPr>
      <w:r w:rsidRPr="00133111">
        <w:rPr>
          <w:b/>
          <w:iCs/>
          <w:lang w:val="lt-LT"/>
        </w:rPr>
        <w:t>Vidurinio ugdymo programą.</w:t>
      </w:r>
    </w:p>
    <w:p w:rsidR="00050402" w:rsidRPr="00133111" w:rsidRDefault="00050402" w:rsidP="00050402">
      <w:pPr>
        <w:ind w:firstLine="708"/>
        <w:rPr>
          <w:lang w:val="lt-LT"/>
        </w:rPr>
      </w:pPr>
      <w:r w:rsidRPr="00133111">
        <w:rPr>
          <w:lang w:val="lt-LT"/>
        </w:rPr>
        <w:t xml:space="preserve">Vidurinio ugdymo programą baigė 9 abiturientai. Brandos atestatai įteikti 9 abiturientams. </w:t>
      </w:r>
    </w:p>
    <w:p w:rsidR="005A3D80" w:rsidRPr="00133111" w:rsidRDefault="005A3D80" w:rsidP="005A3D80">
      <w:pPr>
        <w:tabs>
          <w:tab w:val="left" w:pos="993"/>
        </w:tabs>
        <w:ind w:firstLine="709"/>
        <w:jc w:val="both"/>
        <w:rPr>
          <w:lang w:val="lt-LT"/>
        </w:rPr>
      </w:pPr>
    </w:p>
    <w:p w:rsidR="001454FB" w:rsidRPr="00133111" w:rsidRDefault="003871A8">
      <w:pPr>
        <w:rPr>
          <w:lang w:val="lt-LT"/>
        </w:rPr>
      </w:pPr>
      <w:r w:rsidRPr="00133111">
        <w:rPr>
          <w:lang w:val="lt-LT"/>
        </w:rPr>
        <w:t xml:space="preserve"> </w:t>
      </w:r>
      <w:r w:rsidRPr="00133111">
        <w:rPr>
          <w:lang w:val="lt-LT"/>
        </w:rPr>
        <w:tab/>
      </w:r>
      <w:r w:rsidR="007B0398" w:rsidRPr="00133111">
        <w:rPr>
          <w:lang w:val="lt-LT"/>
        </w:rPr>
        <w:t>1 lentelė. Mokyklinių brandos egzaminų rezultatai:</w:t>
      </w:r>
    </w:p>
    <w:p w:rsidR="005A3D80" w:rsidRPr="00133111" w:rsidRDefault="005A3D80">
      <w:pPr>
        <w:rPr>
          <w:lang w:val="lt-LT"/>
        </w:rPr>
      </w:pP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1124"/>
        <w:gridCol w:w="1128"/>
        <w:gridCol w:w="1116"/>
        <w:gridCol w:w="1252"/>
        <w:gridCol w:w="1133"/>
        <w:gridCol w:w="1133"/>
        <w:gridCol w:w="1133"/>
      </w:tblGrid>
      <w:tr w:rsidR="001454FB" w:rsidRPr="00133111" w:rsidTr="00894541">
        <w:tc>
          <w:tcPr>
            <w:tcW w:w="1580" w:type="dxa"/>
          </w:tcPr>
          <w:p w:rsidR="001454FB" w:rsidRPr="00133111" w:rsidRDefault="001454FB" w:rsidP="001454FB">
            <w:pPr>
              <w:jc w:val="center"/>
              <w:rPr>
                <w:b/>
                <w:lang w:val="lt-LT"/>
              </w:rPr>
            </w:pPr>
            <w:r w:rsidRPr="00133111">
              <w:rPr>
                <w:b/>
                <w:lang w:val="lt-LT"/>
              </w:rPr>
              <w:t>Dalykas</w:t>
            </w:r>
          </w:p>
        </w:tc>
        <w:tc>
          <w:tcPr>
            <w:tcW w:w="1124" w:type="dxa"/>
          </w:tcPr>
          <w:p w:rsidR="001454FB" w:rsidRPr="00133111" w:rsidRDefault="001454FB" w:rsidP="001454FB">
            <w:pPr>
              <w:jc w:val="center"/>
              <w:rPr>
                <w:b/>
                <w:lang w:val="lt-LT"/>
              </w:rPr>
            </w:pPr>
            <w:r w:rsidRPr="00133111">
              <w:rPr>
                <w:b/>
                <w:lang w:val="lt-LT"/>
              </w:rPr>
              <w:t>Laikė mokinių</w:t>
            </w:r>
          </w:p>
        </w:tc>
        <w:tc>
          <w:tcPr>
            <w:tcW w:w="1128" w:type="dxa"/>
          </w:tcPr>
          <w:p w:rsidR="001454FB" w:rsidRPr="00133111" w:rsidRDefault="001454FB" w:rsidP="001454FB">
            <w:pPr>
              <w:jc w:val="center"/>
              <w:rPr>
                <w:b/>
                <w:lang w:val="lt-LT"/>
              </w:rPr>
            </w:pPr>
            <w:r w:rsidRPr="00133111">
              <w:rPr>
                <w:b/>
                <w:lang w:val="lt-LT"/>
              </w:rPr>
              <w:t>Išlaikė</w:t>
            </w:r>
          </w:p>
          <w:p w:rsidR="001454FB" w:rsidRPr="00133111" w:rsidRDefault="001454FB" w:rsidP="001454FB">
            <w:pPr>
              <w:jc w:val="center"/>
              <w:rPr>
                <w:b/>
                <w:lang w:val="lt-LT"/>
              </w:rPr>
            </w:pPr>
            <w:r w:rsidRPr="00133111">
              <w:rPr>
                <w:b/>
                <w:lang w:val="lt-LT"/>
              </w:rPr>
              <w:t>9 – 10</w:t>
            </w:r>
          </w:p>
        </w:tc>
        <w:tc>
          <w:tcPr>
            <w:tcW w:w="1116" w:type="dxa"/>
          </w:tcPr>
          <w:p w:rsidR="001454FB" w:rsidRPr="00133111" w:rsidRDefault="001454FB" w:rsidP="001454FB">
            <w:pPr>
              <w:jc w:val="center"/>
              <w:rPr>
                <w:b/>
                <w:lang w:val="lt-LT"/>
              </w:rPr>
            </w:pPr>
            <w:r w:rsidRPr="00133111">
              <w:rPr>
                <w:b/>
                <w:lang w:val="lt-LT"/>
              </w:rPr>
              <w:t>Išlaikė</w:t>
            </w:r>
          </w:p>
          <w:p w:rsidR="001454FB" w:rsidRPr="00133111" w:rsidRDefault="001454FB" w:rsidP="001454FB">
            <w:pPr>
              <w:jc w:val="center"/>
              <w:rPr>
                <w:b/>
                <w:lang w:val="lt-LT"/>
              </w:rPr>
            </w:pPr>
            <w:r w:rsidRPr="00133111">
              <w:rPr>
                <w:b/>
                <w:lang w:val="lt-LT"/>
              </w:rPr>
              <w:t>7 – 8</w:t>
            </w:r>
          </w:p>
        </w:tc>
        <w:tc>
          <w:tcPr>
            <w:tcW w:w="1252" w:type="dxa"/>
          </w:tcPr>
          <w:p w:rsidR="001454FB" w:rsidRPr="00133111" w:rsidRDefault="001454FB" w:rsidP="001454FB">
            <w:pPr>
              <w:jc w:val="center"/>
              <w:rPr>
                <w:b/>
                <w:lang w:val="lt-LT"/>
              </w:rPr>
            </w:pPr>
            <w:r w:rsidRPr="00133111">
              <w:rPr>
                <w:b/>
                <w:lang w:val="lt-LT"/>
              </w:rPr>
              <w:t>Išlaikė</w:t>
            </w:r>
          </w:p>
          <w:p w:rsidR="001454FB" w:rsidRPr="00133111" w:rsidRDefault="001454FB" w:rsidP="001454FB">
            <w:pPr>
              <w:jc w:val="center"/>
              <w:rPr>
                <w:b/>
                <w:lang w:val="lt-LT"/>
              </w:rPr>
            </w:pPr>
            <w:r w:rsidRPr="00133111">
              <w:rPr>
                <w:b/>
                <w:lang w:val="lt-LT"/>
              </w:rPr>
              <w:t>4 – 6</w:t>
            </w:r>
          </w:p>
        </w:tc>
        <w:tc>
          <w:tcPr>
            <w:tcW w:w="1133" w:type="dxa"/>
          </w:tcPr>
          <w:p w:rsidR="001454FB" w:rsidRPr="00133111" w:rsidRDefault="001454FB" w:rsidP="00A57E1C">
            <w:pPr>
              <w:jc w:val="center"/>
              <w:rPr>
                <w:b/>
                <w:lang w:val="lt-LT"/>
              </w:rPr>
            </w:pPr>
            <w:r w:rsidRPr="00133111">
              <w:rPr>
                <w:b/>
                <w:lang w:val="lt-LT"/>
              </w:rPr>
              <w:t>Vidurkis 20</w:t>
            </w:r>
            <w:r w:rsidR="00A57E1C" w:rsidRPr="00133111">
              <w:rPr>
                <w:b/>
                <w:lang w:val="lt-LT"/>
              </w:rPr>
              <w:t>22</w:t>
            </w:r>
            <w:r w:rsidRPr="00133111">
              <w:rPr>
                <w:b/>
                <w:lang w:val="lt-LT"/>
              </w:rPr>
              <w:t xml:space="preserve"> m.</w:t>
            </w:r>
          </w:p>
        </w:tc>
        <w:tc>
          <w:tcPr>
            <w:tcW w:w="1133" w:type="dxa"/>
          </w:tcPr>
          <w:p w:rsidR="001454FB" w:rsidRPr="00133111" w:rsidRDefault="001454FB" w:rsidP="00A57E1C">
            <w:pPr>
              <w:jc w:val="center"/>
              <w:rPr>
                <w:b/>
                <w:lang w:val="lt-LT"/>
              </w:rPr>
            </w:pPr>
            <w:r w:rsidRPr="00133111">
              <w:rPr>
                <w:b/>
                <w:lang w:val="lt-LT"/>
              </w:rPr>
              <w:t>Vidurkis 20</w:t>
            </w:r>
            <w:r w:rsidR="00A57E1C" w:rsidRPr="00133111">
              <w:rPr>
                <w:b/>
                <w:lang w:val="lt-LT"/>
              </w:rPr>
              <w:t>21</w:t>
            </w:r>
            <w:r w:rsidRPr="00133111">
              <w:rPr>
                <w:b/>
                <w:lang w:val="lt-LT"/>
              </w:rPr>
              <w:t xml:space="preserve"> m.</w:t>
            </w:r>
          </w:p>
        </w:tc>
        <w:tc>
          <w:tcPr>
            <w:tcW w:w="1133" w:type="dxa"/>
          </w:tcPr>
          <w:p w:rsidR="001454FB" w:rsidRPr="00133111" w:rsidRDefault="001454FB" w:rsidP="00A57E1C">
            <w:pPr>
              <w:jc w:val="center"/>
              <w:rPr>
                <w:b/>
                <w:lang w:val="lt-LT"/>
              </w:rPr>
            </w:pPr>
            <w:r w:rsidRPr="00133111">
              <w:rPr>
                <w:b/>
                <w:lang w:val="lt-LT"/>
              </w:rPr>
              <w:t>Vidurkis 20</w:t>
            </w:r>
            <w:r w:rsidR="00A57E1C" w:rsidRPr="00133111">
              <w:rPr>
                <w:b/>
                <w:lang w:val="lt-LT"/>
              </w:rPr>
              <w:t>20</w:t>
            </w:r>
            <w:r w:rsidRPr="00133111">
              <w:rPr>
                <w:b/>
                <w:lang w:val="lt-LT"/>
              </w:rPr>
              <w:t xml:space="preserve"> m.</w:t>
            </w:r>
          </w:p>
        </w:tc>
      </w:tr>
      <w:tr w:rsidR="001454FB" w:rsidRPr="00133111" w:rsidTr="00894541">
        <w:trPr>
          <w:trHeight w:val="543"/>
        </w:trPr>
        <w:tc>
          <w:tcPr>
            <w:tcW w:w="1580" w:type="dxa"/>
          </w:tcPr>
          <w:p w:rsidR="001454FB" w:rsidRPr="00133111" w:rsidRDefault="001454FB" w:rsidP="001454FB">
            <w:pPr>
              <w:rPr>
                <w:lang w:val="lt-LT"/>
              </w:rPr>
            </w:pPr>
            <w:r w:rsidRPr="00133111">
              <w:rPr>
                <w:lang w:val="lt-LT"/>
              </w:rPr>
              <w:t>Lietuvių kalba ir literatūra</w:t>
            </w:r>
          </w:p>
        </w:tc>
        <w:tc>
          <w:tcPr>
            <w:tcW w:w="1124" w:type="dxa"/>
            <w:vAlign w:val="center"/>
          </w:tcPr>
          <w:p w:rsidR="001454FB" w:rsidRPr="00133111" w:rsidRDefault="00A57E1C" w:rsidP="001454FB">
            <w:pPr>
              <w:jc w:val="center"/>
              <w:rPr>
                <w:lang w:val="lt-LT"/>
              </w:rPr>
            </w:pPr>
            <w:r w:rsidRPr="00133111">
              <w:rPr>
                <w:lang w:val="lt-LT"/>
              </w:rPr>
              <w:t>5</w:t>
            </w:r>
          </w:p>
        </w:tc>
        <w:tc>
          <w:tcPr>
            <w:tcW w:w="1128" w:type="dxa"/>
            <w:vAlign w:val="center"/>
          </w:tcPr>
          <w:p w:rsidR="001454FB" w:rsidRPr="00133111" w:rsidRDefault="001454FB" w:rsidP="001454FB">
            <w:pPr>
              <w:jc w:val="center"/>
              <w:rPr>
                <w:lang w:val="lt-LT"/>
              </w:rPr>
            </w:pPr>
            <w:r w:rsidRPr="00133111">
              <w:rPr>
                <w:lang w:val="lt-LT"/>
              </w:rPr>
              <w:t>-</w:t>
            </w:r>
          </w:p>
        </w:tc>
        <w:tc>
          <w:tcPr>
            <w:tcW w:w="1116" w:type="dxa"/>
            <w:vAlign w:val="center"/>
          </w:tcPr>
          <w:p w:rsidR="001454FB" w:rsidRPr="00133111" w:rsidRDefault="001454FB" w:rsidP="001454FB">
            <w:pPr>
              <w:jc w:val="center"/>
              <w:rPr>
                <w:lang w:val="lt-LT"/>
              </w:rPr>
            </w:pPr>
            <w:r w:rsidRPr="00133111">
              <w:rPr>
                <w:lang w:val="lt-LT"/>
              </w:rPr>
              <w:t>-</w:t>
            </w:r>
          </w:p>
        </w:tc>
        <w:tc>
          <w:tcPr>
            <w:tcW w:w="1252" w:type="dxa"/>
            <w:vAlign w:val="center"/>
          </w:tcPr>
          <w:p w:rsidR="001454FB" w:rsidRPr="00133111" w:rsidRDefault="00A57E1C" w:rsidP="001454FB">
            <w:pPr>
              <w:ind w:right="-108"/>
              <w:jc w:val="center"/>
              <w:rPr>
                <w:lang w:val="lt-LT"/>
              </w:rPr>
            </w:pPr>
            <w:r w:rsidRPr="00133111">
              <w:rPr>
                <w:lang w:val="lt-LT"/>
              </w:rPr>
              <w:t>5</w:t>
            </w:r>
            <w:r w:rsidR="001454FB" w:rsidRPr="00133111">
              <w:rPr>
                <w:lang w:val="lt-LT"/>
              </w:rPr>
              <w:t xml:space="preserve"> (100%)</w:t>
            </w:r>
          </w:p>
        </w:tc>
        <w:tc>
          <w:tcPr>
            <w:tcW w:w="1133" w:type="dxa"/>
            <w:vAlign w:val="center"/>
          </w:tcPr>
          <w:p w:rsidR="001454FB" w:rsidRPr="00133111" w:rsidRDefault="00A57E1C" w:rsidP="001454FB">
            <w:pPr>
              <w:jc w:val="center"/>
              <w:rPr>
                <w:lang w:val="lt-LT"/>
              </w:rPr>
            </w:pPr>
            <w:r w:rsidRPr="00133111">
              <w:rPr>
                <w:lang w:val="lt-LT"/>
              </w:rPr>
              <w:t>4,4</w:t>
            </w:r>
          </w:p>
        </w:tc>
        <w:tc>
          <w:tcPr>
            <w:tcW w:w="1133" w:type="dxa"/>
            <w:vAlign w:val="center"/>
          </w:tcPr>
          <w:p w:rsidR="001454FB" w:rsidRPr="00133111" w:rsidRDefault="00A57E1C" w:rsidP="001454FB">
            <w:pPr>
              <w:jc w:val="center"/>
              <w:rPr>
                <w:lang w:val="lt-LT"/>
              </w:rPr>
            </w:pPr>
            <w:r w:rsidRPr="00133111">
              <w:rPr>
                <w:lang w:val="lt-LT"/>
              </w:rPr>
              <w:t>5,29</w:t>
            </w:r>
          </w:p>
        </w:tc>
        <w:tc>
          <w:tcPr>
            <w:tcW w:w="1133" w:type="dxa"/>
            <w:vAlign w:val="center"/>
          </w:tcPr>
          <w:p w:rsidR="001454FB" w:rsidRPr="00133111" w:rsidRDefault="00A57E1C" w:rsidP="001454FB">
            <w:pPr>
              <w:jc w:val="center"/>
              <w:rPr>
                <w:lang w:val="lt-LT"/>
              </w:rPr>
            </w:pPr>
            <w:r w:rsidRPr="00133111">
              <w:rPr>
                <w:lang w:val="lt-LT"/>
              </w:rPr>
              <w:t>4,6</w:t>
            </w:r>
          </w:p>
        </w:tc>
      </w:tr>
      <w:tr w:rsidR="001454FB" w:rsidRPr="00133111" w:rsidTr="00894541">
        <w:tc>
          <w:tcPr>
            <w:tcW w:w="1580" w:type="dxa"/>
          </w:tcPr>
          <w:p w:rsidR="001454FB" w:rsidRPr="00133111" w:rsidRDefault="001454FB" w:rsidP="001454FB">
            <w:pPr>
              <w:rPr>
                <w:lang w:val="lt-LT"/>
              </w:rPr>
            </w:pPr>
            <w:r w:rsidRPr="00133111">
              <w:rPr>
                <w:lang w:val="lt-LT"/>
              </w:rPr>
              <w:t>Lenkų kalba (gimtoji)</w:t>
            </w:r>
          </w:p>
        </w:tc>
        <w:tc>
          <w:tcPr>
            <w:tcW w:w="1124" w:type="dxa"/>
            <w:vAlign w:val="center"/>
          </w:tcPr>
          <w:p w:rsidR="001454FB" w:rsidRPr="00133111" w:rsidRDefault="00A57E1C" w:rsidP="001454FB">
            <w:pPr>
              <w:jc w:val="center"/>
              <w:rPr>
                <w:lang w:val="lt-LT"/>
              </w:rPr>
            </w:pPr>
            <w:r w:rsidRPr="00133111">
              <w:rPr>
                <w:lang w:val="lt-LT"/>
              </w:rPr>
              <w:t>9</w:t>
            </w:r>
          </w:p>
        </w:tc>
        <w:tc>
          <w:tcPr>
            <w:tcW w:w="1128" w:type="dxa"/>
            <w:vAlign w:val="center"/>
          </w:tcPr>
          <w:p w:rsidR="001454FB" w:rsidRPr="00133111" w:rsidRDefault="00A57E1C" w:rsidP="001454FB">
            <w:pPr>
              <w:ind w:right="-104"/>
              <w:jc w:val="center"/>
              <w:rPr>
                <w:lang w:val="lt-LT"/>
              </w:rPr>
            </w:pPr>
            <w:r w:rsidRPr="00133111">
              <w:rPr>
                <w:lang w:val="lt-LT"/>
              </w:rPr>
              <w:t>3</w:t>
            </w:r>
          </w:p>
          <w:p w:rsidR="001454FB" w:rsidRPr="00133111" w:rsidRDefault="001454FB" w:rsidP="00A57E1C">
            <w:pPr>
              <w:ind w:right="-104"/>
              <w:jc w:val="center"/>
              <w:rPr>
                <w:lang w:val="lt-LT"/>
              </w:rPr>
            </w:pPr>
            <w:r w:rsidRPr="00133111">
              <w:rPr>
                <w:lang w:val="lt-LT"/>
              </w:rPr>
              <w:t>(</w:t>
            </w:r>
            <w:r w:rsidR="00A57E1C" w:rsidRPr="00133111">
              <w:rPr>
                <w:lang w:val="lt-LT"/>
              </w:rPr>
              <w:t>33,33</w:t>
            </w:r>
            <w:r w:rsidRPr="00133111">
              <w:rPr>
                <w:lang w:val="lt-LT"/>
              </w:rPr>
              <w:t>%)</w:t>
            </w:r>
          </w:p>
        </w:tc>
        <w:tc>
          <w:tcPr>
            <w:tcW w:w="1116" w:type="dxa"/>
            <w:vAlign w:val="center"/>
          </w:tcPr>
          <w:p w:rsidR="001454FB" w:rsidRPr="00133111" w:rsidRDefault="00A57E1C" w:rsidP="001454FB">
            <w:pPr>
              <w:jc w:val="center"/>
              <w:rPr>
                <w:lang w:val="lt-LT"/>
              </w:rPr>
            </w:pPr>
            <w:r w:rsidRPr="00133111">
              <w:rPr>
                <w:lang w:val="lt-LT"/>
              </w:rPr>
              <w:t>4</w:t>
            </w:r>
            <w:r w:rsidR="001454FB" w:rsidRPr="00133111">
              <w:rPr>
                <w:lang w:val="lt-LT"/>
              </w:rPr>
              <w:t xml:space="preserve"> </w:t>
            </w:r>
          </w:p>
          <w:p w:rsidR="001454FB" w:rsidRPr="00133111" w:rsidRDefault="00A57E1C" w:rsidP="00C46219">
            <w:pPr>
              <w:jc w:val="center"/>
              <w:rPr>
                <w:lang w:val="lt-LT"/>
              </w:rPr>
            </w:pPr>
            <w:r w:rsidRPr="00133111">
              <w:rPr>
                <w:lang w:val="lt-LT"/>
              </w:rPr>
              <w:t>(44,44</w:t>
            </w:r>
            <w:r w:rsidR="001454FB" w:rsidRPr="00133111">
              <w:rPr>
                <w:lang w:val="lt-LT"/>
              </w:rPr>
              <w:t>%)</w:t>
            </w:r>
          </w:p>
        </w:tc>
        <w:tc>
          <w:tcPr>
            <w:tcW w:w="1252" w:type="dxa"/>
            <w:vAlign w:val="center"/>
          </w:tcPr>
          <w:p w:rsidR="001454FB" w:rsidRPr="00133111" w:rsidRDefault="00A57E1C" w:rsidP="001454FB">
            <w:pPr>
              <w:jc w:val="center"/>
              <w:rPr>
                <w:lang w:val="lt-LT"/>
              </w:rPr>
            </w:pPr>
            <w:r w:rsidRPr="00133111">
              <w:rPr>
                <w:lang w:val="lt-LT"/>
              </w:rPr>
              <w:t>2</w:t>
            </w:r>
            <w:r w:rsidR="001454FB" w:rsidRPr="00133111">
              <w:rPr>
                <w:lang w:val="lt-LT"/>
              </w:rPr>
              <w:t xml:space="preserve"> </w:t>
            </w:r>
          </w:p>
          <w:p w:rsidR="001454FB" w:rsidRPr="00133111" w:rsidRDefault="00A57E1C" w:rsidP="00C46219">
            <w:pPr>
              <w:jc w:val="center"/>
              <w:rPr>
                <w:lang w:val="lt-LT"/>
              </w:rPr>
            </w:pPr>
            <w:r w:rsidRPr="00133111">
              <w:rPr>
                <w:lang w:val="lt-LT"/>
              </w:rPr>
              <w:t>(22,22</w:t>
            </w:r>
            <w:r w:rsidR="001454FB" w:rsidRPr="00133111">
              <w:rPr>
                <w:lang w:val="lt-LT"/>
              </w:rPr>
              <w:t>%)</w:t>
            </w:r>
          </w:p>
        </w:tc>
        <w:tc>
          <w:tcPr>
            <w:tcW w:w="1133" w:type="dxa"/>
            <w:vAlign w:val="center"/>
          </w:tcPr>
          <w:p w:rsidR="001454FB" w:rsidRPr="00133111" w:rsidRDefault="00A57E1C" w:rsidP="001454FB">
            <w:pPr>
              <w:jc w:val="center"/>
              <w:rPr>
                <w:lang w:val="lt-LT"/>
              </w:rPr>
            </w:pPr>
            <w:r w:rsidRPr="00133111">
              <w:rPr>
                <w:lang w:val="lt-LT"/>
              </w:rPr>
              <w:t>7,78</w:t>
            </w:r>
          </w:p>
        </w:tc>
        <w:tc>
          <w:tcPr>
            <w:tcW w:w="1133" w:type="dxa"/>
            <w:vAlign w:val="center"/>
          </w:tcPr>
          <w:p w:rsidR="001454FB" w:rsidRPr="00133111" w:rsidRDefault="00A57E1C" w:rsidP="001454FB">
            <w:pPr>
              <w:jc w:val="center"/>
              <w:rPr>
                <w:lang w:val="lt-LT"/>
              </w:rPr>
            </w:pPr>
            <w:r w:rsidRPr="00133111">
              <w:rPr>
                <w:lang w:val="lt-LT"/>
              </w:rPr>
              <w:t>8,2</w:t>
            </w:r>
          </w:p>
        </w:tc>
        <w:tc>
          <w:tcPr>
            <w:tcW w:w="1133" w:type="dxa"/>
            <w:vAlign w:val="center"/>
          </w:tcPr>
          <w:p w:rsidR="001454FB" w:rsidRPr="00133111" w:rsidRDefault="00A57E1C" w:rsidP="001454FB">
            <w:pPr>
              <w:jc w:val="center"/>
              <w:rPr>
                <w:lang w:val="lt-LT"/>
              </w:rPr>
            </w:pPr>
            <w:r w:rsidRPr="00133111">
              <w:rPr>
                <w:lang w:val="lt-LT"/>
              </w:rPr>
              <w:t>7,76</w:t>
            </w:r>
          </w:p>
        </w:tc>
      </w:tr>
    </w:tbl>
    <w:p w:rsidR="00F573A3" w:rsidRPr="00133111" w:rsidRDefault="003871A8" w:rsidP="003871A8">
      <w:pPr>
        <w:ind w:firstLine="720"/>
        <w:rPr>
          <w:lang w:val="lt-LT"/>
        </w:rPr>
      </w:pPr>
      <w:r w:rsidRPr="00133111">
        <w:rPr>
          <w:lang w:val="lt-LT"/>
        </w:rPr>
        <w:t xml:space="preserve"> </w:t>
      </w:r>
      <w:r w:rsidR="007B0398" w:rsidRPr="00133111">
        <w:rPr>
          <w:lang w:val="lt-LT"/>
        </w:rPr>
        <w:t>2 lentelė. Valstybinių brandos egzaminų rezultatai:</w:t>
      </w:r>
    </w:p>
    <w:p w:rsidR="00C46219" w:rsidRPr="00133111" w:rsidRDefault="00C46219">
      <w:pPr>
        <w:rPr>
          <w:lang w:val="lt-LT"/>
        </w:rPr>
      </w:pPr>
    </w:p>
    <w:p w:rsidR="00C46219" w:rsidRPr="00133111" w:rsidRDefault="00C46219">
      <w:pPr>
        <w:rPr>
          <w:lang w:val="lt-LT"/>
        </w:rPr>
      </w:pPr>
    </w:p>
    <w:p w:rsidR="00C46219" w:rsidRPr="00133111" w:rsidRDefault="00C46219">
      <w:pPr>
        <w:rPr>
          <w:color w:val="FF0000"/>
          <w:lang w:val="lt-LT"/>
        </w:rPr>
      </w:pPr>
    </w:p>
    <w:tbl>
      <w:tblPr>
        <w:tblpPr w:leftFromText="180" w:rightFromText="180" w:vertAnchor="page" w:horzAnchor="margin" w:tblpY="226"/>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082"/>
        <w:gridCol w:w="1285"/>
        <w:gridCol w:w="1179"/>
        <w:gridCol w:w="1124"/>
        <w:gridCol w:w="1138"/>
        <w:gridCol w:w="1145"/>
        <w:gridCol w:w="1218"/>
        <w:gridCol w:w="1190"/>
      </w:tblGrid>
      <w:tr w:rsidR="00894541" w:rsidRPr="00133111" w:rsidTr="00894541">
        <w:tc>
          <w:tcPr>
            <w:tcW w:w="1809" w:type="dxa"/>
            <w:vAlign w:val="center"/>
          </w:tcPr>
          <w:p w:rsidR="00894541" w:rsidRPr="00133111" w:rsidRDefault="00894541" w:rsidP="00894541">
            <w:pPr>
              <w:jc w:val="center"/>
              <w:rPr>
                <w:b/>
                <w:lang w:val="lt-LT"/>
              </w:rPr>
            </w:pPr>
            <w:r w:rsidRPr="00133111">
              <w:rPr>
                <w:b/>
                <w:lang w:val="lt-LT"/>
              </w:rPr>
              <w:lastRenderedPageBreak/>
              <w:t>Dalykas</w:t>
            </w:r>
          </w:p>
        </w:tc>
        <w:tc>
          <w:tcPr>
            <w:tcW w:w="1082" w:type="dxa"/>
            <w:vAlign w:val="center"/>
          </w:tcPr>
          <w:p w:rsidR="00894541" w:rsidRPr="00133111" w:rsidRDefault="00894541" w:rsidP="00894541">
            <w:pPr>
              <w:jc w:val="center"/>
              <w:rPr>
                <w:b/>
                <w:lang w:val="lt-LT"/>
              </w:rPr>
            </w:pPr>
            <w:r w:rsidRPr="00133111">
              <w:rPr>
                <w:b/>
                <w:lang w:val="lt-LT"/>
              </w:rPr>
              <w:t>Laikė mokinių</w:t>
            </w:r>
          </w:p>
        </w:tc>
        <w:tc>
          <w:tcPr>
            <w:tcW w:w="1285" w:type="dxa"/>
            <w:vAlign w:val="center"/>
          </w:tcPr>
          <w:p w:rsidR="00894541" w:rsidRPr="00133111" w:rsidRDefault="00894541" w:rsidP="00894541">
            <w:pPr>
              <w:jc w:val="center"/>
              <w:rPr>
                <w:b/>
                <w:lang w:val="lt-LT"/>
              </w:rPr>
            </w:pPr>
            <w:r w:rsidRPr="00133111">
              <w:rPr>
                <w:b/>
                <w:lang w:val="lt-LT"/>
              </w:rPr>
              <w:t>Išlaikė</w:t>
            </w:r>
          </w:p>
          <w:p w:rsidR="00894541" w:rsidRPr="00133111" w:rsidRDefault="00894541" w:rsidP="00894541">
            <w:pPr>
              <w:jc w:val="center"/>
              <w:rPr>
                <w:b/>
                <w:lang w:val="lt-LT"/>
              </w:rPr>
            </w:pPr>
            <w:r w:rsidRPr="00133111">
              <w:rPr>
                <w:b/>
                <w:lang w:val="lt-LT"/>
              </w:rPr>
              <w:t>1 – 49</w:t>
            </w:r>
          </w:p>
        </w:tc>
        <w:tc>
          <w:tcPr>
            <w:tcW w:w="1179" w:type="dxa"/>
            <w:vAlign w:val="center"/>
          </w:tcPr>
          <w:p w:rsidR="00894541" w:rsidRPr="00133111" w:rsidRDefault="00894541" w:rsidP="00894541">
            <w:pPr>
              <w:jc w:val="center"/>
              <w:rPr>
                <w:b/>
                <w:lang w:val="lt-LT"/>
              </w:rPr>
            </w:pPr>
            <w:r w:rsidRPr="00133111">
              <w:rPr>
                <w:b/>
                <w:lang w:val="lt-LT"/>
              </w:rPr>
              <w:t>Išlaikė</w:t>
            </w:r>
          </w:p>
          <w:p w:rsidR="00894541" w:rsidRPr="00133111" w:rsidRDefault="00894541" w:rsidP="00894541">
            <w:pPr>
              <w:jc w:val="center"/>
              <w:rPr>
                <w:b/>
                <w:lang w:val="lt-LT"/>
              </w:rPr>
            </w:pPr>
            <w:r w:rsidRPr="00133111">
              <w:rPr>
                <w:b/>
                <w:lang w:val="lt-LT"/>
              </w:rPr>
              <w:t>50 – 100</w:t>
            </w:r>
          </w:p>
        </w:tc>
        <w:tc>
          <w:tcPr>
            <w:tcW w:w="1124" w:type="dxa"/>
            <w:vAlign w:val="center"/>
          </w:tcPr>
          <w:p w:rsidR="00894541" w:rsidRPr="00133111" w:rsidRDefault="00894541" w:rsidP="00894541">
            <w:pPr>
              <w:jc w:val="center"/>
              <w:rPr>
                <w:b/>
                <w:lang w:val="lt-LT"/>
              </w:rPr>
            </w:pPr>
            <w:r w:rsidRPr="00133111">
              <w:rPr>
                <w:b/>
                <w:lang w:val="lt-LT"/>
              </w:rPr>
              <w:t>Vidurkis 2022 m.</w:t>
            </w:r>
          </w:p>
        </w:tc>
        <w:tc>
          <w:tcPr>
            <w:tcW w:w="1138" w:type="dxa"/>
            <w:vAlign w:val="center"/>
          </w:tcPr>
          <w:p w:rsidR="00894541" w:rsidRPr="00133111" w:rsidRDefault="00894541" w:rsidP="00894541">
            <w:pPr>
              <w:jc w:val="center"/>
              <w:rPr>
                <w:b/>
                <w:lang w:val="lt-LT"/>
              </w:rPr>
            </w:pPr>
            <w:r w:rsidRPr="00133111">
              <w:rPr>
                <w:b/>
                <w:lang w:val="lt-LT"/>
              </w:rPr>
              <w:t>Vidurkis 2021 m.</w:t>
            </w:r>
          </w:p>
        </w:tc>
        <w:tc>
          <w:tcPr>
            <w:tcW w:w="1145" w:type="dxa"/>
            <w:vAlign w:val="center"/>
          </w:tcPr>
          <w:p w:rsidR="00894541" w:rsidRPr="00133111" w:rsidRDefault="00894541" w:rsidP="00894541">
            <w:pPr>
              <w:jc w:val="center"/>
              <w:rPr>
                <w:b/>
                <w:lang w:val="lt-LT"/>
              </w:rPr>
            </w:pPr>
            <w:r w:rsidRPr="00133111">
              <w:rPr>
                <w:b/>
                <w:lang w:val="lt-LT"/>
              </w:rPr>
              <w:t>Vidurkis 2020 m.</w:t>
            </w:r>
          </w:p>
        </w:tc>
        <w:tc>
          <w:tcPr>
            <w:tcW w:w="1218" w:type="dxa"/>
            <w:vAlign w:val="center"/>
          </w:tcPr>
          <w:p w:rsidR="00894541" w:rsidRPr="00133111" w:rsidRDefault="00894541" w:rsidP="00894541">
            <w:pPr>
              <w:jc w:val="center"/>
              <w:rPr>
                <w:b/>
                <w:lang w:val="lt-LT"/>
              </w:rPr>
            </w:pPr>
            <w:r w:rsidRPr="00133111">
              <w:rPr>
                <w:b/>
                <w:lang w:val="lt-LT"/>
              </w:rPr>
              <w:t>Neišlaikė</w:t>
            </w:r>
          </w:p>
        </w:tc>
        <w:tc>
          <w:tcPr>
            <w:tcW w:w="1190" w:type="dxa"/>
            <w:vAlign w:val="center"/>
          </w:tcPr>
          <w:p w:rsidR="00894541" w:rsidRPr="00133111" w:rsidRDefault="00894541" w:rsidP="00894541">
            <w:pPr>
              <w:jc w:val="center"/>
              <w:rPr>
                <w:b/>
                <w:lang w:val="lt-LT"/>
              </w:rPr>
            </w:pPr>
            <w:r w:rsidRPr="00133111">
              <w:rPr>
                <w:b/>
                <w:lang w:val="lt-LT"/>
              </w:rPr>
              <w:t>Neatvyko</w:t>
            </w:r>
          </w:p>
        </w:tc>
      </w:tr>
      <w:tr w:rsidR="00894541" w:rsidRPr="00133111" w:rsidTr="00894541">
        <w:tc>
          <w:tcPr>
            <w:tcW w:w="1809" w:type="dxa"/>
          </w:tcPr>
          <w:p w:rsidR="00894541" w:rsidRPr="00133111" w:rsidRDefault="00894541" w:rsidP="00894541">
            <w:pPr>
              <w:rPr>
                <w:lang w:val="lt-LT"/>
              </w:rPr>
            </w:pPr>
            <w:r w:rsidRPr="00133111">
              <w:rPr>
                <w:lang w:val="lt-LT"/>
              </w:rPr>
              <w:t>Lietuvių kalba ir literatūra</w:t>
            </w:r>
          </w:p>
        </w:tc>
        <w:tc>
          <w:tcPr>
            <w:tcW w:w="1082" w:type="dxa"/>
            <w:vAlign w:val="center"/>
          </w:tcPr>
          <w:p w:rsidR="00894541" w:rsidRPr="00133111" w:rsidRDefault="00894541" w:rsidP="00894541">
            <w:pPr>
              <w:jc w:val="center"/>
              <w:rPr>
                <w:lang w:val="lt-LT"/>
              </w:rPr>
            </w:pPr>
            <w:r w:rsidRPr="00133111">
              <w:rPr>
                <w:lang w:val="lt-LT"/>
              </w:rPr>
              <w:t>5</w:t>
            </w:r>
          </w:p>
        </w:tc>
        <w:tc>
          <w:tcPr>
            <w:tcW w:w="1285" w:type="dxa"/>
            <w:vAlign w:val="center"/>
          </w:tcPr>
          <w:p w:rsidR="00894541" w:rsidRPr="00133111" w:rsidRDefault="00894541" w:rsidP="00894541">
            <w:pPr>
              <w:ind w:right="-95"/>
              <w:jc w:val="center"/>
              <w:rPr>
                <w:lang w:val="lt-LT"/>
              </w:rPr>
            </w:pPr>
            <w:r w:rsidRPr="00133111">
              <w:rPr>
                <w:lang w:val="lt-LT"/>
              </w:rPr>
              <w:t>4 (80%)</w:t>
            </w:r>
          </w:p>
        </w:tc>
        <w:tc>
          <w:tcPr>
            <w:tcW w:w="1179" w:type="dxa"/>
            <w:vAlign w:val="center"/>
          </w:tcPr>
          <w:p w:rsidR="00894541" w:rsidRPr="00133111" w:rsidRDefault="00894541" w:rsidP="00894541">
            <w:pPr>
              <w:ind w:left="-112" w:right="-203"/>
              <w:jc w:val="center"/>
              <w:rPr>
                <w:lang w:val="lt-LT"/>
              </w:rPr>
            </w:pPr>
            <w:r w:rsidRPr="00133111">
              <w:rPr>
                <w:lang w:val="lt-LT"/>
              </w:rPr>
              <w:t>-</w:t>
            </w:r>
          </w:p>
        </w:tc>
        <w:tc>
          <w:tcPr>
            <w:tcW w:w="1124" w:type="dxa"/>
            <w:vAlign w:val="center"/>
          </w:tcPr>
          <w:p w:rsidR="00894541" w:rsidRPr="00133111" w:rsidRDefault="00894541" w:rsidP="00894541">
            <w:pPr>
              <w:jc w:val="center"/>
              <w:rPr>
                <w:lang w:val="lt-LT"/>
              </w:rPr>
            </w:pPr>
            <w:r w:rsidRPr="00133111">
              <w:rPr>
                <w:lang w:val="lt-LT"/>
              </w:rPr>
              <w:t>22,25</w:t>
            </w:r>
          </w:p>
        </w:tc>
        <w:tc>
          <w:tcPr>
            <w:tcW w:w="1138" w:type="dxa"/>
            <w:vAlign w:val="center"/>
          </w:tcPr>
          <w:p w:rsidR="00894541" w:rsidRPr="00133111" w:rsidRDefault="00894541" w:rsidP="00894541">
            <w:pPr>
              <w:jc w:val="center"/>
              <w:rPr>
                <w:lang w:val="lt-LT"/>
              </w:rPr>
            </w:pPr>
            <w:r w:rsidRPr="00133111">
              <w:rPr>
                <w:lang w:val="lt-LT"/>
              </w:rPr>
              <w:t>35,75</w:t>
            </w:r>
          </w:p>
        </w:tc>
        <w:tc>
          <w:tcPr>
            <w:tcW w:w="1145" w:type="dxa"/>
            <w:vAlign w:val="center"/>
          </w:tcPr>
          <w:p w:rsidR="00894541" w:rsidRPr="00133111" w:rsidRDefault="00894541" w:rsidP="00894541">
            <w:pPr>
              <w:jc w:val="center"/>
              <w:rPr>
                <w:lang w:val="lt-LT"/>
              </w:rPr>
            </w:pPr>
            <w:r w:rsidRPr="00133111">
              <w:rPr>
                <w:lang w:val="lt-LT"/>
              </w:rPr>
              <w:t>37,6</w:t>
            </w:r>
          </w:p>
        </w:tc>
        <w:tc>
          <w:tcPr>
            <w:tcW w:w="1218" w:type="dxa"/>
            <w:vAlign w:val="center"/>
          </w:tcPr>
          <w:p w:rsidR="00894541" w:rsidRPr="00133111" w:rsidRDefault="00894541" w:rsidP="00894541">
            <w:pPr>
              <w:jc w:val="center"/>
              <w:rPr>
                <w:lang w:val="lt-LT"/>
              </w:rPr>
            </w:pPr>
            <w:r w:rsidRPr="00133111">
              <w:rPr>
                <w:lang w:val="lt-LT"/>
              </w:rPr>
              <w:t>1 (20%)</w:t>
            </w:r>
          </w:p>
        </w:tc>
        <w:tc>
          <w:tcPr>
            <w:tcW w:w="1190" w:type="dxa"/>
            <w:vAlign w:val="center"/>
          </w:tcPr>
          <w:p w:rsidR="00894541" w:rsidRPr="00133111" w:rsidRDefault="00894541" w:rsidP="00894541">
            <w:pPr>
              <w:jc w:val="center"/>
              <w:rPr>
                <w:lang w:val="lt-LT"/>
              </w:rPr>
            </w:pPr>
            <w:r w:rsidRPr="00133111">
              <w:rPr>
                <w:lang w:val="lt-LT"/>
              </w:rPr>
              <w:t>-</w:t>
            </w:r>
          </w:p>
        </w:tc>
      </w:tr>
      <w:tr w:rsidR="00894541" w:rsidRPr="00133111" w:rsidTr="00894541">
        <w:tc>
          <w:tcPr>
            <w:tcW w:w="1809" w:type="dxa"/>
          </w:tcPr>
          <w:p w:rsidR="00894541" w:rsidRPr="00133111" w:rsidRDefault="00894541" w:rsidP="00894541">
            <w:pPr>
              <w:rPr>
                <w:lang w:val="lt-LT"/>
              </w:rPr>
            </w:pPr>
            <w:r w:rsidRPr="00133111">
              <w:rPr>
                <w:lang w:val="lt-LT"/>
              </w:rPr>
              <w:t>Rusų kalba (užsienio)</w:t>
            </w:r>
          </w:p>
        </w:tc>
        <w:tc>
          <w:tcPr>
            <w:tcW w:w="1082" w:type="dxa"/>
            <w:vAlign w:val="center"/>
          </w:tcPr>
          <w:p w:rsidR="00894541" w:rsidRPr="00133111" w:rsidRDefault="00894541" w:rsidP="00894541">
            <w:pPr>
              <w:jc w:val="center"/>
              <w:rPr>
                <w:lang w:val="lt-LT"/>
              </w:rPr>
            </w:pPr>
            <w:r w:rsidRPr="00133111">
              <w:rPr>
                <w:lang w:val="lt-LT"/>
              </w:rPr>
              <w:t>8</w:t>
            </w:r>
          </w:p>
        </w:tc>
        <w:tc>
          <w:tcPr>
            <w:tcW w:w="1285" w:type="dxa"/>
            <w:vAlign w:val="center"/>
          </w:tcPr>
          <w:p w:rsidR="00894541" w:rsidRPr="00133111" w:rsidRDefault="00894541" w:rsidP="00894541">
            <w:pPr>
              <w:ind w:left="-149" w:firstLine="149"/>
              <w:jc w:val="center"/>
              <w:rPr>
                <w:lang w:val="lt-LT"/>
              </w:rPr>
            </w:pPr>
            <w:r w:rsidRPr="00133111">
              <w:rPr>
                <w:lang w:val="lt-LT"/>
              </w:rPr>
              <w:t>1 (12,5%)</w:t>
            </w:r>
          </w:p>
        </w:tc>
        <w:tc>
          <w:tcPr>
            <w:tcW w:w="1179" w:type="dxa"/>
            <w:vAlign w:val="center"/>
          </w:tcPr>
          <w:p w:rsidR="00894541" w:rsidRPr="00133111" w:rsidRDefault="00894541" w:rsidP="00894541">
            <w:pPr>
              <w:ind w:right="-188"/>
              <w:rPr>
                <w:lang w:val="lt-LT"/>
              </w:rPr>
            </w:pPr>
            <w:r w:rsidRPr="00133111">
              <w:rPr>
                <w:lang w:val="lt-LT"/>
              </w:rPr>
              <w:t>7 (87,8%)</w:t>
            </w:r>
          </w:p>
        </w:tc>
        <w:tc>
          <w:tcPr>
            <w:tcW w:w="1124" w:type="dxa"/>
            <w:vAlign w:val="center"/>
          </w:tcPr>
          <w:p w:rsidR="00894541" w:rsidRPr="00133111" w:rsidRDefault="00894541" w:rsidP="00894541">
            <w:pPr>
              <w:jc w:val="center"/>
              <w:rPr>
                <w:lang w:val="lt-LT"/>
              </w:rPr>
            </w:pPr>
            <w:r w:rsidRPr="00133111">
              <w:rPr>
                <w:lang w:val="lt-LT"/>
              </w:rPr>
              <w:t>75,38</w:t>
            </w:r>
          </w:p>
        </w:tc>
        <w:tc>
          <w:tcPr>
            <w:tcW w:w="1138" w:type="dxa"/>
            <w:vAlign w:val="center"/>
          </w:tcPr>
          <w:p w:rsidR="00894541" w:rsidRPr="00133111" w:rsidRDefault="00894541" w:rsidP="00894541">
            <w:pPr>
              <w:jc w:val="center"/>
              <w:rPr>
                <w:lang w:val="lt-LT"/>
              </w:rPr>
            </w:pPr>
            <w:r w:rsidRPr="00133111">
              <w:rPr>
                <w:lang w:val="lt-LT"/>
              </w:rPr>
              <w:t>88,92</w:t>
            </w:r>
          </w:p>
        </w:tc>
        <w:tc>
          <w:tcPr>
            <w:tcW w:w="1145" w:type="dxa"/>
            <w:vAlign w:val="center"/>
          </w:tcPr>
          <w:p w:rsidR="00894541" w:rsidRPr="00133111" w:rsidRDefault="00894541" w:rsidP="00894541">
            <w:pPr>
              <w:jc w:val="center"/>
              <w:rPr>
                <w:lang w:val="lt-LT"/>
              </w:rPr>
            </w:pPr>
            <w:r w:rsidRPr="00133111">
              <w:rPr>
                <w:lang w:val="lt-LT"/>
              </w:rPr>
              <w:t>98,67</w:t>
            </w:r>
          </w:p>
        </w:tc>
        <w:tc>
          <w:tcPr>
            <w:tcW w:w="1218" w:type="dxa"/>
            <w:vAlign w:val="center"/>
          </w:tcPr>
          <w:p w:rsidR="00894541" w:rsidRPr="00133111" w:rsidRDefault="00894541" w:rsidP="00894541">
            <w:pPr>
              <w:jc w:val="center"/>
              <w:rPr>
                <w:lang w:val="lt-LT"/>
              </w:rPr>
            </w:pPr>
            <w:r w:rsidRPr="00133111">
              <w:rPr>
                <w:lang w:val="lt-LT"/>
              </w:rPr>
              <w:t>-</w:t>
            </w:r>
          </w:p>
        </w:tc>
        <w:tc>
          <w:tcPr>
            <w:tcW w:w="1190" w:type="dxa"/>
            <w:vAlign w:val="center"/>
          </w:tcPr>
          <w:p w:rsidR="00894541" w:rsidRPr="00133111" w:rsidRDefault="00894541" w:rsidP="00894541">
            <w:pPr>
              <w:jc w:val="center"/>
              <w:rPr>
                <w:lang w:val="lt-LT"/>
              </w:rPr>
            </w:pPr>
            <w:r w:rsidRPr="00133111">
              <w:rPr>
                <w:lang w:val="lt-LT"/>
              </w:rPr>
              <w:t>-</w:t>
            </w:r>
          </w:p>
        </w:tc>
      </w:tr>
      <w:tr w:rsidR="00894541" w:rsidRPr="00133111" w:rsidTr="00894541">
        <w:tc>
          <w:tcPr>
            <w:tcW w:w="1809" w:type="dxa"/>
          </w:tcPr>
          <w:p w:rsidR="00894541" w:rsidRPr="00133111" w:rsidRDefault="00894541" w:rsidP="00894541">
            <w:pPr>
              <w:rPr>
                <w:lang w:val="lt-LT"/>
              </w:rPr>
            </w:pPr>
            <w:r w:rsidRPr="00133111">
              <w:rPr>
                <w:lang w:val="lt-LT"/>
              </w:rPr>
              <w:t>Anglų kalba</w:t>
            </w:r>
          </w:p>
          <w:p w:rsidR="00894541" w:rsidRPr="00133111" w:rsidRDefault="00894541" w:rsidP="00894541">
            <w:pPr>
              <w:rPr>
                <w:lang w:val="lt-LT"/>
              </w:rPr>
            </w:pPr>
            <w:r w:rsidRPr="00133111">
              <w:rPr>
                <w:lang w:val="lt-LT"/>
              </w:rPr>
              <w:t>(užsienio)</w:t>
            </w:r>
          </w:p>
        </w:tc>
        <w:tc>
          <w:tcPr>
            <w:tcW w:w="1082" w:type="dxa"/>
            <w:vAlign w:val="center"/>
          </w:tcPr>
          <w:p w:rsidR="00894541" w:rsidRPr="00133111" w:rsidRDefault="00894541" w:rsidP="00894541">
            <w:pPr>
              <w:jc w:val="center"/>
              <w:rPr>
                <w:lang w:val="lt-LT"/>
              </w:rPr>
            </w:pPr>
            <w:r w:rsidRPr="00133111">
              <w:rPr>
                <w:lang w:val="lt-LT"/>
              </w:rPr>
              <w:t>4</w:t>
            </w:r>
          </w:p>
        </w:tc>
        <w:tc>
          <w:tcPr>
            <w:tcW w:w="1285" w:type="dxa"/>
            <w:vAlign w:val="center"/>
          </w:tcPr>
          <w:p w:rsidR="00894541" w:rsidRPr="00133111" w:rsidRDefault="00894541" w:rsidP="00894541">
            <w:pPr>
              <w:ind w:left="-99"/>
              <w:jc w:val="center"/>
              <w:rPr>
                <w:lang w:val="lt-LT"/>
              </w:rPr>
            </w:pPr>
            <w:r w:rsidRPr="00133111">
              <w:rPr>
                <w:lang w:val="lt-LT"/>
              </w:rPr>
              <w:t>2 (50%)</w:t>
            </w:r>
          </w:p>
        </w:tc>
        <w:tc>
          <w:tcPr>
            <w:tcW w:w="1179" w:type="dxa"/>
            <w:vAlign w:val="center"/>
          </w:tcPr>
          <w:p w:rsidR="00894541" w:rsidRPr="00133111" w:rsidRDefault="00894541" w:rsidP="00894541">
            <w:pPr>
              <w:jc w:val="center"/>
              <w:rPr>
                <w:lang w:val="lt-LT"/>
              </w:rPr>
            </w:pPr>
            <w:r w:rsidRPr="00133111">
              <w:rPr>
                <w:lang w:val="lt-LT"/>
              </w:rPr>
              <w:t>2 (50%)</w:t>
            </w:r>
          </w:p>
        </w:tc>
        <w:tc>
          <w:tcPr>
            <w:tcW w:w="1124" w:type="dxa"/>
            <w:vAlign w:val="center"/>
          </w:tcPr>
          <w:p w:rsidR="00894541" w:rsidRPr="00133111" w:rsidRDefault="00894541" w:rsidP="00894541">
            <w:pPr>
              <w:jc w:val="center"/>
              <w:rPr>
                <w:lang w:val="lt-LT"/>
              </w:rPr>
            </w:pPr>
            <w:r w:rsidRPr="00133111">
              <w:rPr>
                <w:lang w:val="lt-LT"/>
              </w:rPr>
              <w:t>51,25</w:t>
            </w:r>
          </w:p>
        </w:tc>
        <w:tc>
          <w:tcPr>
            <w:tcW w:w="1138" w:type="dxa"/>
            <w:vAlign w:val="center"/>
          </w:tcPr>
          <w:p w:rsidR="00894541" w:rsidRPr="00133111" w:rsidRDefault="00894541" w:rsidP="00894541">
            <w:pPr>
              <w:jc w:val="center"/>
              <w:rPr>
                <w:lang w:val="lt-LT"/>
              </w:rPr>
            </w:pPr>
            <w:r w:rsidRPr="00133111">
              <w:rPr>
                <w:lang w:val="lt-LT"/>
              </w:rPr>
              <w:t>45,2</w:t>
            </w:r>
          </w:p>
        </w:tc>
        <w:tc>
          <w:tcPr>
            <w:tcW w:w="1145" w:type="dxa"/>
            <w:vAlign w:val="center"/>
          </w:tcPr>
          <w:p w:rsidR="00894541" w:rsidRPr="00133111" w:rsidRDefault="00894541" w:rsidP="00894541">
            <w:pPr>
              <w:jc w:val="center"/>
              <w:rPr>
                <w:lang w:val="lt-LT"/>
              </w:rPr>
            </w:pPr>
            <w:r w:rsidRPr="00133111">
              <w:rPr>
                <w:lang w:val="lt-LT"/>
              </w:rPr>
              <w:t>47</w:t>
            </w:r>
          </w:p>
        </w:tc>
        <w:tc>
          <w:tcPr>
            <w:tcW w:w="1218" w:type="dxa"/>
            <w:vAlign w:val="center"/>
          </w:tcPr>
          <w:p w:rsidR="00894541" w:rsidRPr="00133111" w:rsidRDefault="00894541" w:rsidP="00894541">
            <w:pPr>
              <w:jc w:val="center"/>
              <w:rPr>
                <w:lang w:val="lt-LT"/>
              </w:rPr>
            </w:pPr>
            <w:r w:rsidRPr="00133111">
              <w:rPr>
                <w:lang w:val="lt-LT"/>
              </w:rPr>
              <w:t>-</w:t>
            </w:r>
          </w:p>
        </w:tc>
        <w:tc>
          <w:tcPr>
            <w:tcW w:w="1190" w:type="dxa"/>
            <w:vAlign w:val="center"/>
          </w:tcPr>
          <w:p w:rsidR="00894541" w:rsidRPr="00133111" w:rsidRDefault="00894541" w:rsidP="00894541">
            <w:pPr>
              <w:jc w:val="center"/>
              <w:rPr>
                <w:lang w:val="lt-LT"/>
              </w:rPr>
            </w:pPr>
            <w:r w:rsidRPr="00133111">
              <w:rPr>
                <w:lang w:val="lt-LT"/>
              </w:rPr>
              <w:t>-</w:t>
            </w:r>
          </w:p>
        </w:tc>
      </w:tr>
      <w:tr w:rsidR="00894541" w:rsidRPr="00133111" w:rsidTr="00894541">
        <w:tc>
          <w:tcPr>
            <w:tcW w:w="1809" w:type="dxa"/>
          </w:tcPr>
          <w:p w:rsidR="00894541" w:rsidRPr="00133111" w:rsidRDefault="00894541" w:rsidP="00894541">
            <w:pPr>
              <w:rPr>
                <w:lang w:val="lt-LT"/>
              </w:rPr>
            </w:pPr>
            <w:r w:rsidRPr="00133111">
              <w:rPr>
                <w:lang w:val="lt-LT"/>
              </w:rPr>
              <w:t>Matematika</w:t>
            </w:r>
          </w:p>
        </w:tc>
        <w:tc>
          <w:tcPr>
            <w:tcW w:w="1082" w:type="dxa"/>
            <w:vAlign w:val="center"/>
          </w:tcPr>
          <w:p w:rsidR="00894541" w:rsidRPr="00133111" w:rsidRDefault="00894541" w:rsidP="00894541">
            <w:pPr>
              <w:jc w:val="center"/>
              <w:rPr>
                <w:lang w:val="lt-LT"/>
              </w:rPr>
            </w:pPr>
            <w:r w:rsidRPr="00133111">
              <w:rPr>
                <w:lang w:val="lt-LT"/>
              </w:rPr>
              <w:t>4</w:t>
            </w:r>
          </w:p>
        </w:tc>
        <w:tc>
          <w:tcPr>
            <w:tcW w:w="1285" w:type="dxa"/>
            <w:vAlign w:val="center"/>
          </w:tcPr>
          <w:p w:rsidR="00894541" w:rsidRPr="00133111" w:rsidRDefault="00894541" w:rsidP="00894541">
            <w:pPr>
              <w:ind w:right="-95"/>
              <w:jc w:val="center"/>
              <w:rPr>
                <w:lang w:val="lt-LT"/>
              </w:rPr>
            </w:pPr>
            <w:r w:rsidRPr="00133111">
              <w:rPr>
                <w:lang w:val="lt-LT"/>
              </w:rPr>
              <w:t>3 (75%)</w:t>
            </w:r>
          </w:p>
        </w:tc>
        <w:tc>
          <w:tcPr>
            <w:tcW w:w="1179" w:type="dxa"/>
            <w:vAlign w:val="center"/>
          </w:tcPr>
          <w:p w:rsidR="00894541" w:rsidRPr="00133111" w:rsidRDefault="00894541" w:rsidP="00894541">
            <w:pPr>
              <w:ind w:left="-144" w:right="-170" w:hanging="17"/>
              <w:jc w:val="center"/>
              <w:rPr>
                <w:lang w:val="lt-LT"/>
              </w:rPr>
            </w:pPr>
            <w:r w:rsidRPr="00133111">
              <w:rPr>
                <w:lang w:val="lt-LT"/>
              </w:rPr>
              <w:t>1 (25%)</w:t>
            </w:r>
          </w:p>
        </w:tc>
        <w:tc>
          <w:tcPr>
            <w:tcW w:w="1124" w:type="dxa"/>
            <w:vAlign w:val="center"/>
          </w:tcPr>
          <w:p w:rsidR="00894541" w:rsidRPr="00133111" w:rsidRDefault="00894541" w:rsidP="00894541">
            <w:pPr>
              <w:jc w:val="center"/>
              <w:rPr>
                <w:lang w:val="lt-LT"/>
              </w:rPr>
            </w:pPr>
            <w:r w:rsidRPr="00133111">
              <w:rPr>
                <w:lang w:val="lt-LT"/>
              </w:rPr>
              <w:t>43</w:t>
            </w:r>
          </w:p>
        </w:tc>
        <w:tc>
          <w:tcPr>
            <w:tcW w:w="1138" w:type="dxa"/>
            <w:vAlign w:val="center"/>
          </w:tcPr>
          <w:p w:rsidR="00894541" w:rsidRPr="00133111" w:rsidRDefault="00894541" w:rsidP="00894541">
            <w:pPr>
              <w:jc w:val="center"/>
              <w:rPr>
                <w:lang w:val="lt-LT"/>
              </w:rPr>
            </w:pPr>
            <w:r w:rsidRPr="00133111">
              <w:rPr>
                <w:lang w:val="lt-LT"/>
              </w:rPr>
              <w:t>39,33</w:t>
            </w:r>
          </w:p>
        </w:tc>
        <w:tc>
          <w:tcPr>
            <w:tcW w:w="1145" w:type="dxa"/>
            <w:vAlign w:val="center"/>
          </w:tcPr>
          <w:p w:rsidR="00894541" w:rsidRPr="00133111" w:rsidRDefault="00894541" w:rsidP="00894541">
            <w:pPr>
              <w:jc w:val="center"/>
              <w:rPr>
                <w:lang w:val="lt-LT"/>
              </w:rPr>
            </w:pPr>
            <w:r w:rsidRPr="00133111">
              <w:rPr>
                <w:lang w:val="lt-LT"/>
              </w:rPr>
              <w:t>49,33</w:t>
            </w:r>
          </w:p>
        </w:tc>
        <w:tc>
          <w:tcPr>
            <w:tcW w:w="1218" w:type="dxa"/>
            <w:vAlign w:val="center"/>
          </w:tcPr>
          <w:p w:rsidR="00894541" w:rsidRPr="00133111" w:rsidRDefault="00894541" w:rsidP="00894541">
            <w:pPr>
              <w:jc w:val="center"/>
              <w:rPr>
                <w:lang w:val="lt-LT"/>
              </w:rPr>
            </w:pPr>
            <w:r w:rsidRPr="00133111">
              <w:rPr>
                <w:lang w:val="lt-LT"/>
              </w:rPr>
              <w:t>-</w:t>
            </w:r>
          </w:p>
        </w:tc>
        <w:tc>
          <w:tcPr>
            <w:tcW w:w="1190" w:type="dxa"/>
            <w:vAlign w:val="center"/>
          </w:tcPr>
          <w:p w:rsidR="00894541" w:rsidRPr="00133111" w:rsidRDefault="00894541" w:rsidP="00894541">
            <w:pPr>
              <w:jc w:val="center"/>
              <w:rPr>
                <w:lang w:val="lt-LT"/>
              </w:rPr>
            </w:pPr>
            <w:r w:rsidRPr="00133111">
              <w:rPr>
                <w:lang w:val="lt-LT"/>
              </w:rPr>
              <w:t>-</w:t>
            </w:r>
          </w:p>
        </w:tc>
      </w:tr>
      <w:tr w:rsidR="00894541" w:rsidRPr="00133111" w:rsidTr="00894541">
        <w:tc>
          <w:tcPr>
            <w:tcW w:w="1809" w:type="dxa"/>
          </w:tcPr>
          <w:p w:rsidR="00894541" w:rsidRPr="00133111" w:rsidRDefault="00894541" w:rsidP="00894541">
            <w:pPr>
              <w:rPr>
                <w:lang w:val="lt-LT"/>
              </w:rPr>
            </w:pPr>
            <w:r w:rsidRPr="00133111">
              <w:rPr>
                <w:lang w:val="lt-LT"/>
              </w:rPr>
              <w:t>Biologija</w:t>
            </w:r>
          </w:p>
        </w:tc>
        <w:tc>
          <w:tcPr>
            <w:tcW w:w="1082" w:type="dxa"/>
            <w:vAlign w:val="center"/>
          </w:tcPr>
          <w:p w:rsidR="00894541" w:rsidRPr="00133111" w:rsidRDefault="00894541" w:rsidP="00894541">
            <w:pPr>
              <w:jc w:val="center"/>
              <w:rPr>
                <w:lang w:val="lt-LT"/>
              </w:rPr>
            </w:pPr>
            <w:r w:rsidRPr="00133111">
              <w:rPr>
                <w:lang w:val="lt-LT"/>
              </w:rPr>
              <w:t>2</w:t>
            </w:r>
          </w:p>
        </w:tc>
        <w:tc>
          <w:tcPr>
            <w:tcW w:w="1285" w:type="dxa"/>
            <w:vAlign w:val="center"/>
          </w:tcPr>
          <w:p w:rsidR="00894541" w:rsidRPr="00133111" w:rsidRDefault="00894541" w:rsidP="00894541">
            <w:pPr>
              <w:ind w:right="-95"/>
              <w:jc w:val="center"/>
              <w:rPr>
                <w:lang w:val="lt-LT"/>
              </w:rPr>
            </w:pPr>
            <w:r w:rsidRPr="00133111">
              <w:rPr>
                <w:lang w:val="lt-LT"/>
              </w:rPr>
              <w:t>2 (100%)</w:t>
            </w:r>
          </w:p>
        </w:tc>
        <w:tc>
          <w:tcPr>
            <w:tcW w:w="1179" w:type="dxa"/>
            <w:vAlign w:val="center"/>
          </w:tcPr>
          <w:p w:rsidR="00894541" w:rsidRPr="00133111" w:rsidRDefault="00894541" w:rsidP="00894541">
            <w:pPr>
              <w:ind w:left="-144" w:right="-170" w:hanging="17"/>
              <w:jc w:val="center"/>
              <w:rPr>
                <w:lang w:val="lt-LT"/>
              </w:rPr>
            </w:pPr>
            <w:r w:rsidRPr="00133111">
              <w:rPr>
                <w:lang w:val="lt-LT"/>
              </w:rPr>
              <w:t>-</w:t>
            </w:r>
          </w:p>
        </w:tc>
        <w:tc>
          <w:tcPr>
            <w:tcW w:w="1124" w:type="dxa"/>
            <w:vAlign w:val="center"/>
          </w:tcPr>
          <w:p w:rsidR="00894541" w:rsidRPr="00133111" w:rsidRDefault="00894541" w:rsidP="00894541">
            <w:pPr>
              <w:jc w:val="center"/>
              <w:rPr>
                <w:lang w:val="lt-LT"/>
              </w:rPr>
            </w:pPr>
            <w:r w:rsidRPr="00133111">
              <w:rPr>
                <w:lang w:val="lt-LT"/>
              </w:rPr>
              <w:t>24</w:t>
            </w:r>
          </w:p>
        </w:tc>
        <w:tc>
          <w:tcPr>
            <w:tcW w:w="1138" w:type="dxa"/>
            <w:vAlign w:val="center"/>
          </w:tcPr>
          <w:p w:rsidR="00894541" w:rsidRPr="00133111" w:rsidRDefault="00894541" w:rsidP="00894541">
            <w:pPr>
              <w:jc w:val="center"/>
              <w:rPr>
                <w:lang w:val="lt-LT"/>
              </w:rPr>
            </w:pPr>
            <w:r w:rsidRPr="00133111">
              <w:rPr>
                <w:lang w:val="lt-LT"/>
              </w:rPr>
              <w:t>28</w:t>
            </w:r>
          </w:p>
        </w:tc>
        <w:tc>
          <w:tcPr>
            <w:tcW w:w="1145" w:type="dxa"/>
            <w:vAlign w:val="center"/>
          </w:tcPr>
          <w:p w:rsidR="00894541" w:rsidRPr="00133111" w:rsidRDefault="00894541" w:rsidP="00894541">
            <w:pPr>
              <w:jc w:val="center"/>
              <w:rPr>
                <w:lang w:val="lt-LT"/>
              </w:rPr>
            </w:pPr>
            <w:r w:rsidRPr="00133111">
              <w:rPr>
                <w:lang w:val="lt-LT"/>
              </w:rPr>
              <w:t>-</w:t>
            </w:r>
          </w:p>
        </w:tc>
        <w:tc>
          <w:tcPr>
            <w:tcW w:w="1218" w:type="dxa"/>
            <w:vAlign w:val="center"/>
          </w:tcPr>
          <w:p w:rsidR="00894541" w:rsidRPr="00133111" w:rsidRDefault="00894541" w:rsidP="00894541">
            <w:pPr>
              <w:jc w:val="center"/>
              <w:rPr>
                <w:lang w:val="lt-LT"/>
              </w:rPr>
            </w:pPr>
            <w:r w:rsidRPr="00133111">
              <w:rPr>
                <w:lang w:val="lt-LT"/>
              </w:rPr>
              <w:t>-</w:t>
            </w:r>
          </w:p>
        </w:tc>
        <w:tc>
          <w:tcPr>
            <w:tcW w:w="1190" w:type="dxa"/>
            <w:vAlign w:val="center"/>
          </w:tcPr>
          <w:p w:rsidR="00894541" w:rsidRPr="00133111" w:rsidRDefault="00894541" w:rsidP="00894541">
            <w:pPr>
              <w:jc w:val="center"/>
              <w:rPr>
                <w:lang w:val="lt-LT"/>
              </w:rPr>
            </w:pPr>
            <w:r w:rsidRPr="00133111">
              <w:rPr>
                <w:lang w:val="lt-LT"/>
              </w:rPr>
              <w:t>-</w:t>
            </w:r>
          </w:p>
        </w:tc>
      </w:tr>
      <w:tr w:rsidR="00894541" w:rsidRPr="00133111" w:rsidTr="00894541">
        <w:tc>
          <w:tcPr>
            <w:tcW w:w="1809" w:type="dxa"/>
          </w:tcPr>
          <w:p w:rsidR="00894541" w:rsidRPr="00133111" w:rsidRDefault="00894541" w:rsidP="00894541">
            <w:pPr>
              <w:rPr>
                <w:lang w:val="lt-LT"/>
              </w:rPr>
            </w:pPr>
            <w:r w:rsidRPr="00133111">
              <w:rPr>
                <w:lang w:val="lt-LT"/>
              </w:rPr>
              <w:t>Informacinės technologijos</w:t>
            </w:r>
          </w:p>
        </w:tc>
        <w:tc>
          <w:tcPr>
            <w:tcW w:w="1082" w:type="dxa"/>
            <w:vAlign w:val="center"/>
          </w:tcPr>
          <w:p w:rsidR="00894541" w:rsidRPr="00133111" w:rsidRDefault="00894541" w:rsidP="00894541">
            <w:pPr>
              <w:jc w:val="center"/>
              <w:rPr>
                <w:lang w:val="lt-LT"/>
              </w:rPr>
            </w:pPr>
            <w:r w:rsidRPr="00133111">
              <w:rPr>
                <w:lang w:val="lt-LT"/>
              </w:rPr>
              <w:t>4</w:t>
            </w:r>
          </w:p>
        </w:tc>
        <w:tc>
          <w:tcPr>
            <w:tcW w:w="1285" w:type="dxa"/>
            <w:vAlign w:val="center"/>
          </w:tcPr>
          <w:p w:rsidR="00894541" w:rsidRPr="00133111" w:rsidRDefault="00894541" w:rsidP="00894541">
            <w:pPr>
              <w:ind w:right="-95"/>
              <w:jc w:val="center"/>
              <w:rPr>
                <w:lang w:val="lt-LT"/>
              </w:rPr>
            </w:pPr>
            <w:r w:rsidRPr="00133111">
              <w:rPr>
                <w:lang w:val="lt-LT"/>
              </w:rPr>
              <w:t>3 (75%)</w:t>
            </w:r>
          </w:p>
        </w:tc>
        <w:tc>
          <w:tcPr>
            <w:tcW w:w="1179" w:type="dxa"/>
            <w:vAlign w:val="center"/>
          </w:tcPr>
          <w:p w:rsidR="00894541" w:rsidRPr="00133111" w:rsidRDefault="00894541" w:rsidP="00894541">
            <w:pPr>
              <w:ind w:left="-144" w:right="-170" w:hanging="17"/>
              <w:jc w:val="center"/>
              <w:rPr>
                <w:lang w:val="lt-LT"/>
              </w:rPr>
            </w:pPr>
            <w:r w:rsidRPr="00133111">
              <w:rPr>
                <w:lang w:val="lt-LT"/>
              </w:rPr>
              <w:t>-</w:t>
            </w:r>
          </w:p>
        </w:tc>
        <w:tc>
          <w:tcPr>
            <w:tcW w:w="1124" w:type="dxa"/>
            <w:vAlign w:val="center"/>
          </w:tcPr>
          <w:p w:rsidR="00894541" w:rsidRPr="00133111" w:rsidRDefault="00894541" w:rsidP="00894541">
            <w:pPr>
              <w:jc w:val="center"/>
              <w:rPr>
                <w:lang w:val="lt-LT"/>
              </w:rPr>
            </w:pPr>
            <w:r w:rsidRPr="00133111">
              <w:rPr>
                <w:lang w:val="lt-LT"/>
              </w:rPr>
              <w:t>19,33</w:t>
            </w:r>
          </w:p>
        </w:tc>
        <w:tc>
          <w:tcPr>
            <w:tcW w:w="1138" w:type="dxa"/>
            <w:vAlign w:val="center"/>
          </w:tcPr>
          <w:p w:rsidR="00894541" w:rsidRPr="00133111" w:rsidRDefault="00894541" w:rsidP="00894541">
            <w:pPr>
              <w:jc w:val="center"/>
              <w:rPr>
                <w:lang w:val="lt-LT"/>
              </w:rPr>
            </w:pPr>
            <w:r w:rsidRPr="00133111">
              <w:rPr>
                <w:lang w:val="lt-LT"/>
              </w:rPr>
              <w:t>17</w:t>
            </w:r>
          </w:p>
        </w:tc>
        <w:tc>
          <w:tcPr>
            <w:tcW w:w="1145" w:type="dxa"/>
            <w:vAlign w:val="center"/>
          </w:tcPr>
          <w:p w:rsidR="00894541" w:rsidRPr="00133111" w:rsidRDefault="00894541" w:rsidP="00894541">
            <w:pPr>
              <w:jc w:val="center"/>
              <w:rPr>
                <w:lang w:val="lt-LT"/>
              </w:rPr>
            </w:pPr>
            <w:r w:rsidRPr="00133111">
              <w:rPr>
                <w:lang w:val="lt-LT"/>
              </w:rPr>
              <w:t>-</w:t>
            </w:r>
          </w:p>
        </w:tc>
        <w:tc>
          <w:tcPr>
            <w:tcW w:w="1218" w:type="dxa"/>
            <w:vAlign w:val="center"/>
          </w:tcPr>
          <w:p w:rsidR="00894541" w:rsidRPr="00133111" w:rsidRDefault="00894541" w:rsidP="00894541">
            <w:pPr>
              <w:jc w:val="center"/>
              <w:rPr>
                <w:lang w:val="lt-LT"/>
              </w:rPr>
            </w:pPr>
            <w:r w:rsidRPr="00133111">
              <w:rPr>
                <w:lang w:val="lt-LT"/>
              </w:rPr>
              <w:t>1 (25%)</w:t>
            </w:r>
          </w:p>
        </w:tc>
        <w:tc>
          <w:tcPr>
            <w:tcW w:w="1190" w:type="dxa"/>
            <w:vAlign w:val="center"/>
          </w:tcPr>
          <w:p w:rsidR="00894541" w:rsidRPr="00133111" w:rsidRDefault="00894541" w:rsidP="00894541">
            <w:pPr>
              <w:jc w:val="center"/>
              <w:rPr>
                <w:lang w:val="lt-LT"/>
              </w:rPr>
            </w:pPr>
            <w:r w:rsidRPr="00133111">
              <w:rPr>
                <w:lang w:val="lt-LT"/>
              </w:rPr>
              <w:t>-</w:t>
            </w:r>
          </w:p>
        </w:tc>
      </w:tr>
    </w:tbl>
    <w:p w:rsidR="000D48CC" w:rsidRPr="00133111" w:rsidRDefault="000D48CC">
      <w:pPr>
        <w:rPr>
          <w:color w:val="FF0000"/>
          <w:lang w:val="lt-LT"/>
        </w:rPr>
      </w:pPr>
    </w:p>
    <w:p w:rsidR="00C46219" w:rsidRPr="00133111" w:rsidRDefault="00C46219">
      <w:pPr>
        <w:rPr>
          <w:color w:val="FF0000"/>
          <w:lang w:val="lt-LT"/>
        </w:rPr>
      </w:pPr>
    </w:p>
    <w:p w:rsidR="00C46219" w:rsidRPr="00133111" w:rsidRDefault="00C46219">
      <w:pPr>
        <w:rPr>
          <w:color w:val="FF0000"/>
          <w:lang w:val="lt-LT"/>
        </w:rPr>
      </w:pPr>
    </w:p>
    <w:p w:rsidR="00C46219" w:rsidRPr="00133111" w:rsidRDefault="00C46219">
      <w:pPr>
        <w:rPr>
          <w:color w:val="FF0000"/>
          <w:lang w:val="lt-LT"/>
        </w:rPr>
      </w:pPr>
    </w:p>
    <w:p w:rsidR="000925B3" w:rsidRPr="00133111" w:rsidRDefault="000925B3">
      <w:pPr>
        <w:rPr>
          <w:color w:val="FF0000"/>
          <w:lang w:val="lt-LT"/>
        </w:rPr>
      </w:pPr>
    </w:p>
    <w:p w:rsidR="005A3D80" w:rsidRPr="00133111" w:rsidRDefault="005A3D80">
      <w:pPr>
        <w:rPr>
          <w:color w:val="FF0000"/>
          <w:lang w:val="lt-LT"/>
        </w:rPr>
      </w:pPr>
    </w:p>
    <w:p w:rsidR="005A3D80" w:rsidRPr="00133111" w:rsidRDefault="005A3D80">
      <w:pPr>
        <w:rPr>
          <w:color w:val="FF0000"/>
          <w:lang w:val="lt-LT"/>
        </w:rPr>
      </w:pPr>
    </w:p>
    <w:p w:rsidR="003871A8" w:rsidRPr="00133111" w:rsidRDefault="003871A8" w:rsidP="00894541">
      <w:pPr>
        <w:rPr>
          <w:lang w:val="lt-LT"/>
        </w:rPr>
      </w:pPr>
    </w:p>
    <w:p w:rsidR="003871A8" w:rsidRPr="00133111" w:rsidRDefault="003871A8" w:rsidP="003871A8">
      <w:pPr>
        <w:ind w:firstLine="720"/>
        <w:rPr>
          <w:lang w:val="lt-LT"/>
        </w:rPr>
      </w:pPr>
    </w:p>
    <w:p w:rsidR="003871A8" w:rsidRPr="00133111" w:rsidRDefault="003871A8" w:rsidP="003871A8">
      <w:pPr>
        <w:ind w:firstLine="720"/>
        <w:rPr>
          <w:lang w:val="lt-LT"/>
        </w:rPr>
      </w:pPr>
    </w:p>
    <w:p w:rsidR="00894541" w:rsidRPr="00133111" w:rsidRDefault="00894541" w:rsidP="00894541">
      <w:pPr>
        <w:ind w:firstLine="720"/>
        <w:rPr>
          <w:color w:val="FF0000"/>
          <w:lang w:val="lt-LT"/>
        </w:rPr>
      </w:pPr>
      <w:r w:rsidRPr="00133111">
        <w:rPr>
          <w:color w:val="FF0000"/>
          <w:lang w:val="lt-LT"/>
        </w:rPr>
        <w:t>3 lentelė. Abiturientų įstojimas:</w:t>
      </w:r>
    </w:p>
    <w:p w:rsidR="000925B3" w:rsidRPr="00133111" w:rsidRDefault="000925B3" w:rsidP="00683A29">
      <w:pPr>
        <w:rPr>
          <w:b/>
          <w:color w:val="FF0000"/>
          <w:lang w:val="lt-LT"/>
        </w:rPr>
      </w:pPr>
    </w:p>
    <w:tbl>
      <w:tblPr>
        <w:tblW w:w="1124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42"/>
        <w:gridCol w:w="817"/>
        <w:gridCol w:w="708"/>
        <w:gridCol w:w="13"/>
        <w:gridCol w:w="696"/>
        <w:gridCol w:w="743"/>
        <w:gridCol w:w="675"/>
        <w:gridCol w:w="709"/>
        <w:gridCol w:w="884"/>
        <w:gridCol w:w="690"/>
        <w:gridCol w:w="586"/>
        <w:gridCol w:w="742"/>
        <w:gridCol w:w="533"/>
        <w:gridCol w:w="709"/>
        <w:gridCol w:w="646"/>
      </w:tblGrid>
      <w:tr w:rsidR="00C46219" w:rsidRPr="00133111" w:rsidTr="003871A8">
        <w:tc>
          <w:tcPr>
            <w:tcW w:w="851" w:type="dxa"/>
            <w:vAlign w:val="center"/>
          </w:tcPr>
          <w:p w:rsidR="00C46219" w:rsidRPr="00133111" w:rsidRDefault="00C46219" w:rsidP="00377B96">
            <w:pPr>
              <w:jc w:val="center"/>
              <w:rPr>
                <w:b/>
                <w:bCs/>
                <w:color w:val="FF0000"/>
                <w:sz w:val="20"/>
                <w:lang w:val="lt-LT"/>
              </w:rPr>
            </w:pPr>
          </w:p>
          <w:p w:rsidR="00C46219" w:rsidRPr="00133111" w:rsidRDefault="00C46219" w:rsidP="00377B96">
            <w:pPr>
              <w:ind w:left="-108" w:right="-113"/>
              <w:jc w:val="center"/>
              <w:rPr>
                <w:b/>
                <w:color w:val="FF0000"/>
                <w:sz w:val="20"/>
                <w:lang w:val="lt-LT"/>
              </w:rPr>
            </w:pPr>
          </w:p>
        </w:tc>
        <w:tc>
          <w:tcPr>
            <w:tcW w:w="1242" w:type="dxa"/>
            <w:tcBorders>
              <w:bottom w:val="single" w:sz="4" w:space="0" w:color="auto"/>
            </w:tcBorders>
            <w:vAlign w:val="center"/>
          </w:tcPr>
          <w:p w:rsidR="00C46219" w:rsidRPr="00133111" w:rsidRDefault="001F617F" w:rsidP="00377B96">
            <w:pPr>
              <w:ind w:left="-108" w:right="-108"/>
              <w:jc w:val="center"/>
              <w:rPr>
                <w:b/>
                <w:color w:val="FF0000"/>
                <w:sz w:val="20"/>
                <w:lang w:val="lt-LT"/>
              </w:rPr>
            </w:pPr>
            <w:r w:rsidRPr="00133111">
              <w:rPr>
                <w:b/>
                <w:color w:val="FF0000"/>
                <w:sz w:val="20"/>
                <w:lang w:val="lt-LT"/>
              </w:rPr>
              <w:t>Abitur</w:t>
            </w:r>
            <w:r w:rsidR="00C46219" w:rsidRPr="00133111">
              <w:rPr>
                <w:b/>
                <w:color w:val="FF0000"/>
                <w:sz w:val="20"/>
                <w:lang w:val="lt-LT"/>
              </w:rPr>
              <w:t>ientų skaičius</w:t>
            </w:r>
          </w:p>
        </w:tc>
        <w:tc>
          <w:tcPr>
            <w:tcW w:w="1538" w:type="dxa"/>
            <w:gridSpan w:val="3"/>
            <w:tcBorders>
              <w:bottom w:val="single" w:sz="4" w:space="0" w:color="auto"/>
            </w:tcBorders>
            <w:vAlign w:val="center"/>
          </w:tcPr>
          <w:p w:rsidR="00C46219" w:rsidRPr="00133111" w:rsidRDefault="00C46219" w:rsidP="00377B96">
            <w:pPr>
              <w:jc w:val="center"/>
              <w:rPr>
                <w:b/>
                <w:color w:val="FF0000"/>
                <w:sz w:val="20"/>
                <w:lang w:val="lt-LT"/>
              </w:rPr>
            </w:pPr>
            <w:r w:rsidRPr="00133111">
              <w:rPr>
                <w:b/>
                <w:bCs/>
                <w:color w:val="FF0000"/>
                <w:sz w:val="20"/>
                <w:lang w:val="lt-LT"/>
              </w:rPr>
              <w:t>Įstojo į universitetus</w:t>
            </w:r>
          </w:p>
        </w:tc>
        <w:tc>
          <w:tcPr>
            <w:tcW w:w="1439" w:type="dxa"/>
            <w:gridSpan w:val="2"/>
            <w:tcBorders>
              <w:bottom w:val="single" w:sz="4" w:space="0" w:color="auto"/>
            </w:tcBorders>
            <w:vAlign w:val="center"/>
          </w:tcPr>
          <w:p w:rsidR="00C46219" w:rsidRPr="00133111" w:rsidRDefault="00C46219" w:rsidP="00377B96">
            <w:pPr>
              <w:ind w:left="-141" w:right="-108"/>
              <w:jc w:val="center"/>
              <w:rPr>
                <w:b/>
                <w:color w:val="FF0000"/>
                <w:sz w:val="20"/>
                <w:lang w:val="lt-LT"/>
              </w:rPr>
            </w:pPr>
            <w:r w:rsidRPr="00133111">
              <w:rPr>
                <w:b/>
                <w:color w:val="FF0000"/>
                <w:sz w:val="20"/>
                <w:lang w:val="lt-LT"/>
              </w:rPr>
              <w:t>Įstojo  į kolegijas/ aukštąsias mokyklas</w:t>
            </w:r>
          </w:p>
        </w:tc>
        <w:tc>
          <w:tcPr>
            <w:tcW w:w="675" w:type="dxa"/>
            <w:tcBorders>
              <w:bottom w:val="single" w:sz="4" w:space="0" w:color="auto"/>
            </w:tcBorders>
            <w:vAlign w:val="center"/>
          </w:tcPr>
          <w:p w:rsidR="00C46219" w:rsidRPr="00133111" w:rsidRDefault="00C46219" w:rsidP="00377B96">
            <w:pPr>
              <w:jc w:val="center"/>
              <w:rPr>
                <w:b/>
                <w:color w:val="FF0000"/>
                <w:sz w:val="20"/>
                <w:lang w:val="lt-LT"/>
              </w:rPr>
            </w:pPr>
            <w:r w:rsidRPr="00133111">
              <w:rPr>
                <w:b/>
                <w:color w:val="FF0000"/>
                <w:sz w:val="20"/>
                <w:lang w:val="lt-LT"/>
              </w:rPr>
              <w:t>Viso:</w:t>
            </w:r>
          </w:p>
        </w:tc>
        <w:tc>
          <w:tcPr>
            <w:tcW w:w="1593" w:type="dxa"/>
            <w:gridSpan w:val="2"/>
            <w:tcBorders>
              <w:bottom w:val="single" w:sz="4" w:space="0" w:color="auto"/>
            </w:tcBorders>
            <w:vAlign w:val="center"/>
          </w:tcPr>
          <w:p w:rsidR="00C46219" w:rsidRPr="00133111" w:rsidRDefault="00C46219" w:rsidP="00377B96">
            <w:pPr>
              <w:ind w:left="-114" w:right="-109"/>
              <w:jc w:val="center"/>
              <w:rPr>
                <w:b/>
                <w:color w:val="FF0000"/>
                <w:sz w:val="20"/>
                <w:lang w:val="lt-LT"/>
              </w:rPr>
            </w:pPr>
            <w:r w:rsidRPr="00133111">
              <w:rPr>
                <w:b/>
                <w:color w:val="FF0000"/>
                <w:sz w:val="20"/>
                <w:lang w:val="lt-LT"/>
              </w:rPr>
              <w:t>Įstojo į profesines mokyklas/ profesinio rengimo centrus</w:t>
            </w:r>
          </w:p>
        </w:tc>
        <w:tc>
          <w:tcPr>
            <w:tcW w:w="1276" w:type="dxa"/>
            <w:gridSpan w:val="2"/>
            <w:tcBorders>
              <w:bottom w:val="single" w:sz="4" w:space="0" w:color="auto"/>
            </w:tcBorders>
          </w:tcPr>
          <w:p w:rsidR="00C46219" w:rsidRPr="00133111" w:rsidRDefault="00C46219" w:rsidP="00377B96">
            <w:pPr>
              <w:jc w:val="center"/>
              <w:rPr>
                <w:b/>
                <w:color w:val="FF0000"/>
                <w:sz w:val="20"/>
                <w:lang w:val="lt-LT"/>
              </w:rPr>
            </w:pPr>
          </w:p>
          <w:p w:rsidR="00C46219" w:rsidRPr="00133111" w:rsidRDefault="00C46219" w:rsidP="00377B96">
            <w:pPr>
              <w:jc w:val="center"/>
              <w:rPr>
                <w:b/>
                <w:color w:val="FF0000"/>
                <w:sz w:val="20"/>
                <w:lang w:val="lt-LT"/>
              </w:rPr>
            </w:pPr>
            <w:r w:rsidRPr="00133111">
              <w:rPr>
                <w:b/>
                <w:color w:val="FF0000"/>
                <w:sz w:val="20"/>
                <w:lang w:val="lt-LT"/>
              </w:rPr>
              <w:t>Dirba</w:t>
            </w:r>
          </w:p>
        </w:tc>
        <w:tc>
          <w:tcPr>
            <w:tcW w:w="1275" w:type="dxa"/>
            <w:gridSpan w:val="2"/>
            <w:tcBorders>
              <w:bottom w:val="single" w:sz="4" w:space="0" w:color="auto"/>
            </w:tcBorders>
            <w:vAlign w:val="center"/>
          </w:tcPr>
          <w:p w:rsidR="00C46219" w:rsidRPr="00133111" w:rsidRDefault="00C46219" w:rsidP="00377B96">
            <w:pPr>
              <w:jc w:val="center"/>
              <w:rPr>
                <w:b/>
                <w:color w:val="FF0000"/>
                <w:sz w:val="20"/>
                <w:lang w:val="lt-LT"/>
              </w:rPr>
            </w:pPr>
            <w:r w:rsidRPr="00133111">
              <w:rPr>
                <w:b/>
                <w:color w:val="FF0000"/>
                <w:sz w:val="20"/>
                <w:lang w:val="lt-LT"/>
              </w:rPr>
              <w:t>Išvyko į užsienį</w:t>
            </w:r>
          </w:p>
        </w:tc>
        <w:tc>
          <w:tcPr>
            <w:tcW w:w="1355" w:type="dxa"/>
            <w:gridSpan w:val="2"/>
            <w:tcBorders>
              <w:bottom w:val="single" w:sz="4" w:space="0" w:color="auto"/>
            </w:tcBorders>
            <w:vAlign w:val="center"/>
          </w:tcPr>
          <w:p w:rsidR="00C46219" w:rsidRPr="00133111" w:rsidRDefault="00C46219" w:rsidP="00377B96">
            <w:pPr>
              <w:ind w:left="-105" w:right="-104"/>
              <w:jc w:val="center"/>
              <w:rPr>
                <w:b/>
                <w:color w:val="FF0000"/>
                <w:sz w:val="20"/>
                <w:lang w:val="lt-LT"/>
              </w:rPr>
            </w:pPr>
            <w:r w:rsidRPr="00133111">
              <w:rPr>
                <w:b/>
                <w:color w:val="FF0000"/>
                <w:sz w:val="20"/>
                <w:lang w:val="lt-LT"/>
              </w:rPr>
              <w:t>Neįstojo</w:t>
            </w:r>
          </w:p>
        </w:tc>
      </w:tr>
      <w:tr w:rsidR="00C46219" w:rsidRPr="00133111" w:rsidTr="003871A8">
        <w:tc>
          <w:tcPr>
            <w:tcW w:w="851" w:type="dxa"/>
            <w:vAlign w:val="center"/>
          </w:tcPr>
          <w:p w:rsidR="00C46219" w:rsidRPr="00133111" w:rsidRDefault="00C46219" w:rsidP="00377B96">
            <w:pPr>
              <w:ind w:right="-113"/>
              <w:jc w:val="center"/>
              <w:rPr>
                <w:color w:val="FF0000"/>
                <w:sz w:val="20"/>
                <w:lang w:val="lt-LT"/>
              </w:rPr>
            </w:pPr>
          </w:p>
        </w:tc>
        <w:tc>
          <w:tcPr>
            <w:tcW w:w="1242" w:type="dxa"/>
            <w:tcBorders>
              <w:top w:val="single" w:sz="4" w:space="0" w:color="auto"/>
            </w:tcBorders>
            <w:vAlign w:val="center"/>
          </w:tcPr>
          <w:p w:rsidR="00C46219" w:rsidRPr="00133111" w:rsidRDefault="00C46219" w:rsidP="00377B96">
            <w:pPr>
              <w:jc w:val="center"/>
              <w:rPr>
                <w:color w:val="FF0000"/>
                <w:sz w:val="20"/>
                <w:lang w:val="lt-LT"/>
              </w:rPr>
            </w:pPr>
          </w:p>
        </w:tc>
        <w:tc>
          <w:tcPr>
            <w:tcW w:w="817" w:type="dxa"/>
            <w:tcBorders>
              <w:top w:val="single" w:sz="4" w:space="0" w:color="auto"/>
            </w:tcBorders>
            <w:vAlign w:val="center"/>
          </w:tcPr>
          <w:p w:rsidR="00C46219" w:rsidRPr="00133111" w:rsidRDefault="00C46219" w:rsidP="00377B96">
            <w:pPr>
              <w:ind w:left="-142" w:right="-74"/>
              <w:jc w:val="center"/>
              <w:rPr>
                <w:b/>
                <w:color w:val="FF0000"/>
                <w:sz w:val="20"/>
                <w:szCs w:val="18"/>
                <w:lang w:val="lt-LT"/>
              </w:rPr>
            </w:pPr>
            <w:r w:rsidRPr="00133111">
              <w:rPr>
                <w:b/>
                <w:bCs/>
                <w:color w:val="FF0000"/>
                <w:sz w:val="20"/>
                <w:szCs w:val="18"/>
                <w:lang w:val="lt-LT"/>
              </w:rPr>
              <w:t>skaičius</w:t>
            </w:r>
          </w:p>
        </w:tc>
        <w:tc>
          <w:tcPr>
            <w:tcW w:w="708" w:type="dxa"/>
            <w:tcBorders>
              <w:top w:val="single" w:sz="4" w:space="0" w:color="auto"/>
            </w:tcBorders>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c>
          <w:tcPr>
            <w:tcW w:w="709" w:type="dxa"/>
            <w:gridSpan w:val="2"/>
            <w:tcBorders>
              <w:top w:val="single" w:sz="4" w:space="0" w:color="auto"/>
            </w:tcBorders>
            <w:vAlign w:val="center"/>
          </w:tcPr>
          <w:p w:rsidR="00C46219" w:rsidRPr="00133111" w:rsidRDefault="00C46219" w:rsidP="00377B96">
            <w:pPr>
              <w:ind w:left="-110" w:right="-102"/>
              <w:jc w:val="center"/>
              <w:rPr>
                <w:b/>
                <w:color w:val="FF0000"/>
                <w:sz w:val="20"/>
                <w:szCs w:val="18"/>
                <w:lang w:val="lt-LT"/>
              </w:rPr>
            </w:pPr>
            <w:r w:rsidRPr="00133111">
              <w:rPr>
                <w:b/>
                <w:color w:val="FF0000"/>
                <w:sz w:val="20"/>
                <w:szCs w:val="18"/>
                <w:lang w:val="lt-LT"/>
              </w:rPr>
              <w:t>skaičius</w:t>
            </w:r>
          </w:p>
        </w:tc>
        <w:tc>
          <w:tcPr>
            <w:tcW w:w="743" w:type="dxa"/>
            <w:tcBorders>
              <w:top w:val="single" w:sz="4" w:space="0" w:color="auto"/>
            </w:tcBorders>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c>
          <w:tcPr>
            <w:tcW w:w="675" w:type="dxa"/>
            <w:tcBorders>
              <w:top w:val="single" w:sz="4" w:space="0" w:color="auto"/>
            </w:tcBorders>
            <w:vAlign w:val="center"/>
          </w:tcPr>
          <w:p w:rsidR="00C46219" w:rsidRPr="00133111" w:rsidRDefault="00C46219" w:rsidP="00377B96">
            <w:pPr>
              <w:jc w:val="center"/>
              <w:rPr>
                <w:b/>
                <w:color w:val="FF0000"/>
                <w:sz w:val="20"/>
                <w:szCs w:val="18"/>
                <w:highlight w:val="yellow"/>
                <w:lang w:val="lt-LT"/>
              </w:rPr>
            </w:pPr>
            <w:r w:rsidRPr="00133111">
              <w:rPr>
                <w:b/>
                <w:color w:val="FF0000"/>
                <w:sz w:val="20"/>
                <w:szCs w:val="18"/>
                <w:lang w:val="lt-LT"/>
              </w:rPr>
              <w:t>%</w:t>
            </w:r>
          </w:p>
        </w:tc>
        <w:tc>
          <w:tcPr>
            <w:tcW w:w="709" w:type="dxa"/>
            <w:tcBorders>
              <w:top w:val="single" w:sz="4" w:space="0" w:color="auto"/>
            </w:tcBorders>
            <w:shd w:val="clear" w:color="auto" w:fill="auto"/>
            <w:vAlign w:val="center"/>
          </w:tcPr>
          <w:p w:rsidR="00C46219" w:rsidRPr="00133111" w:rsidRDefault="00C46219" w:rsidP="00377B96">
            <w:pPr>
              <w:ind w:left="-114" w:right="-114"/>
              <w:jc w:val="center"/>
              <w:rPr>
                <w:b/>
                <w:color w:val="FF0000"/>
                <w:sz w:val="20"/>
                <w:szCs w:val="18"/>
                <w:lang w:val="lt-LT"/>
              </w:rPr>
            </w:pPr>
            <w:r w:rsidRPr="00133111">
              <w:rPr>
                <w:b/>
                <w:color w:val="FF0000"/>
                <w:sz w:val="20"/>
                <w:szCs w:val="18"/>
                <w:lang w:val="lt-LT"/>
              </w:rPr>
              <w:t>skaičius</w:t>
            </w:r>
          </w:p>
        </w:tc>
        <w:tc>
          <w:tcPr>
            <w:tcW w:w="884" w:type="dxa"/>
            <w:tcBorders>
              <w:top w:val="single" w:sz="4" w:space="0" w:color="auto"/>
            </w:tcBorders>
            <w:shd w:val="clear" w:color="auto" w:fill="auto"/>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c>
          <w:tcPr>
            <w:tcW w:w="690" w:type="dxa"/>
            <w:tcBorders>
              <w:top w:val="single" w:sz="4" w:space="0" w:color="auto"/>
            </w:tcBorders>
            <w:shd w:val="clear" w:color="auto" w:fill="auto"/>
            <w:vAlign w:val="center"/>
          </w:tcPr>
          <w:p w:rsidR="00C46219" w:rsidRPr="00133111" w:rsidRDefault="00C46219" w:rsidP="00377B96">
            <w:pPr>
              <w:ind w:left="-100" w:right="-128"/>
              <w:jc w:val="center"/>
              <w:rPr>
                <w:b/>
                <w:color w:val="FF0000"/>
                <w:sz w:val="20"/>
                <w:szCs w:val="18"/>
                <w:lang w:val="lt-LT"/>
              </w:rPr>
            </w:pPr>
            <w:r w:rsidRPr="00133111">
              <w:rPr>
                <w:b/>
                <w:color w:val="FF0000"/>
                <w:sz w:val="20"/>
                <w:szCs w:val="18"/>
                <w:lang w:val="lt-LT"/>
              </w:rPr>
              <w:t>skaičius</w:t>
            </w:r>
          </w:p>
        </w:tc>
        <w:tc>
          <w:tcPr>
            <w:tcW w:w="586" w:type="dxa"/>
            <w:tcBorders>
              <w:top w:val="single" w:sz="4" w:space="0" w:color="auto"/>
            </w:tcBorders>
            <w:shd w:val="clear" w:color="auto" w:fill="auto"/>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c>
          <w:tcPr>
            <w:tcW w:w="742" w:type="dxa"/>
            <w:tcBorders>
              <w:top w:val="single" w:sz="4" w:space="0" w:color="auto"/>
            </w:tcBorders>
            <w:shd w:val="clear" w:color="auto" w:fill="auto"/>
            <w:vAlign w:val="center"/>
          </w:tcPr>
          <w:p w:rsidR="00C46219" w:rsidRPr="00133111" w:rsidRDefault="00C46219" w:rsidP="00377B96">
            <w:pPr>
              <w:ind w:left="-68" w:right="-115"/>
              <w:jc w:val="center"/>
              <w:rPr>
                <w:b/>
                <w:color w:val="FF0000"/>
                <w:sz w:val="20"/>
                <w:szCs w:val="18"/>
                <w:lang w:val="lt-LT"/>
              </w:rPr>
            </w:pPr>
            <w:r w:rsidRPr="00133111">
              <w:rPr>
                <w:b/>
                <w:color w:val="FF0000"/>
                <w:sz w:val="20"/>
                <w:szCs w:val="18"/>
                <w:lang w:val="lt-LT"/>
              </w:rPr>
              <w:t>skaičius</w:t>
            </w:r>
          </w:p>
        </w:tc>
        <w:tc>
          <w:tcPr>
            <w:tcW w:w="533" w:type="dxa"/>
            <w:tcBorders>
              <w:top w:val="single" w:sz="4" w:space="0" w:color="auto"/>
            </w:tcBorders>
            <w:shd w:val="clear" w:color="auto" w:fill="auto"/>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c>
          <w:tcPr>
            <w:tcW w:w="709" w:type="dxa"/>
            <w:tcBorders>
              <w:top w:val="single" w:sz="4" w:space="0" w:color="auto"/>
            </w:tcBorders>
            <w:shd w:val="clear" w:color="auto" w:fill="auto"/>
            <w:vAlign w:val="center"/>
          </w:tcPr>
          <w:p w:rsidR="00C46219" w:rsidRPr="00133111" w:rsidRDefault="00C46219" w:rsidP="00377B96">
            <w:pPr>
              <w:ind w:left="-108" w:right="-108"/>
              <w:jc w:val="center"/>
              <w:rPr>
                <w:b/>
                <w:color w:val="FF0000"/>
                <w:sz w:val="20"/>
                <w:szCs w:val="18"/>
                <w:lang w:val="lt-LT"/>
              </w:rPr>
            </w:pPr>
            <w:r w:rsidRPr="00133111">
              <w:rPr>
                <w:b/>
                <w:color w:val="FF0000"/>
                <w:sz w:val="20"/>
                <w:szCs w:val="18"/>
                <w:lang w:val="lt-LT"/>
              </w:rPr>
              <w:t>skaičius</w:t>
            </w:r>
          </w:p>
        </w:tc>
        <w:tc>
          <w:tcPr>
            <w:tcW w:w="646" w:type="dxa"/>
            <w:tcBorders>
              <w:top w:val="single" w:sz="4" w:space="0" w:color="auto"/>
            </w:tcBorders>
            <w:shd w:val="clear" w:color="auto" w:fill="auto"/>
            <w:vAlign w:val="center"/>
          </w:tcPr>
          <w:p w:rsidR="00C46219" w:rsidRPr="00133111" w:rsidRDefault="00C46219" w:rsidP="00377B96">
            <w:pPr>
              <w:jc w:val="center"/>
              <w:rPr>
                <w:b/>
                <w:color w:val="FF0000"/>
                <w:sz w:val="20"/>
                <w:szCs w:val="18"/>
                <w:lang w:val="lt-LT"/>
              </w:rPr>
            </w:pPr>
            <w:r w:rsidRPr="00133111">
              <w:rPr>
                <w:b/>
                <w:color w:val="FF0000"/>
                <w:sz w:val="20"/>
                <w:szCs w:val="18"/>
                <w:lang w:val="lt-LT"/>
              </w:rPr>
              <w:t>%</w:t>
            </w:r>
          </w:p>
        </w:tc>
      </w:tr>
      <w:tr w:rsidR="00C46219" w:rsidRPr="00133111" w:rsidTr="003871A8">
        <w:tc>
          <w:tcPr>
            <w:tcW w:w="851" w:type="dxa"/>
            <w:vAlign w:val="center"/>
          </w:tcPr>
          <w:p w:rsidR="00C46219" w:rsidRPr="00133111" w:rsidRDefault="00C46219" w:rsidP="00377B96">
            <w:pPr>
              <w:ind w:right="-113"/>
              <w:rPr>
                <w:color w:val="FF0000"/>
                <w:sz w:val="20"/>
                <w:lang w:val="lt-LT"/>
              </w:rPr>
            </w:pPr>
            <w:r w:rsidRPr="00133111">
              <w:rPr>
                <w:b/>
                <w:color w:val="FF0000"/>
                <w:sz w:val="20"/>
                <w:lang w:val="lt-LT"/>
              </w:rPr>
              <w:t>2018 m.</w:t>
            </w:r>
          </w:p>
        </w:tc>
        <w:tc>
          <w:tcPr>
            <w:tcW w:w="1242" w:type="dxa"/>
          </w:tcPr>
          <w:p w:rsidR="00C46219" w:rsidRPr="00133111" w:rsidRDefault="00C46219" w:rsidP="00377B96">
            <w:pPr>
              <w:jc w:val="center"/>
              <w:rPr>
                <w:color w:val="FF0000"/>
                <w:sz w:val="20"/>
                <w:lang w:val="lt-LT"/>
              </w:rPr>
            </w:pPr>
            <w:r w:rsidRPr="00133111">
              <w:rPr>
                <w:color w:val="FF0000"/>
                <w:sz w:val="20"/>
                <w:lang w:val="lt-LT"/>
              </w:rPr>
              <w:t>16</w:t>
            </w:r>
          </w:p>
        </w:tc>
        <w:tc>
          <w:tcPr>
            <w:tcW w:w="817" w:type="dxa"/>
            <w:shd w:val="clear" w:color="auto" w:fill="auto"/>
          </w:tcPr>
          <w:p w:rsidR="00C46219" w:rsidRPr="00133111" w:rsidRDefault="00C46219" w:rsidP="00377B96">
            <w:pPr>
              <w:jc w:val="center"/>
              <w:rPr>
                <w:color w:val="FF0000"/>
                <w:sz w:val="20"/>
                <w:lang w:val="lt-LT"/>
              </w:rPr>
            </w:pPr>
            <w:r w:rsidRPr="00133111">
              <w:rPr>
                <w:color w:val="FF0000"/>
                <w:sz w:val="20"/>
                <w:lang w:val="lt-LT"/>
              </w:rPr>
              <w:t>3</w:t>
            </w:r>
          </w:p>
        </w:tc>
        <w:tc>
          <w:tcPr>
            <w:tcW w:w="708" w:type="dxa"/>
            <w:shd w:val="clear" w:color="auto" w:fill="auto"/>
          </w:tcPr>
          <w:p w:rsidR="00C46219" w:rsidRPr="00133111" w:rsidRDefault="00C46219" w:rsidP="00377B96">
            <w:pPr>
              <w:jc w:val="center"/>
              <w:rPr>
                <w:color w:val="FF0000"/>
                <w:sz w:val="20"/>
                <w:lang w:val="lt-LT"/>
              </w:rPr>
            </w:pPr>
            <w:r w:rsidRPr="00133111">
              <w:rPr>
                <w:color w:val="FF0000"/>
                <w:sz w:val="20"/>
                <w:lang w:val="lt-LT"/>
              </w:rPr>
              <w:t>18,75</w:t>
            </w:r>
          </w:p>
        </w:tc>
        <w:tc>
          <w:tcPr>
            <w:tcW w:w="709" w:type="dxa"/>
            <w:gridSpan w:val="2"/>
            <w:shd w:val="clear" w:color="auto" w:fill="auto"/>
          </w:tcPr>
          <w:p w:rsidR="00C46219" w:rsidRPr="00133111" w:rsidRDefault="00C46219" w:rsidP="00377B96">
            <w:pPr>
              <w:ind w:left="-110" w:right="-102"/>
              <w:jc w:val="center"/>
              <w:rPr>
                <w:color w:val="FF0000"/>
                <w:sz w:val="20"/>
                <w:lang w:val="lt-LT"/>
              </w:rPr>
            </w:pPr>
            <w:r w:rsidRPr="00133111">
              <w:rPr>
                <w:color w:val="FF0000"/>
                <w:sz w:val="20"/>
                <w:lang w:val="lt-LT"/>
              </w:rPr>
              <w:t>4</w:t>
            </w:r>
          </w:p>
        </w:tc>
        <w:tc>
          <w:tcPr>
            <w:tcW w:w="743" w:type="dxa"/>
            <w:shd w:val="clear" w:color="auto" w:fill="auto"/>
          </w:tcPr>
          <w:p w:rsidR="00C46219" w:rsidRPr="00133111" w:rsidRDefault="00C46219" w:rsidP="00377B96">
            <w:pPr>
              <w:jc w:val="center"/>
              <w:rPr>
                <w:color w:val="FF0000"/>
                <w:sz w:val="20"/>
                <w:lang w:val="lt-LT"/>
              </w:rPr>
            </w:pPr>
            <w:r w:rsidRPr="00133111">
              <w:rPr>
                <w:color w:val="FF0000"/>
                <w:sz w:val="20"/>
                <w:lang w:val="lt-LT"/>
              </w:rPr>
              <w:t>25</w:t>
            </w:r>
          </w:p>
        </w:tc>
        <w:tc>
          <w:tcPr>
            <w:tcW w:w="675" w:type="dxa"/>
            <w:shd w:val="clear" w:color="auto" w:fill="auto"/>
          </w:tcPr>
          <w:p w:rsidR="00C46219" w:rsidRPr="00133111" w:rsidRDefault="00C46219" w:rsidP="00377B96">
            <w:pPr>
              <w:jc w:val="center"/>
              <w:rPr>
                <w:color w:val="FF0000"/>
                <w:sz w:val="20"/>
                <w:lang w:val="lt-LT"/>
              </w:rPr>
            </w:pPr>
            <w:r w:rsidRPr="00133111">
              <w:rPr>
                <w:color w:val="FF0000"/>
                <w:sz w:val="20"/>
                <w:lang w:val="lt-LT"/>
              </w:rPr>
              <w:t>43,75</w:t>
            </w:r>
          </w:p>
        </w:tc>
        <w:tc>
          <w:tcPr>
            <w:tcW w:w="709" w:type="dxa"/>
            <w:shd w:val="clear" w:color="auto" w:fill="auto"/>
          </w:tcPr>
          <w:p w:rsidR="00C46219" w:rsidRPr="00133111" w:rsidRDefault="00C46219" w:rsidP="00377B96">
            <w:pPr>
              <w:jc w:val="center"/>
              <w:rPr>
                <w:color w:val="FF0000"/>
                <w:sz w:val="20"/>
                <w:lang w:val="lt-LT"/>
              </w:rPr>
            </w:pPr>
            <w:r w:rsidRPr="00133111">
              <w:rPr>
                <w:color w:val="FF0000"/>
                <w:sz w:val="20"/>
                <w:lang w:val="lt-LT"/>
              </w:rPr>
              <w:t>7</w:t>
            </w:r>
          </w:p>
        </w:tc>
        <w:tc>
          <w:tcPr>
            <w:tcW w:w="884" w:type="dxa"/>
            <w:shd w:val="clear" w:color="auto" w:fill="auto"/>
          </w:tcPr>
          <w:p w:rsidR="00C46219" w:rsidRPr="00133111" w:rsidRDefault="00C46219" w:rsidP="00377B96">
            <w:pPr>
              <w:jc w:val="center"/>
              <w:rPr>
                <w:color w:val="FF0000"/>
                <w:sz w:val="20"/>
                <w:lang w:val="lt-LT"/>
              </w:rPr>
            </w:pPr>
            <w:r w:rsidRPr="00133111">
              <w:rPr>
                <w:color w:val="FF0000"/>
                <w:sz w:val="20"/>
                <w:lang w:val="lt-LT"/>
              </w:rPr>
              <w:t>43,75</w:t>
            </w:r>
          </w:p>
        </w:tc>
        <w:tc>
          <w:tcPr>
            <w:tcW w:w="690" w:type="dxa"/>
            <w:shd w:val="clear" w:color="auto" w:fill="auto"/>
          </w:tcPr>
          <w:p w:rsidR="00C46219" w:rsidRPr="00133111" w:rsidRDefault="00C46219" w:rsidP="00377B96">
            <w:pPr>
              <w:jc w:val="center"/>
              <w:rPr>
                <w:color w:val="FF0000"/>
                <w:sz w:val="20"/>
                <w:lang w:val="lt-LT"/>
              </w:rPr>
            </w:pPr>
            <w:r w:rsidRPr="00133111">
              <w:rPr>
                <w:color w:val="FF0000"/>
                <w:sz w:val="20"/>
                <w:lang w:val="lt-LT"/>
              </w:rPr>
              <w:t>1</w:t>
            </w:r>
          </w:p>
        </w:tc>
        <w:tc>
          <w:tcPr>
            <w:tcW w:w="586" w:type="dxa"/>
            <w:shd w:val="clear" w:color="auto" w:fill="auto"/>
          </w:tcPr>
          <w:p w:rsidR="00C46219" w:rsidRPr="00133111" w:rsidRDefault="00C46219" w:rsidP="00377B96">
            <w:pPr>
              <w:ind w:left="-75" w:right="-141"/>
              <w:jc w:val="center"/>
              <w:rPr>
                <w:color w:val="FF0000"/>
                <w:sz w:val="20"/>
                <w:lang w:val="lt-LT"/>
              </w:rPr>
            </w:pPr>
            <w:r w:rsidRPr="00133111">
              <w:rPr>
                <w:color w:val="FF0000"/>
                <w:sz w:val="20"/>
                <w:lang w:val="lt-LT"/>
              </w:rPr>
              <w:t>6,25</w:t>
            </w:r>
          </w:p>
        </w:tc>
        <w:tc>
          <w:tcPr>
            <w:tcW w:w="742" w:type="dxa"/>
            <w:shd w:val="clear" w:color="auto" w:fill="auto"/>
          </w:tcPr>
          <w:p w:rsidR="00C46219" w:rsidRPr="00133111" w:rsidRDefault="00C46219" w:rsidP="00377B96">
            <w:pPr>
              <w:ind w:left="-209" w:right="-257"/>
              <w:jc w:val="center"/>
              <w:rPr>
                <w:color w:val="FF0000"/>
                <w:sz w:val="20"/>
                <w:lang w:val="lt-LT"/>
              </w:rPr>
            </w:pPr>
            <w:r w:rsidRPr="00133111">
              <w:rPr>
                <w:color w:val="FF0000"/>
                <w:sz w:val="20"/>
                <w:lang w:val="lt-LT"/>
              </w:rPr>
              <w:t>1</w:t>
            </w:r>
          </w:p>
        </w:tc>
        <w:tc>
          <w:tcPr>
            <w:tcW w:w="533" w:type="dxa"/>
            <w:shd w:val="clear" w:color="auto" w:fill="auto"/>
          </w:tcPr>
          <w:p w:rsidR="00C46219" w:rsidRPr="00133111" w:rsidRDefault="00C46219" w:rsidP="00377B96">
            <w:pPr>
              <w:ind w:left="-75" w:right="-141"/>
              <w:jc w:val="center"/>
              <w:rPr>
                <w:color w:val="FF0000"/>
                <w:sz w:val="20"/>
                <w:lang w:val="lt-LT"/>
              </w:rPr>
            </w:pPr>
            <w:r w:rsidRPr="00133111">
              <w:rPr>
                <w:color w:val="FF0000"/>
                <w:sz w:val="20"/>
                <w:lang w:val="lt-LT"/>
              </w:rPr>
              <w:t>6,25</w:t>
            </w:r>
          </w:p>
        </w:tc>
        <w:tc>
          <w:tcPr>
            <w:tcW w:w="709" w:type="dxa"/>
            <w:shd w:val="clear" w:color="auto" w:fill="auto"/>
          </w:tcPr>
          <w:p w:rsidR="00C46219" w:rsidRPr="00133111" w:rsidRDefault="00C46219" w:rsidP="00377B96">
            <w:pPr>
              <w:jc w:val="center"/>
              <w:rPr>
                <w:color w:val="FF0000"/>
                <w:sz w:val="20"/>
                <w:lang w:val="lt-LT"/>
              </w:rPr>
            </w:pPr>
            <w:r w:rsidRPr="00133111">
              <w:rPr>
                <w:color w:val="FF0000"/>
                <w:sz w:val="20"/>
                <w:lang w:val="lt-LT"/>
              </w:rPr>
              <w:t>-</w:t>
            </w:r>
          </w:p>
        </w:tc>
        <w:tc>
          <w:tcPr>
            <w:tcW w:w="646" w:type="dxa"/>
            <w:shd w:val="clear" w:color="auto" w:fill="auto"/>
          </w:tcPr>
          <w:p w:rsidR="00C46219" w:rsidRPr="00133111" w:rsidRDefault="00C46219" w:rsidP="00377B96">
            <w:pPr>
              <w:jc w:val="center"/>
              <w:rPr>
                <w:color w:val="FF0000"/>
                <w:sz w:val="20"/>
                <w:lang w:val="lt-LT"/>
              </w:rPr>
            </w:pPr>
            <w:r w:rsidRPr="00133111">
              <w:rPr>
                <w:color w:val="FF0000"/>
                <w:sz w:val="20"/>
                <w:lang w:val="lt-LT"/>
              </w:rPr>
              <w:t>-</w:t>
            </w:r>
          </w:p>
        </w:tc>
      </w:tr>
      <w:tr w:rsidR="00C46219" w:rsidRPr="00133111" w:rsidTr="003871A8">
        <w:tc>
          <w:tcPr>
            <w:tcW w:w="851" w:type="dxa"/>
          </w:tcPr>
          <w:p w:rsidR="00C46219" w:rsidRPr="00133111" w:rsidRDefault="00C46219" w:rsidP="00377B96">
            <w:pPr>
              <w:ind w:right="-105"/>
              <w:rPr>
                <w:b/>
                <w:color w:val="FF0000"/>
                <w:sz w:val="20"/>
                <w:lang w:val="lt-LT"/>
              </w:rPr>
            </w:pPr>
            <w:r w:rsidRPr="00133111">
              <w:rPr>
                <w:b/>
                <w:color w:val="FF0000"/>
                <w:sz w:val="20"/>
                <w:lang w:val="lt-LT"/>
              </w:rPr>
              <w:t>2017 m.</w:t>
            </w:r>
          </w:p>
        </w:tc>
        <w:tc>
          <w:tcPr>
            <w:tcW w:w="1242" w:type="dxa"/>
          </w:tcPr>
          <w:p w:rsidR="00C46219" w:rsidRPr="00133111" w:rsidRDefault="00C46219" w:rsidP="00377B96">
            <w:pPr>
              <w:jc w:val="center"/>
              <w:rPr>
                <w:color w:val="FF0000"/>
                <w:sz w:val="20"/>
                <w:lang w:val="lt-LT"/>
              </w:rPr>
            </w:pPr>
            <w:r w:rsidRPr="00133111">
              <w:rPr>
                <w:color w:val="FF0000"/>
                <w:sz w:val="20"/>
                <w:lang w:val="lt-LT"/>
              </w:rPr>
              <w:t>13</w:t>
            </w:r>
          </w:p>
        </w:tc>
        <w:tc>
          <w:tcPr>
            <w:tcW w:w="817" w:type="dxa"/>
            <w:shd w:val="clear" w:color="auto" w:fill="auto"/>
          </w:tcPr>
          <w:p w:rsidR="00C46219" w:rsidRPr="00133111" w:rsidRDefault="00C46219" w:rsidP="00377B96">
            <w:pPr>
              <w:jc w:val="center"/>
              <w:rPr>
                <w:color w:val="FF0000"/>
                <w:sz w:val="20"/>
                <w:lang w:val="lt-LT"/>
              </w:rPr>
            </w:pPr>
            <w:r w:rsidRPr="00133111">
              <w:rPr>
                <w:color w:val="FF0000"/>
                <w:sz w:val="20"/>
                <w:lang w:val="lt-LT"/>
              </w:rPr>
              <w:t>2</w:t>
            </w:r>
          </w:p>
        </w:tc>
        <w:tc>
          <w:tcPr>
            <w:tcW w:w="708" w:type="dxa"/>
            <w:shd w:val="clear" w:color="auto" w:fill="auto"/>
          </w:tcPr>
          <w:p w:rsidR="00C46219" w:rsidRPr="00133111" w:rsidRDefault="00C46219" w:rsidP="00377B96">
            <w:pPr>
              <w:jc w:val="center"/>
              <w:rPr>
                <w:color w:val="FF0000"/>
                <w:sz w:val="20"/>
                <w:lang w:val="lt-LT"/>
              </w:rPr>
            </w:pPr>
            <w:r w:rsidRPr="00133111">
              <w:rPr>
                <w:color w:val="FF0000"/>
                <w:sz w:val="20"/>
                <w:lang w:val="lt-LT"/>
              </w:rPr>
              <w:t>15,4</w:t>
            </w:r>
          </w:p>
        </w:tc>
        <w:tc>
          <w:tcPr>
            <w:tcW w:w="709" w:type="dxa"/>
            <w:gridSpan w:val="2"/>
            <w:shd w:val="clear" w:color="auto" w:fill="auto"/>
          </w:tcPr>
          <w:p w:rsidR="00C46219" w:rsidRPr="00133111" w:rsidRDefault="00C46219" w:rsidP="00377B96">
            <w:pPr>
              <w:ind w:left="-110" w:right="-102"/>
              <w:jc w:val="center"/>
              <w:rPr>
                <w:color w:val="FF0000"/>
                <w:sz w:val="20"/>
                <w:lang w:val="lt-LT"/>
              </w:rPr>
            </w:pPr>
            <w:r w:rsidRPr="00133111">
              <w:rPr>
                <w:color w:val="FF0000"/>
                <w:sz w:val="20"/>
                <w:lang w:val="lt-LT"/>
              </w:rPr>
              <w:t>1</w:t>
            </w:r>
          </w:p>
        </w:tc>
        <w:tc>
          <w:tcPr>
            <w:tcW w:w="743" w:type="dxa"/>
            <w:shd w:val="clear" w:color="auto" w:fill="auto"/>
          </w:tcPr>
          <w:p w:rsidR="00C46219" w:rsidRPr="00133111" w:rsidRDefault="00C46219" w:rsidP="00377B96">
            <w:pPr>
              <w:jc w:val="center"/>
              <w:rPr>
                <w:color w:val="FF0000"/>
                <w:sz w:val="20"/>
                <w:lang w:val="lt-LT"/>
              </w:rPr>
            </w:pPr>
            <w:r w:rsidRPr="00133111">
              <w:rPr>
                <w:color w:val="FF0000"/>
                <w:sz w:val="20"/>
                <w:lang w:val="lt-LT"/>
              </w:rPr>
              <w:t>7,7</w:t>
            </w:r>
          </w:p>
        </w:tc>
        <w:tc>
          <w:tcPr>
            <w:tcW w:w="675" w:type="dxa"/>
            <w:shd w:val="clear" w:color="auto" w:fill="auto"/>
          </w:tcPr>
          <w:p w:rsidR="00C46219" w:rsidRPr="00133111" w:rsidRDefault="00C46219" w:rsidP="00377B96">
            <w:pPr>
              <w:jc w:val="center"/>
              <w:rPr>
                <w:color w:val="FF0000"/>
                <w:sz w:val="20"/>
                <w:lang w:val="lt-LT"/>
              </w:rPr>
            </w:pPr>
            <w:r w:rsidRPr="00133111">
              <w:rPr>
                <w:color w:val="FF0000"/>
                <w:sz w:val="20"/>
                <w:lang w:val="lt-LT"/>
              </w:rPr>
              <w:t>23,1</w:t>
            </w:r>
          </w:p>
        </w:tc>
        <w:tc>
          <w:tcPr>
            <w:tcW w:w="709" w:type="dxa"/>
            <w:shd w:val="clear" w:color="auto" w:fill="auto"/>
          </w:tcPr>
          <w:p w:rsidR="00C46219" w:rsidRPr="00133111" w:rsidRDefault="00C46219" w:rsidP="00377B96">
            <w:pPr>
              <w:jc w:val="center"/>
              <w:rPr>
                <w:color w:val="FF0000"/>
                <w:sz w:val="20"/>
                <w:lang w:val="lt-LT"/>
              </w:rPr>
            </w:pPr>
            <w:r w:rsidRPr="00133111">
              <w:rPr>
                <w:color w:val="FF0000"/>
                <w:sz w:val="20"/>
                <w:lang w:val="lt-LT"/>
              </w:rPr>
              <w:t>4</w:t>
            </w:r>
          </w:p>
        </w:tc>
        <w:tc>
          <w:tcPr>
            <w:tcW w:w="884" w:type="dxa"/>
            <w:shd w:val="clear" w:color="auto" w:fill="auto"/>
          </w:tcPr>
          <w:p w:rsidR="00C46219" w:rsidRPr="00133111" w:rsidRDefault="00C46219" w:rsidP="00377B96">
            <w:pPr>
              <w:jc w:val="center"/>
              <w:rPr>
                <w:color w:val="FF0000"/>
                <w:sz w:val="20"/>
                <w:lang w:val="lt-LT"/>
              </w:rPr>
            </w:pPr>
            <w:r w:rsidRPr="00133111">
              <w:rPr>
                <w:color w:val="FF0000"/>
                <w:sz w:val="20"/>
                <w:lang w:val="lt-LT"/>
              </w:rPr>
              <w:t>30,8</w:t>
            </w:r>
          </w:p>
        </w:tc>
        <w:tc>
          <w:tcPr>
            <w:tcW w:w="690" w:type="dxa"/>
            <w:shd w:val="clear" w:color="auto" w:fill="auto"/>
          </w:tcPr>
          <w:p w:rsidR="00C46219" w:rsidRPr="00133111" w:rsidRDefault="00C46219" w:rsidP="00377B96">
            <w:pPr>
              <w:jc w:val="center"/>
              <w:rPr>
                <w:color w:val="FF0000"/>
                <w:sz w:val="20"/>
                <w:lang w:val="lt-LT"/>
              </w:rPr>
            </w:pPr>
            <w:r w:rsidRPr="00133111">
              <w:rPr>
                <w:color w:val="FF0000"/>
                <w:sz w:val="20"/>
                <w:lang w:val="lt-LT"/>
              </w:rPr>
              <w:t>5</w:t>
            </w:r>
          </w:p>
        </w:tc>
        <w:tc>
          <w:tcPr>
            <w:tcW w:w="586" w:type="dxa"/>
            <w:shd w:val="clear" w:color="auto" w:fill="auto"/>
          </w:tcPr>
          <w:p w:rsidR="00C46219" w:rsidRPr="00133111" w:rsidRDefault="00C46219" w:rsidP="00377B96">
            <w:pPr>
              <w:ind w:left="-75" w:right="-141"/>
              <w:jc w:val="center"/>
              <w:rPr>
                <w:color w:val="FF0000"/>
                <w:sz w:val="20"/>
                <w:lang w:val="lt-LT"/>
              </w:rPr>
            </w:pPr>
            <w:r w:rsidRPr="00133111">
              <w:rPr>
                <w:color w:val="FF0000"/>
                <w:sz w:val="20"/>
                <w:lang w:val="lt-LT"/>
              </w:rPr>
              <w:t>38,4</w:t>
            </w:r>
          </w:p>
        </w:tc>
        <w:tc>
          <w:tcPr>
            <w:tcW w:w="742" w:type="dxa"/>
            <w:shd w:val="clear" w:color="auto" w:fill="auto"/>
          </w:tcPr>
          <w:p w:rsidR="00C46219" w:rsidRPr="00133111" w:rsidRDefault="00C46219" w:rsidP="00377B96">
            <w:pPr>
              <w:ind w:left="-209" w:right="-257"/>
              <w:jc w:val="center"/>
              <w:rPr>
                <w:color w:val="FF0000"/>
                <w:sz w:val="20"/>
                <w:lang w:val="lt-LT"/>
              </w:rPr>
            </w:pPr>
            <w:r w:rsidRPr="00133111">
              <w:rPr>
                <w:color w:val="FF0000"/>
                <w:sz w:val="20"/>
                <w:lang w:val="lt-LT"/>
              </w:rPr>
              <w:t>1</w:t>
            </w:r>
          </w:p>
        </w:tc>
        <w:tc>
          <w:tcPr>
            <w:tcW w:w="533" w:type="dxa"/>
            <w:shd w:val="clear" w:color="auto" w:fill="auto"/>
          </w:tcPr>
          <w:p w:rsidR="00C46219" w:rsidRPr="00133111" w:rsidRDefault="00C46219" w:rsidP="00377B96">
            <w:pPr>
              <w:ind w:left="-75" w:right="-141"/>
              <w:jc w:val="center"/>
              <w:rPr>
                <w:color w:val="FF0000"/>
                <w:sz w:val="20"/>
                <w:lang w:val="lt-LT"/>
              </w:rPr>
            </w:pPr>
            <w:r w:rsidRPr="00133111">
              <w:rPr>
                <w:color w:val="FF0000"/>
                <w:sz w:val="20"/>
                <w:lang w:val="lt-LT"/>
              </w:rPr>
              <w:t>7,7</w:t>
            </w:r>
          </w:p>
        </w:tc>
        <w:tc>
          <w:tcPr>
            <w:tcW w:w="709" w:type="dxa"/>
            <w:shd w:val="clear" w:color="auto" w:fill="auto"/>
          </w:tcPr>
          <w:p w:rsidR="00C46219" w:rsidRPr="00133111" w:rsidRDefault="00C46219" w:rsidP="00377B96">
            <w:pPr>
              <w:jc w:val="center"/>
              <w:rPr>
                <w:color w:val="FF0000"/>
                <w:sz w:val="20"/>
                <w:lang w:val="lt-LT"/>
              </w:rPr>
            </w:pPr>
            <w:r w:rsidRPr="00133111">
              <w:rPr>
                <w:color w:val="FF0000"/>
                <w:sz w:val="20"/>
                <w:lang w:val="lt-LT"/>
              </w:rPr>
              <w:t>-</w:t>
            </w:r>
          </w:p>
        </w:tc>
        <w:tc>
          <w:tcPr>
            <w:tcW w:w="646" w:type="dxa"/>
            <w:shd w:val="clear" w:color="auto" w:fill="auto"/>
          </w:tcPr>
          <w:p w:rsidR="00C46219" w:rsidRPr="00133111" w:rsidRDefault="00C46219" w:rsidP="00377B96">
            <w:pPr>
              <w:jc w:val="center"/>
              <w:rPr>
                <w:color w:val="FF0000"/>
                <w:sz w:val="20"/>
                <w:lang w:val="lt-LT"/>
              </w:rPr>
            </w:pPr>
            <w:r w:rsidRPr="00133111">
              <w:rPr>
                <w:color w:val="FF0000"/>
                <w:sz w:val="20"/>
                <w:lang w:val="lt-LT"/>
              </w:rPr>
              <w:t>-</w:t>
            </w:r>
          </w:p>
        </w:tc>
      </w:tr>
    </w:tbl>
    <w:p w:rsidR="000D48CC" w:rsidRPr="00133111" w:rsidRDefault="000D48CC" w:rsidP="005A3D80">
      <w:pPr>
        <w:ind w:left="360"/>
        <w:rPr>
          <w:b/>
          <w:color w:val="FF0000"/>
          <w:lang w:val="lt-LT"/>
        </w:rPr>
      </w:pPr>
    </w:p>
    <w:p w:rsidR="000925B3" w:rsidRPr="00133111" w:rsidRDefault="007B0398" w:rsidP="00EF16E3">
      <w:pPr>
        <w:ind w:left="990"/>
        <w:rPr>
          <w:b/>
          <w:lang w:val="lt-LT"/>
        </w:rPr>
      </w:pPr>
      <w:r w:rsidRPr="00133111">
        <w:rPr>
          <w:b/>
          <w:lang w:val="lt-LT"/>
        </w:rPr>
        <w:t>III. GIM</w:t>
      </w:r>
      <w:r w:rsidR="00F916BF" w:rsidRPr="00133111">
        <w:rPr>
          <w:b/>
          <w:lang w:val="lt-LT"/>
        </w:rPr>
        <w:t>NAZIJOS VEIKLOS PRIORIT</w:t>
      </w:r>
      <w:r w:rsidR="00442694" w:rsidRPr="00133111">
        <w:rPr>
          <w:b/>
          <w:lang w:val="lt-LT"/>
        </w:rPr>
        <w:t>ETAI</w:t>
      </w:r>
      <w:r w:rsidR="00EF16E3" w:rsidRPr="00133111">
        <w:rPr>
          <w:b/>
          <w:lang w:val="lt-LT"/>
        </w:rPr>
        <w:t>,</w:t>
      </w:r>
      <w:r w:rsidR="00442694" w:rsidRPr="00133111">
        <w:rPr>
          <w:b/>
          <w:lang w:val="lt-LT"/>
        </w:rPr>
        <w:t xml:space="preserve"> </w:t>
      </w:r>
      <w:r w:rsidR="00EF16E3" w:rsidRPr="00133111">
        <w:rPr>
          <w:b/>
          <w:lang w:val="lt-LT"/>
        </w:rPr>
        <w:t xml:space="preserve">TIKSLAI IR UŽDAVINIAI </w:t>
      </w:r>
      <w:r w:rsidR="00442694" w:rsidRPr="00133111">
        <w:rPr>
          <w:b/>
          <w:lang w:val="lt-LT"/>
        </w:rPr>
        <w:t xml:space="preserve">2023 </w:t>
      </w:r>
      <w:r w:rsidRPr="00133111">
        <w:rPr>
          <w:b/>
          <w:lang w:val="lt-LT"/>
        </w:rPr>
        <w:t>METAMS</w:t>
      </w:r>
    </w:p>
    <w:p w:rsidR="00F916BF" w:rsidRPr="00133111" w:rsidRDefault="00F916BF">
      <w:pPr>
        <w:ind w:left="360"/>
        <w:jc w:val="center"/>
        <w:rPr>
          <w:b/>
          <w:lang w:val="lt-LT"/>
        </w:rPr>
      </w:pPr>
    </w:p>
    <w:p w:rsidR="00442694" w:rsidRPr="00133111" w:rsidRDefault="00442694" w:rsidP="00442694">
      <w:pPr>
        <w:pStyle w:val="Default"/>
        <w:spacing w:line="276" w:lineRule="auto"/>
        <w:ind w:firstLine="720"/>
        <w:rPr>
          <w:bCs/>
          <w:lang w:val="lt-LT"/>
        </w:rPr>
      </w:pPr>
      <w:r w:rsidRPr="00133111">
        <w:rPr>
          <w:bCs/>
          <w:lang w:val="lt-LT"/>
        </w:rPr>
        <w:t>1. Siekti optimalios asmeninės sėkmės, individualias galimybes atitinkančių ugdymo(</w:t>
      </w:r>
      <w:proofErr w:type="spellStart"/>
      <w:r w:rsidRPr="00133111">
        <w:rPr>
          <w:bCs/>
          <w:lang w:val="lt-LT"/>
        </w:rPr>
        <w:t>si</w:t>
      </w:r>
      <w:proofErr w:type="spellEnd"/>
      <w:r w:rsidRPr="00133111">
        <w:rPr>
          <w:bCs/>
          <w:lang w:val="lt-LT"/>
        </w:rPr>
        <w:t>) pasiekimų ir nuolatinės pažangos.</w:t>
      </w:r>
    </w:p>
    <w:p w:rsidR="00442694" w:rsidRPr="00133111" w:rsidRDefault="00442694" w:rsidP="00442694">
      <w:pPr>
        <w:widowControl w:val="0"/>
        <w:autoSpaceDE w:val="0"/>
        <w:autoSpaceDN w:val="0"/>
        <w:adjustRightInd w:val="0"/>
        <w:spacing w:line="276" w:lineRule="auto"/>
        <w:ind w:firstLine="720"/>
        <w:jc w:val="both"/>
        <w:rPr>
          <w:bCs/>
          <w:lang w:val="lt-LT"/>
        </w:rPr>
      </w:pPr>
      <w:r w:rsidRPr="00133111">
        <w:rPr>
          <w:bCs/>
          <w:lang w:val="lt-LT"/>
        </w:rPr>
        <w:t>2. Saugi, kūrybinga, pozityvi ir moderni mokymo(</w:t>
      </w:r>
      <w:proofErr w:type="spellStart"/>
      <w:r w:rsidRPr="00133111">
        <w:rPr>
          <w:bCs/>
          <w:lang w:val="lt-LT"/>
        </w:rPr>
        <w:t>si</w:t>
      </w:r>
      <w:proofErr w:type="spellEnd"/>
      <w:r w:rsidRPr="00133111">
        <w:rPr>
          <w:bCs/>
          <w:lang w:val="lt-LT"/>
        </w:rPr>
        <w:t>) aplinka.</w:t>
      </w:r>
    </w:p>
    <w:p w:rsidR="00F916BF" w:rsidRPr="00133111" w:rsidRDefault="00F916BF" w:rsidP="00F916BF">
      <w:pPr>
        <w:rPr>
          <w:rFonts w:cs="Times New Roman"/>
          <w:lang w:val="lt-LT"/>
        </w:rPr>
      </w:pPr>
    </w:p>
    <w:p w:rsidR="00F916BF" w:rsidRPr="00133111" w:rsidRDefault="00F916BF" w:rsidP="00F916BF">
      <w:pPr>
        <w:rPr>
          <w:rFonts w:cs="Times New Roman"/>
          <w:lang w:val="lt-LT"/>
        </w:rPr>
      </w:pPr>
    </w:p>
    <w:p w:rsidR="000925B3" w:rsidRPr="00133111" w:rsidRDefault="000925B3" w:rsidP="000D48CC">
      <w:pPr>
        <w:rPr>
          <w:color w:val="FF0000"/>
          <w:sz w:val="12"/>
          <w:lang w:val="lt-LT"/>
        </w:rPr>
      </w:pPr>
    </w:p>
    <w:tbl>
      <w:tblPr>
        <w:tblW w:w="140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8328"/>
      </w:tblGrid>
      <w:tr w:rsidR="00EF16E3" w:rsidRPr="003E4276" w:rsidTr="00FB7439">
        <w:tc>
          <w:tcPr>
            <w:tcW w:w="14016" w:type="dxa"/>
            <w:gridSpan w:val="2"/>
            <w:tcBorders>
              <w:top w:val="single" w:sz="4" w:space="0" w:color="auto"/>
              <w:left w:val="single" w:sz="4" w:space="0" w:color="auto"/>
              <w:bottom w:val="single" w:sz="4" w:space="0" w:color="auto"/>
              <w:right w:val="single" w:sz="4" w:space="0" w:color="auto"/>
            </w:tcBorders>
          </w:tcPr>
          <w:p w:rsidR="00EF16E3" w:rsidRPr="00133111" w:rsidRDefault="00EF16E3">
            <w:pPr>
              <w:jc w:val="both"/>
              <w:rPr>
                <w:b/>
                <w:lang w:val="lt-LT"/>
              </w:rPr>
            </w:pPr>
            <w:r w:rsidRPr="00133111">
              <w:rPr>
                <w:b/>
                <w:lang w:val="lt-LT"/>
              </w:rPr>
              <w:t>Prioritetas I.</w:t>
            </w:r>
            <w:r w:rsidRPr="00133111">
              <w:rPr>
                <w:bCs/>
                <w:lang w:val="lt-LT"/>
              </w:rPr>
              <w:t xml:space="preserve"> Siekti optimalios asmeninės sėkmės, individualias galimybes atitinkančių ugdymo(</w:t>
            </w:r>
            <w:proofErr w:type="spellStart"/>
            <w:r w:rsidRPr="00133111">
              <w:rPr>
                <w:bCs/>
                <w:lang w:val="lt-LT"/>
              </w:rPr>
              <w:t>si</w:t>
            </w:r>
            <w:proofErr w:type="spellEnd"/>
            <w:r w:rsidRPr="00133111">
              <w:rPr>
                <w:bCs/>
                <w:lang w:val="lt-LT"/>
              </w:rPr>
              <w:t>) pasiekimų ir nuolatinės pažangos.</w:t>
            </w:r>
          </w:p>
        </w:tc>
      </w:tr>
      <w:tr w:rsidR="00EF16E3" w:rsidRPr="00133111" w:rsidTr="00FB7439">
        <w:tc>
          <w:tcPr>
            <w:tcW w:w="568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jc w:val="both"/>
              <w:rPr>
                <w:b/>
                <w:lang w:val="lt-LT"/>
              </w:rPr>
            </w:pPr>
            <w:r w:rsidRPr="00133111">
              <w:rPr>
                <w:b/>
                <w:lang w:val="lt-LT"/>
              </w:rPr>
              <w:t>Tikslas 1</w:t>
            </w:r>
          </w:p>
        </w:tc>
        <w:tc>
          <w:tcPr>
            <w:tcW w:w="832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jc w:val="both"/>
              <w:rPr>
                <w:b/>
                <w:lang w:val="lt-LT"/>
              </w:rPr>
            </w:pPr>
            <w:r w:rsidRPr="00133111">
              <w:rPr>
                <w:b/>
                <w:lang w:val="lt-LT"/>
              </w:rPr>
              <w:t>Uždaviniai</w:t>
            </w:r>
          </w:p>
        </w:tc>
      </w:tr>
      <w:tr w:rsidR="00EF16E3" w:rsidRPr="00133111" w:rsidTr="00FB7439">
        <w:trPr>
          <w:trHeight w:val="881"/>
        </w:trPr>
        <w:tc>
          <w:tcPr>
            <w:tcW w:w="568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spacing w:line="276" w:lineRule="auto"/>
              <w:rPr>
                <w:lang w:val="lt-LT"/>
              </w:rPr>
            </w:pPr>
            <w:r w:rsidRPr="00133111">
              <w:rPr>
                <w:lang w:val="lt-LT"/>
              </w:rPr>
              <w:t>Gerinti mokymo(</w:t>
            </w:r>
            <w:proofErr w:type="spellStart"/>
            <w:r w:rsidRPr="00133111">
              <w:rPr>
                <w:lang w:val="lt-LT"/>
              </w:rPr>
              <w:t>si</w:t>
            </w:r>
            <w:proofErr w:type="spellEnd"/>
            <w:r w:rsidRPr="00133111">
              <w:rPr>
                <w:lang w:val="lt-LT"/>
              </w:rPr>
              <w:t>) proceso kokybę, siekiant didesnės asmeninės mokinių pažangos.</w:t>
            </w:r>
          </w:p>
          <w:p w:rsidR="00EF16E3" w:rsidRPr="00133111" w:rsidRDefault="00EF16E3" w:rsidP="00EF16E3">
            <w:pPr>
              <w:pStyle w:val="Sraopastraipa"/>
              <w:tabs>
                <w:tab w:val="left" w:pos="315"/>
                <w:tab w:val="left" w:pos="405"/>
              </w:tabs>
              <w:autoSpaceDE w:val="0"/>
              <w:autoSpaceDN w:val="0"/>
              <w:adjustRightInd w:val="0"/>
              <w:spacing w:line="276" w:lineRule="auto"/>
              <w:ind w:left="360"/>
              <w:jc w:val="both"/>
              <w:rPr>
                <w:rFonts w:cs="Times New Roman"/>
                <w:lang w:val="lt-LT"/>
              </w:rPr>
            </w:pPr>
          </w:p>
        </w:tc>
        <w:tc>
          <w:tcPr>
            <w:tcW w:w="832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pStyle w:val="Sraopastraipa"/>
              <w:tabs>
                <w:tab w:val="left" w:pos="315"/>
                <w:tab w:val="left" w:pos="405"/>
              </w:tabs>
              <w:autoSpaceDE w:val="0"/>
              <w:autoSpaceDN w:val="0"/>
              <w:adjustRightInd w:val="0"/>
              <w:spacing w:line="276" w:lineRule="auto"/>
              <w:ind w:left="0" w:firstLine="301"/>
              <w:jc w:val="both"/>
              <w:rPr>
                <w:lang w:val="lt-LT"/>
              </w:rPr>
            </w:pPr>
            <w:r w:rsidRPr="00133111">
              <w:rPr>
                <w:rFonts w:cs="Times New Roman"/>
                <w:lang w:val="lt-LT"/>
              </w:rPr>
              <w:t xml:space="preserve"> 1.1. </w:t>
            </w:r>
            <w:r w:rsidRPr="00133111">
              <w:rPr>
                <w:lang w:val="lt-LT"/>
              </w:rPr>
              <w:t>Tobulinti mokymo(</w:t>
            </w:r>
            <w:proofErr w:type="spellStart"/>
            <w:r w:rsidRPr="00133111">
              <w:rPr>
                <w:lang w:val="lt-LT"/>
              </w:rPr>
              <w:t>si</w:t>
            </w:r>
            <w:proofErr w:type="spellEnd"/>
            <w:r w:rsidRPr="00133111">
              <w:rPr>
                <w:lang w:val="lt-LT"/>
              </w:rPr>
              <w:t xml:space="preserve">) individualios pažangos stebėjimo, pokyčių fiksavimo, rezultatų analizės panaudojimą </w:t>
            </w:r>
            <w:proofErr w:type="spellStart"/>
            <w:r w:rsidRPr="00133111">
              <w:rPr>
                <w:lang w:val="lt-LT"/>
              </w:rPr>
              <w:t>ugdymos</w:t>
            </w:r>
            <w:proofErr w:type="spellEnd"/>
            <w:r w:rsidRPr="00133111">
              <w:rPr>
                <w:lang w:val="lt-LT"/>
              </w:rPr>
              <w:t>(</w:t>
            </w:r>
            <w:proofErr w:type="spellStart"/>
            <w:r w:rsidRPr="00133111">
              <w:rPr>
                <w:lang w:val="lt-LT"/>
              </w:rPr>
              <w:t>si</w:t>
            </w:r>
            <w:proofErr w:type="spellEnd"/>
            <w:r w:rsidRPr="00133111">
              <w:rPr>
                <w:lang w:val="lt-LT"/>
              </w:rPr>
              <w:t>) kokybės gerinimui.</w:t>
            </w:r>
          </w:p>
          <w:p w:rsidR="00EF16E3" w:rsidRPr="00133111" w:rsidRDefault="00EF16E3" w:rsidP="00EF16E3">
            <w:pPr>
              <w:pStyle w:val="Sraopastraipa"/>
              <w:spacing w:after="200" w:line="276" w:lineRule="auto"/>
              <w:ind w:left="31" w:firstLine="360"/>
              <w:rPr>
                <w:rFonts w:cs="Times New Roman"/>
                <w:lang w:val="lt-LT"/>
              </w:rPr>
            </w:pPr>
            <w:r w:rsidRPr="00133111">
              <w:rPr>
                <w:lang w:val="lt-LT"/>
              </w:rPr>
              <w:t>1.2.  Siekti asmeninio meistriškumo.</w:t>
            </w:r>
          </w:p>
        </w:tc>
      </w:tr>
      <w:tr w:rsidR="00EF16E3" w:rsidRPr="00133111" w:rsidTr="00FB7439">
        <w:trPr>
          <w:trHeight w:val="314"/>
        </w:trPr>
        <w:tc>
          <w:tcPr>
            <w:tcW w:w="14016" w:type="dxa"/>
            <w:gridSpan w:val="2"/>
            <w:tcBorders>
              <w:top w:val="single" w:sz="4" w:space="0" w:color="auto"/>
              <w:left w:val="single" w:sz="4" w:space="0" w:color="auto"/>
              <w:bottom w:val="single" w:sz="4" w:space="0" w:color="auto"/>
              <w:right w:val="single" w:sz="4" w:space="0" w:color="auto"/>
            </w:tcBorders>
          </w:tcPr>
          <w:p w:rsidR="00EF16E3" w:rsidRPr="00133111" w:rsidRDefault="00EF16E3" w:rsidP="00EF16E3">
            <w:pPr>
              <w:pStyle w:val="Sraopastraipa"/>
              <w:ind w:left="-45"/>
              <w:rPr>
                <w:rFonts w:cs="Times New Roman"/>
                <w:lang w:val="lt-LT"/>
              </w:rPr>
            </w:pPr>
            <w:r w:rsidRPr="00133111">
              <w:rPr>
                <w:lang w:val="lt-LT"/>
              </w:rPr>
              <w:t xml:space="preserve"> </w:t>
            </w:r>
            <w:r w:rsidRPr="00133111">
              <w:rPr>
                <w:b/>
                <w:lang w:val="lt-LT"/>
              </w:rPr>
              <w:t>Prioritetas II.</w:t>
            </w:r>
            <w:r w:rsidRPr="00133111">
              <w:rPr>
                <w:bCs/>
                <w:lang w:val="lt-LT"/>
              </w:rPr>
              <w:t xml:space="preserve"> </w:t>
            </w:r>
            <w:r w:rsidRPr="00133111">
              <w:rPr>
                <w:lang w:val="lt-LT"/>
              </w:rPr>
              <w:t>Saugi, kūrybinga, pozityvi ir moderni mokymo(</w:t>
            </w:r>
            <w:proofErr w:type="spellStart"/>
            <w:r w:rsidRPr="00133111">
              <w:rPr>
                <w:lang w:val="lt-LT"/>
              </w:rPr>
              <w:t>si</w:t>
            </w:r>
            <w:proofErr w:type="spellEnd"/>
            <w:r w:rsidRPr="00133111">
              <w:rPr>
                <w:lang w:val="lt-LT"/>
              </w:rPr>
              <w:t xml:space="preserve">) aplinka.   </w:t>
            </w:r>
          </w:p>
        </w:tc>
      </w:tr>
      <w:tr w:rsidR="00EF16E3" w:rsidRPr="00133111" w:rsidTr="00FB7439">
        <w:trPr>
          <w:trHeight w:val="314"/>
        </w:trPr>
        <w:tc>
          <w:tcPr>
            <w:tcW w:w="568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jc w:val="both"/>
              <w:rPr>
                <w:b/>
                <w:lang w:val="lt-LT"/>
              </w:rPr>
            </w:pPr>
            <w:r w:rsidRPr="00133111">
              <w:rPr>
                <w:b/>
                <w:lang w:val="lt-LT"/>
              </w:rPr>
              <w:t>Tikslas 2</w:t>
            </w:r>
          </w:p>
        </w:tc>
        <w:tc>
          <w:tcPr>
            <w:tcW w:w="832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jc w:val="both"/>
              <w:rPr>
                <w:b/>
                <w:lang w:val="lt-LT"/>
              </w:rPr>
            </w:pPr>
            <w:r w:rsidRPr="00133111">
              <w:rPr>
                <w:b/>
                <w:lang w:val="lt-LT"/>
              </w:rPr>
              <w:t>Uždaviniai</w:t>
            </w:r>
          </w:p>
        </w:tc>
      </w:tr>
      <w:tr w:rsidR="00EF16E3" w:rsidRPr="00133111" w:rsidTr="00FB7439">
        <w:trPr>
          <w:trHeight w:val="337"/>
        </w:trPr>
        <w:tc>
          <w:tcPr>
            <w:tcW w:w="5688" w:type="dxa"/>
            <w:tcBorders>
              <w:top w:val="single" w:sz="4" w:space="0" w:color="auto"/>
              <w:left w:val="single" w:sz="4" w:space="0" w:color="auto"/>
              <w:bottom w:val="single" w:sz="4" w:space="0" w:color="auto"/>
              <w:right w:val="single" w:sz="4" w:space="0" w:color="auto"/>
            </w:tcBorders>
          </w:tcPr>
          <w:p w:rsidR="00EF16E3" w:rsidRPr="00133111" w:rsidRDefault="00EF16E3" w:rsidP="00EF16E3">
            <w:pPr>
              <w:rPr>
                <w:rFonts w:cs="Times New Roman"/>
                <w:lang w:val="lt-LT"/>
              </w:rPr>
            </w:pPr>
            <w:r w:rsidRPr="00133111">
              <w:rPr>
                <w:lang w:val="lt-LT"/>
              </w:rPr>
              <w:lastRenderedPageBreak/>
              <w:t>Efektyvinti pozityvų ir atsakingą gimnazijos bendruomenės narių bendravimą ir bendradarbiavimą.</w:t>
            </w:r>
          </w:p>
        </w:tc>
        <w:tc>
          <w:tcPr>
            <w:tcW w:w="8328" w:type="dxa"/>
            <w:tcBorders>
              <w:top w:val="single" w:sz="4" w:space="0" w:color="auto"/>
              <w:left w:val="single" w:sz="4" w:space="0" w:color="auto"/>
              <w:bottom w:val="single" w:sz="4" w:space="0" w:color="auto"/>
              <w:right w:val="single" w:sz="4" w:space="0" w:color="auto"/>
            </w:tcBorders>
          </w:tcPr>
          <w:p w:rsidR="003277A9" w:rsidRPr="00133111" w:rsidRDefault="003277A9" w:rsidP="003277A9">
            <w:pPr>
              <w:spacing w:line="276" w:lineRule="auto"/>
              <w:ind w:left="360"/>
              <w:rPr>
                <w:lang w:val="lt-LT"/>
              </w:rPr>
            </w:pPr>
            <w:r w:rsidRPr="00133111">
              <w:rPr>
                <w:lang w:val="lt-LT"/>
              </w:rPr>
              <w:t>2.1.</w:t>
            </w:r>
            <w:r w:rsidRPr="00133111">
              <w:rPr>
                <w:b/>
                <w:lang w:val="lt-LT"/>
              </w:rPr>
              <w:t xml:space="preserve"> </w:t>
            </w:r>
            <w:r w:rsidRPr="00133111">
              <w:rPr>
                <w:lang w:val="lt-LT"/>
              </w:rPr>
              <w:t>Stiprinti ir plėtoti patyčių, smurto ir žalingų įpročių prevencines veiklas.</w:t>
            </w:r>
          </w:p>
          <w:p w:rsidR="003277A9" w:rsidRPr="00133111" w:rsidRDefault="003277A9" w:rsidP="003277A9">
            <w:pPr>
              <w:spacing w:line="276" w:lineRule="auto"/>
              <w:ind w:left="360"/>
              <w:rPr>
                <w:lang w:val="lt-LT"/>
              </w:rPr>
            </w:pPr>
            <w:r w:rsidRPr="00133111">
              <w:rPr>
                <w:lang w:val="lt-LT"/>
              </w:rPr>
              <w:t>2.2. Efektyvinti klasės vadovo veiklas ugdant mokinių vertybines nuostatas.</w:t>
            </w:r>
          </w:p>
          <w:p w:rsidR="003277A9" w:rsidRPr="00133111" w:rsidRDefault="003277A9" w:rsidP="003277A9">
            <w:pPr>
              <w:spacing w:line="276" w:lineRule="auto"/>
              <w:rPr>
                <w:lang w:val="lt-LT"/>
              </w:rPr>
            </w:pPr>
            <w:r w:rsidRPr="00133111">
              <w:rPr>
                <w:lang w:val="lt-LT"/>
              </w:rPr>
              <w:t xml:space="preserve">      2.3. Tobulinti administracijos, mokytojų ir švietimo pagalbos specialistų lyderystę, puoselėjant dialogo ir susitarimų kultūrą.</w:t>
            </w:r>
          </w:p>
          <w:p w:rsidR="00EF16E3" w:rsidRPr="00133111" w:rsidRDefault="003277A9" w:rsidP="003277A9">
            <w:pPr>
              <w:spacing w:line="276" w:lineRule="auto"/>
              <w:rPr>
                <w:lang w:val="lt-LT"/>
              </w:rPr>
            </w:pPr>
            <w:r w:rsidRPr="00133111">
              <w:rPr>
                <w:lang w:val="lt-LT"/>
              </w:rPr>
              <w:t xml:space="preserve">     2.4. Modernizuoti ugdymo procesą.</w:t>
            </w:r>
          </w:p>
        </w:tc>
      </w:tr>
    </w:tbl>
    <w:p w:rsidR="001F7280" w:rsidRPr="00133111" w:rsidRDefault="001F7280" w:rsidP="003871A8">
      <w:pPr>
        <w:rPr>
          <w:b/>
          <w:lang w:val="lt-LT"/>
        </w:rPr>
      </w:pPr>
    </w:p>
    <w:p w:rsidR="000925B3" w:rsidRPr="00133111" w:rsidRDefault="003277A9">
      <w:pPr>
        <w:ind w:left="360"/>
        <w:jc w:val="center"/>
        <w:rPr>
          <w:b/>
          <w:bCs/>
          <w:lang w:val="lt-LT"/>
        </w:rPr>
      </w:pPr>
      <w:r w:rsidRPr="00133111">
        <w:rPr>
          <w:b/>
          <w:lang w:val="lt-LT"/>
        </w:rPr>
        <w:t>2023 METŲ</w:t>
      </w:r>
      <w:r w:rsidR="007B0398" w:rsidRPr="00133111">
        <w:rPr>
          <w:b/>
          <w:lang w:val="lt-LT"/>
        </w:rPr>
        <w:t xml:space="preserve"> </w:t>
      </w:r>
      <w:r w:rsidR="007B0398" w:rsidRPr="00133111">
        <w:rPr>
          <w:b/>
          <w:bCs/>
          <w:lang w:val="lt-LT"/>
        </w:rPr>
        <w:t>TIKSLŲ IR UŽDAVINIŲ ĮGYVENDINIMO PRIEMONĖS</w:t>
      </w:r>
    </w:p>
    <w:p w:rsidR="003871A8" w:rsidRPr="00133111" w:rsidRDefault="007B0398" w:rsidP="003871A8">
      <w:pPr>
        <w:ind w:left="360"/>
        <w:jc w:val="center"/>
        <w:rPr>
          <w:b/>
          <w:lang w:val="lt-LT"/>
        </w:rPr>
      </w:pPr>
      <w:r w:rsidRPr="00133111">
        <w:rPr>
          <w:b/>
          <w:lang w:val="lt-LT"/>
        </w:rPr>
        <w:t>VEIKLOS TURINYS</w:t>
      </w:r>
    </w:p>
    <w:p w:rsidR="00D17A04" w:rsidRPr="00133111" w:rsidRDefault="00D17A04" w:rsidP="003871A8">
      <w:pPr>
        <w:ind w:left="360"/>
        <w:jc w:val="center"/>
        <w:rPr>
          <w:b/>
          <w:lang w:val="lt-LT"/>
        </w:rPr>
      </w:pPr>
    </w:p>
    <w:tbl>
      <w:tblPr>
        <w:tblW w:w="139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980"/>
        <w:gridCol w:w="2770"/>
        <w:gridCol w:w="70"/>
        <w:gridCol w:w="5278"/>
      </w:tblGrid>
      <w:tr w:rsidR="00D17A04" w:rsidRPr="00133111" w:rsidTr="001E3126">
        <w:trPr>
          <w:trHeight w:val="316"/>
        </w:trPr>
        <w:tc>
          <w:tcPr>
            <w:tcW w:w="3828" w:type="dxa"/>
            <w:vAlign w:val="center"/>
          </w:tcPr>
          <w:p w:rsidR="00D17A04" w:rsidRPr="00133111" w:rsidRDefault="00D17A04" w:rsidP="001E3126">
            <w:pPr>
              <w:spacing w:before="120" w:after="120"/>
              <w:jc w:val="center"/>
              <w:rPr>
                <w:rFonts w:cs="Times New Roman"/>
                <w:b/>
                <w:lang w:val="lt-LT"/>
              </w:rPr>
            </w:pPr>
            <w:r w:rsidRPr="00133111">
              <w:rPr>
                <w:rFonts w:cs="Times New Roman"/>
                <w:b/>
                <w:lang w:val="lt-LT"/>
              </w:rPr>
              <w:t>Veiklos turinys</w:t>
            </w:r>
          </w:p>
        </w:tc>
        <w:tc>
          <w:tcPr>
            <w:tcW w:w="1980" w:type="dxa"/>
            <w:vAlign w:val="center"/>
          </w:tcPr>
          <w:p w:rsidR="00D17A04" w:rsidRPr="00133111" w:rsidRDefault="00D17A04" w:rsidP="001E3126">
            <w:pPr>
              <w:jc w:val="center"/>
              <w:rPr>
                <w:rFonts w:cs="Times New Roman"/>
                <w:b/>
                <w:lang w:val="lt-LT"/>
              </w:rPr>
            </w:pPr>
            <w:r w:rsidRPr="00133111">
              <w:rPr>
                <w:rFonts w:cs="Times New Roman"/>
                <w:b/>
                <w:lang w:val="lt-LT"/>
              </w:rPr>
              <w:t>Data</w:t>
            </w:r>
          </w:p>
        </w:tc>
        <w:tc>
          <w:tcPr>
            <w:tcW w:w="2770" w:type="dxa"/>
            <w:vAlign w:val="center"/>
          </w:tcPr>
          <w:p w:rsidR="00D17A04" w:rsidRPr="00133111" w:rsidRDefault="00D17A04" w:rsidP="001E3126">
            <w:pPr>
              <w:jc w:val="center"/>
              <w:rPr>
                <w:rFonts w:cs="Times New Roman"/>
                <w:b/>
                <w:lang w:val="lt-LT"/>
              </w:rPr>
            </w:pPr>
            <w:r w:rsidRPr="00133111">
              <w:rPr>
                <w:rFonts w:cs="Times New Roman"/>
                <w:b/>
                <w:lang w:val="lt-LT"/>
              </w:rPr>
              <w:t>Atsakingas</w:t>
            </w:r>
          </w:p>
        </w:tc>
        <w:tc>
          <w:tcPr>
            <w:tcW w:w="5348" w:type="dxa"/>
            <w:gridSpan w:val="2"/>
            <w:vAlign w:val="center"/>
          </w:tcPr>
          <w:p w:rsidR="00D17A04" w:rsidRPr="00133111" w:rsidRDefault="00D17A04" w:rsidP="001E3126">
            <w:pPr>
              <w:jc w:val="center"/>
              <w:rPr>
                <w:rFonts w:cs="Times New Roman"/>
                <w:b/>
                <w:lang w:val="lt-LT"/>
              </w:rPr>
            </w:pPr>
            <w:r w:rsidRPr="00133111">
              <w:rPr>
                <w:rFonts w:cs="Times New Roman"/>
                <w:b/>
                <w:lang w:val="lt-LT"/>
              </w:rPr>
              <w:t>Laukiamas rezultatas</w:t>
            </w:r>
          </w:p>
        </w:tc>
      </w:tr>
      <w:tr w:rsidR="00D17A04" w:rsidRPr="00133111" w:rsidTr="001E3126">
        <w:tc>
          <w:tcPr>
            <w:tcW w:w="13926" w:type="dxa"/>
            <w:gridSpan w:val="5"/>
          </w:tcPr>
          <w:p w:rsidR="00D17A04" w:rsidRPr="00133111" w:rsidRDefault="00D17A04" w:rsidP="001E3126">
            <w:pPr>
              <w:jc w:val="center"/>
              <w:rPr>
                <w:rFonts w:cs="Times New Roman"/>
                <w:lang w:val="lt-LT"/>
              </w:rPr>
            </w:pPr>
            <w:r w:rsidRPr="00133111">
              <w:rPr>
                <w:rFonts w:cs="Times New Roman"/>
                <w:b/>
                <w:u w:val="single"/>
                <w:lang w:val="lt-LT"/>
              </w:rPr>
              <w:t xml:space="preserve">Tikslas 1. </w:t>
            </w:r>
            <w:r w:rsidRPr="00133111">
              <w:rPr>
                <w:rFonts w:cs="Times New Roman"/>
                <w:lang w:val="lt-LT"/>
              </w:rPr>
              <w:t>Gerinti mokymo(</w:t>
            </w:r>
            <w:proofErr w:type="spellStart"/>
            <w:r w:rsidRPr="00133111">
              <w:rPr>
                <w:rFonts w:cs="Times New Roman"/>
                <w:lang w:val="lt-LT"/>
              </w:rPr>
              <w:t>si</w:t>
            </w:r>
            <w:proofErr w:type="spellEnd"/>
            <w:r w:rsidRPr="00133111">
              <w:rPr>
                <w:rFonts w:cs="Times New Roman"/>
                <w:lang w:val="lt-LT"/>
              </w:rPr>
              <w:t>) proceso kokybę, siekiant didesnės asmeninės mokinių pažangos</w:t>
            </w:r>
          </w:p>
        </w:tc>
      </w:tr>
      <w:tr w:rsidR="00D17A04" w:rsidRPr="00133111" w:rsidTr="001E3126">
        <w:tc>
          <w:tcPr>
            <w:tcW w:w="13926" w:type="dxa"/>
            <w:gridSpan w:val="5"/>
          </w:tcPr>
          <w:p w:rsidR="00D17A04" w:rsidRPr="00133111" w:rsidRDefault="00D17A04" w:rsidP="001E3126">
            <w:pPr>
              <w:rPr>
                <w:rFonts w:cs="Times New Roman"/>
                <w:lang w:val="lt-LT"/>
              </w:rPr>
            </w:pPr>
            <w:r w:rsidRPr="00133111">
              <w:rPr>
                <w:rFonts w:cs="Times New Roman"/>
                <w:b/>
                <w:bCs/>
                <w:lang w:val="lt-LT"/>
              </w:rPr>
              <w:t xml:space="preserve">Uždavinys. </w:t>
            </w:r>
            <w:r w:rsidRPr="00133111">
              <w:rPr>
                <w:rFonts w:cs="Times New Roman"/>
                <w:lang w:val="lt-LT"/>
              </w:rPr>
              <w:t>1.1. Tobulinti mokymo(</w:t>
            </w:r>
            <w:proofErr w:type="spellStart"/>
            <w:r w:rsidRPr="00133111">
              <w:rPr>
                <w:rFonts w:cs="Times New Roman"/>
                <w:lang w:val="lt-LT"/>
              </w:rPr>
              <w:t>si</w:t>
            </w:r>
            <w:proofErr w:type="spellEnd"/>
            <w:r w:rsidRPr="00133111">
              <w:rPr>
                <w:rFonts w:cs="Times New Roman"/>
                <w:lang w:val="lt-LT"/>
              </w:rPr>
              <w:t xml:space="preserve">) individualios pažangos stebėjimo, pokyčių fiksavimo, rezultatų analizės panaudojimą </w:t>
            </w:r>
            <w:proofErr w:type="spellStart"/>
            <w:r w:rsidRPr="00133111">
              <w:rPr>
                <w:rFonts w:cs="Times New Roman"/>
                <w:lang w:val="lt-LT"/>
              </w:rPr>
              <w:t>ugdymos</w:t>
            </w:r>
            <w:proofErr w:type="spellEnd"/>
            <w:r w:rsidRPr="00133111">
              <w:rPr>
                <w:rFonts w:cs="Times New Roman"/>
                <w:lang w:val="lt-LT"/>
              </w:rPr>
              <w:t>(</w:t>
            </w:r>
            <w:proofErr w:type="spellStart"/>
            <w:r w:rsidRPr="00133111">
              <w:rPr>
                <w:rFonts w:cs="Times New Roman"/>
                <w:lang w:val="lt-LT"/>
              </w:rPr>
              <w:t>si</w:t>
            </w:r>
            <w:proofErr w:type="spellEnd"/>
            <w:r w:rsidRPr="00133111">
              <w:rPr>
                <w:rFonts w:cs="Times New Roman"/>
                <w:lang w:val="lt-LT"/>
              </w:rPr>
              <w:t>) kokybės gerinimui..</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Vedamos integruotos dalykų pamokos.</w:t>
            </w:r>
          </w:p>
        </w:tc>
        <w:tc>
          <w:tcPr>
            <w:tcW w:w="1980" w:type="dxa"/>
          </w:tcPr>
          <w:p w:rsidR="00D17A04" w:rsidRPr="00133111" w:rsidRDefault="00D17A04" w:rsidP="001E3126">
            <w:pPr>
              <w:tabs>
                <w:tab w:val="left" w:pos="120"/>
                <w:tab w:val="left" w:pos="240"/>
              </w:tabs>
              <w:rPr>
                <w:rFonts w:cs="Times New Roman"/>
                <w:lang w:val="lt-LT"/>
              </w:rPr>
            </w:pPr>
            <w:r w:rsidRPr="00133111">
              <w:rPr>
                <w:rFonts w:cs="Times New Roman"/>
                <w:lang w:val="lt-LT"/>
              </w:rPr>
              <w:t>Per metus</w:t>
            </w:r>
          </w:p>
          <w:p w:rsidR="00D17A04" w:rsidRPr="00133111" w:rsidRDefault="00D17A04" w:rsidP="001E3126">
            <w:pPr>
              <w:tabs>
                <w:tab w:val="left" w:pos="120"/>
                <w:tab w:val="left" w:pos="240"/>
              </w:tabs>
              <w:rPr>
                <w:rFonts w:cs="Times New Roman"/>
                <w:lang w:val="lt-LT"/>
              </w:rPr>
            </w:pPr>
            <w:r w:rsidRPr="00133111">
              <w:rPr>
                <w:rFonts w:cs="Times New Roman"/>
                <w:lang w:val="lt-LT"/>
              </w:rPr>
              <w:t>Pagal metodinių grupių planus</w:t>
            </w: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70% mokytojų praves integruotas pamokas.</w:t>
            </w:r>
          </w:p>
          <w:p w:rsidR="00D17A04" w:rsidRPr="00133111" w:rsidRDefault="00D17A04" w:rsidP="001E3126">
            <w:pPr>
              <w:rPr>
                <w:rFonts w:cs="Times New Roman"/>
                <w:lang w:val="lt-LT"/>
              </w:rPr>
            </w:pPr>
            <w:r w:rsidRPr="00133111">
              <w:rPr>
                <w:rFonts w:cs="Times New Roman"/>
                <w:lang w:val="lt-LT"/>
              </w:rPr>
              <w:t>Pamokų planavimas bus orientuotas į rezultatą ir krūvio mažinamą.</w:t>
            </w:r>
          </w:p>
        </w:tc>
      </w:tr>
      <w:tr w:rsidR="00D17A04" w:rsidRPr="003E4276" w:rsidTr="001E3126">
        <w:tc>
          <w:tcPr>
            <w:tcW w:w="3828" w:type="dxa"/>
            <w:vAlign w:val="center"/>
          </w:tcPr>
          <w:p w:rsidR="00D17A04" w:rsidRPr="00133111" w:rsidRDefault="00D17A04" w:rsidP="001E3126">
            <w:pPr>
              <w:rPr>
                <w:rFonts w:cs="Times New Roman"/>
                <w:color w:val="C00000"/>
                <w:lang w:val="lt-LT"/>
              </w:rPr>
            </w:pPr>
            <w:r w:rsidRPr="00133111">
              <w:rPr>
                <w:rFonts w:cs="Times New Roman"/>
                <w:lang w:val="lt-LT"/>
              </w:rPr>
              <w:t>Mokymosi medžiagą pamokoje sieti su gyvenimo praktika, vaikui pažįstama aplinka.</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p w:rsidR="00D17A04" w:rsidRPr="00133111" w:rsidRDefault="00D17A04" w:rsidP="001E3126">
            <w:pPr>
              <w:rPr>
                <w:rFonts w:cs="Times New Roman"/>
                <w:lang w:val="lt-LT"/>
              </w:rPr>
            </w:pPr>
          </w:p>
        </w:tc>
        <w:tc>
          <w:tcPr>
            <w:tcW w:w="2770" w:type="dxa"/>
          </w:tcPr>
          <w:p w:rsidR="00D17A04" w:rsidRPr="00133111" w:rsidRDefault="00D17A04" w:rsidP="00533A84">
            <w:pPr>
              <w:pStyle w:val="Sraopastraipa"/>
              <w:numPr>
                <w:ilvl w:val="0"/>
                <w:numId w:val="6"/>
              </w:numPr>
              <w:tabs>
                <w:tab w:val="left" w:pos="271"/>
              </w:tabs>
              <w:ind w:left="1" w:firstLine="0"/>
              <w:rPr>
                <w:rFonts w:cs="Times New Roman"/>
                <w:lang w:val="lt-LT"/>
              </w:rPr>
            </w:pP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rPr>
                <w:rFonts w:cs="Times New Roman"/>
                <w:lang w:val="lt-LT"/>
              </w:rPr>
            </w:pPr>
            <w:r w:rsidRPr="00133111">
              <w:rPr>
                <w:rFonts w:cs="Times New Roman"/>
                <w:lang w:val="lt-LT"/>
              </w:rPr>
              <w:t>Dalykų mokytojai</w:t>
            </w:r>
          </w:p>
          <w:p w:rsidR="00D17A04" w:rsidRPr="00133111" w:rsidRDefault="00D17A04" w:rsidP="001E3126">
            <w:pPr>
              <w:rPr>
                <w:rFonts w:cs="Times New Roman"/>
                <w:lang w:val="lt-LT"/>
              </w:rPr>
            </w:pPr>
            <w:r w:rsidRPr="00133111">
              <w:rPr>
                <w:rFonts w:cs="Times New Roman"/>
                <w:lang w:val="lt-LT"/>
              </w:rPr>
              <w:t>Metodinės grupės pirmininkai</w:t>
            </w:r>
          </w:p>
        </w:tc>
        <w:tc>
          <w:tcPr>
            <w:tcW w:w="5348" w:type="dxa"/>
            <w:gridSpan w:val="2"/>
            <w:vAlign w:val="center"/>
          </w:tcPr>
          <w:p w:rsidR="00D17A04" w:rsidRPr="00133111" w:rsidRDefault="00D17A04" w:rsidP="001E3126">
            <w:pPr>
              <w:rPr>
                <w:rFonts w:cs="Times New Roman"/>
                <w:color w:val="C00000"/>
                <w:lang w:val="lt-LT"/>
              </w:rPr>
            </w:pPr>
            <w:r w:rsidRPr="00133111">
              <w:rPr>
                <w:rFonts w:cs="Times New Roman"/>
                <w:lang w:val="lt-LT"/>
              </w:rPr>
              <w:t>90% mokytojų aktualizuos ugdymo turinį, jį sies su vaikui pažįstama aplinka, mokinys matys pamokos medžiagos praktines panaudojimo galimybes.</w:t>
            </w:r>
          </w:p>
        </w:tc>
      </w:tr>
      <w:tr w:rsidR="00D17A04" w:rsidRPr="003E4276" w:rsidTr="001E3126">
        <w:tc>
          <w:tcPr>
            <w:tcW w:w="3828" w:type="dxa"/>
          </w:tcPr>
          <w:p w:rsidR="00D17A04" w:rsidRPr="00133111" w:rsidRDefault="00D17A04" w:rsidP="001E3126">
            <w:pPr>
              <w:jc w:val="both"/>
              <w:rPr>
                <w:rFonts w:cs="Times New Roman"/>
                <w:lang w:val="lt-LT"/>
              </w:rPr>
            </w:pPr>
            <w:r w:rsidRPr="00133111">
              <w:rPr>
                <w:rFonts w:cs="Times New Roman"/>
                <w:lang w:val="lt-LT"/>
              </w:rPr>
              <w:t>Siekiant praktiškai pritaikyti teorines žinias, mokytojams pamokoje skirti užduotis praktinio taikymo įgūdžiams formuoti.</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p w:rsidR="00D17A04" w:rsidRPr="00133111" w:rsidRDefault="00D17A04" w:rsidP="001E3126">
            <w:pPr>
              <w:rPr>
                <w:rFonts w:cs="Times New Roman"/>
                <w:lang w:val="lt-LT"/>
              </w:rPr>
            </w:pP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tcPr>
          <w:p w:rsidR="00D17A04" w:rsidRPr="00133111" w:rsidRDefault="00D17A04" w:rsidP="001E3126">
            <w:pPr>
              <w:jc w:val="both"/>
              <w:rPr>
                <w:rFonts w:cs="Times New Roman"/>
                <w:lang w:val="lt-LT"/>
              </w:rPr>
            </w:pPr>
            <w:r w:rsidRPr="00133111">
              <w:rPr>
                <w:rFonts w:cs="Times New Roman"/>
                <w:lang w:val="lt-LT"/>
              </w:rPr>
              <w:t>80% mokinių sąmoningai ir aktyviai besimokys, nes suvoks akademinių žinių praktinę naudą, gebės jas susieti su pažįstama aplinka, stiprės mokymosi motyvacija.</w:t>
            </w:r>
          </w:p>
        </w:tc>
      </w:tr>
      <w:tr w:rsidR="00D17A04" w:rsidRPr="00133111"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Skirti namų darbų užduotis, kuriose dominuotų praktinis pamokoje įgytų žinių taikymas.</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p w:rsidR="00D17A04" w:rsidRPr="00133111" w:rsidRDefault="00D17A04" w:rsidP="001E3126">
            <w:pPr>
              <w:rPr>
                <w:rFonts w:cs="Times New Roman"/>
                <w:lang w:val="lt-LT"/>
              </w:rPr>
            </w:pP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tcPr>
          <w:p w:rsidR="00D17A04" w:rsidRPr="00133111" w:rsidRDefault="00D17A04" w:rsidP="001E3126">
            <w:pPr>
              <w:jc w:val="both"/>
              <w:rPr>
                <w:rFonts w:cs="Times New Roman"/>
                <w:lang w:val="lt-LT"/>
              </w:rPr>
            </w:pPr>
            <w:r w:rsidRPr="00133111">
              <w:rPr>
                <w:rFonts w:cs="Times New Roman"/>
                <w:lang w:val="lt-LT"/>
              </w:rPr>
              <w:t>80% mokinių suvoks namų darbų tikslingumą, matys glaudų ryšį su darbu klasėje, lavins praktinius įgūdžius, mažės mokinių, neatliekančių namų darbų. Mokiniai įgys savarankiško darbo įgūdžių: jie rengs pasaulio įvykių apžvalgas, interviu, TV laidas ir pan. Taip sprendžiamos ribotos pamokos galimybės</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Paruošti mokiniams atmintines „Dešimt žingsnių sėkmingo mokymosi link“.</w:t>
            </w:r>
          </w:p>
        </w:tc>
        <w:tc>
          <w:tcPr>
            <w:tcW w:w="1980" w:type="dxa"/>
            <w:vAlign w:val="center"/>
          </w:tcPr>
          <w:p w:rsidR="00D17A04" w:rsidRPr="00133111" w:rsidRDefault="00D17A04" w:rsidP="001E3126">
            <w:pPr>
              <w:rPr>
                <w:rFonts w:cs="Times New Roman"/>
                <w:lang w:val="lt-LT"/>
              </w:rPr>
            </w:pPr>
            <w:r w:rsidRPr="00133111">
              <w:rPr>
                <w:rFonts w:cs="Times New Roman"/>
                <w:lang w:val="lt-LT"/>
              </w:rPr>
              <w:t>Iki lapkričio mėn.</w:t>
            </w:r>
          </w:p>
        </w:tc>
        <w:tc>
          <w:tcPr>
            <w:tcW w:w="2770" w:type="dxa"/>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rPr>
                <w:rFonts w:cs="Times New Roman"/>
                <w:lang w:val="lt-LT"/>
              </w:rPr>
            </w:pPr>
            <w:r w:rsidRPr="00133111">
              <w:rPr>
                <w:rFonts w:cs="Times New Roman"/>
                <w:lang w:val="lt-LT"/>
              </w:rPr>
              <w:t xml:space="preserve">E. </w:t>
            </w:r>
            <w:proofErr w:type="spellStart"/>
            <w:r w:rsidRPr="00133111">
              <w:rPr>
                <w:rFonts w:cs="Times New Roman"/>
                <w:lang w:val="lt-LT"/>
              </w:rPr>
              <w:t>Jakubovič</w:t>
            </w:r>
            <w:proofErr w:type="spellEnd"/>
            <w:r w:rsidRPr="00133111">
              <w:rPr>
                <w:rFonts w:cs="Times New Roman"/>
                <w:lang w:val="lt-LT"/>
              </w:rPr>
              <w:t xml:space="preserve"> - psichologė </w:t>
            </w:r>
          </w:p>
          <w:p w:rsidR="00D17A04" w:rsidRPr="00133111" w:rsidRDefault="00D17A04" w:rsidP="001E3126">
            <w:pPr>
              <w:rPr>
                <w:rFonts w:cs="Times New Roman"/>
                <w:lang w:val="lt-LT"/>
              </w:rPr>
            </w:pPr>
            <w:r w:rsidRPr="00133111">
              <w:rPr>
                <w:rFonts w:cs="Times New Roman"/>
                <w:lang w:val="lt-LT"/>
              </w:rPr>
              <w:t>Klasių vadovai</w:t>
            </w:r>
          </w:p>
        </w:tc>
        <w:tc>
          <w:tcPr>
            <w:tcW w:w="5348" w:type="dxa"/>
            <w:gridSpan w:val="2"/>
          </w:tcPr>
          <w:p w:rsidR="00D17A04" w:rsidRPr="00133111" w:rsidRDefault="00D17A04" w:rsidP="001E3126">
            <w:pPr>
              <w:jc w:val="both"/>
              <w:rPr>
                <w:rFonts w:cs="Times New Roman"/>
                <w:lang w:val="lt-LT"/>
              </w:rPr>
            </w:pPr>
            <w:r w:rsidRPr="00133111">
              <w:rPr>
                <w:rFonts w:cs="Times New Roman"/>
                <w:lang w:val="lt-LT"/>
              </w:rPr>
              <w:t>Mokiniams pateikta glausta informacija apie mokymosi mokytis metodiką, ugdomojo vertinimo svarbą, jis gaus praktiškus patarimus, kaip būti aktyviu pamokos dalyviu, kaip lengviau įsiminti pamokos medžiagą bei ją pritaikyti praktikoje.</w:t>
            </w:r>
          </w:p>
        </w:tc>
      </w:tr>
      <w:tr w:rsidR="00D17A04" w:rsidRPr="003E4276" w:rsidTr="001E3126">
        <w:tc>
          <w:tcPr>
            <w:tcW w:w="3828" w:type="dxa"/>
          </w:tcPr>
          <w:p w:rsidR="00D17A04" w:rsidRPr="00133111" w:rsidRDefault="00D17A04" w:rsidP="001E3126">
            <w:pPr>
              <w:ind w:right="-142"/>
              <w:rPr>
                <w:rFonts w:cs="Times New Roman"/>
                <w:lang w:val="lt-LT"/>
              </w:rPr>
            </w:pPr>
            <w:r w:rsidRPr="00133111">
              <w:rPr>
                <w:rFonts w:cs="Times New Roman"/>
                <w:lang w:val="lt-LT"/>
              </w:rPr>
              <w:t>Pedagoginės veiklos priežiūra „Mokinių adaptacija“, „Dalykų mokymo programų ryšys su gyvenimų“, „Individuali, suasmenintą ir diferencijuota mokinių veikla pamokose“.</w:t>
            </w:r>
          </w:p>
        </w:tc>
        <w:tc>
          <w:tcPr>
            <w:tcW w:w="1980" w:type="dxa"/>
            <w:vAlign w:val="center"/>
          </w:tcPr>
          <w:p w:rsidR="00D17A04" w:rsidRPr="00133111" w:rsidRDefault="00D17A04" w:rsidP="001E3126">
            <w:pPr>
              <w:rPr>
                <w:rFonts w:cs="Times New Roman"/>
                <w:lang w:val="lt-LT"/>
              </w:rPr>
            </w:pPr>
            <w:r w:rsidRPr="00133111">
              <w:rPr>
                <w:rFonts w:cs="Times New Roman"/>
                <w:lang w:val="lt-LT"/>
              </w:rPr>
              <w:t>Lapkričio mėn.,</w:t>
            </w:r>
          </w:p>
          <w:p w:rsidR="00D17A04" w:rsidRPr="00133111" w:rsidRDefault="00D17A04" w:rsidP="001E3126">
            <w:pPr>
              <w:rPr>
                <w:rFonts w:cs="Times New Roman"/>
                <w:lang w:val="lt-LT"/>
              </w:rPr>
            </w:pPr>
            <w:r w:rsidRPr="00133111">
              <w:rPr>
                <w:rFonts w:cs="Times New Roman"/>
                <w:lang w:val="lt-LT"/>
              </w:rPr>
              <w:t>Vasario mėn.,</w:t>
            </w:r>
          </w:p>
          <w:p w:rsidR="00D17A04" w:rsidRPr="00133111" w:rsidRDefault="00D17A04" w:rsidP="001E3126">
            <w:pPr>
              <w:rPr>
                <w:rFonts w:cs="Times New Roman"/>
                <w:lang w:val="lt-LT"/>
              </w:rPr>
            </w:pPr>
            <w:r w:rsidRPr="00133111">
              <w:rPr>
                <w:rFonts w:cs="Times New Roman"/>
                <w:lang w:val="lt-LT"/>
              </w:rPr>
              <w:t>Balandžio mėn.</w:t>
            </w:r>
          </w:p>
        </w:tc>
        <w:tc>
          <w:tcPr>
            <w:tcW w:w="2770" w:type="dxa"/>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Vykdant pedagoginės veiklos priežiūrą, pas 90% mokytojų bus išsiaiškintos programų ryšys su gyvenimų.</w:t>
            </w:r>
          </w:p>
        </w:tc>
      </w:tr>
      <w:tr w:rsidR="00D17A04" w:rsidRPr="00133111" w:rsidTr="001E3126">
        <w:tc>
          <w:tcPr>
            <w:tcW w:w="3828" w:type="dxa"/>
            <w:vAlign w:val="center"/>
          </w:tcPr>
          <w:p w:rsidR="00D17A04" w:rsidRPr="00133111" w:rsidRDefault="00D17A04" w:rsidP="001E3126">
            <w:pPr>
              <w:tabs>
                <w:tab w:val="left" w:pos="8640"/>
              </w:tabs>
              <w:rPr>
                <w:rFonts w:cs="Times New Roman"/>
                <w:b/>
                <w:lang w:val="lt-LT"/>
              </w:rPr>
            </w:pPr>
            <w:r w:rsidRPr="00133111">
              <w:rPr>
                <w:rFonts w:cs="Times New Roman"/>
                <w:snapToGrid w:val="0"/>
                <w:lang w:val="lt-LT"/>
              </w:rPr>
              <w:t>Kontrolinių darbų grafikai ir jų laikymosi kontrolė.</w:t>
            </w:r>
          </w:p>
        </w:tc>
        <w:tc>
          <w:tcPr>
            <w:tcW w:w="1980" w:type="dxa"/>
            <w:vAlign w:val="center"/>
          </w:tcPr>
          <w:p w:rsidR="00D17A04" w:rsidRPr="00133111" w:rsidRDefault="00D17A04" w:rsidP="001E3126">
            <w:pPr>
              <w:tabs>
                <w:tab w:val="left" w:pos="8640"/>
              </w:tabs>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 </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75% mokiniams mažės krūvis.</w:t>
            </w:r>
          </w:p>
        </w:tc>
      </w:tr>
      <w:tr w:rsidR="00D17A04" w:rsidRPr="003E4276" w:rsidTr="001E3126">
        <w:tc>
          <w:tcPr>
            <w:tcW w:w="3828" w:type="dxa"/>
            <w:tcBorders>
              <w:bottom w:val="nil"/>
            </w:tcBorders>
          </w:tcPr>
          <w:p w:rsidR="00D17A04" w:rsidRPr="00133111" w:rsidRDefault="00D17A04" w:rsidP="001E3126">
            <w:pPr>
              <w:tabs>
                <w:tab w:val="left" w:pos="120"/>
                <w:tab w:val="left" w:pos="240"/>
              </w:tabs>
              <w:rPr>
                <w:rFonts w:cs="Times New Roman"/>
                <w:lang w:val="lt-LT"/>
              </w:rPr>
            </w:pPr>
            <w:r w:rsidRPr="00133111">
              <w:rPr>
                <w:rFonts w:cs="Times New Roman"/>
                <w:lang w:val="lt-LT"/>
              </w:rPr>
              <w:t>Vertinimo ir įsivertinimo sistemos tobulinimas.</w:t>
            </w:r>
          </w:p>
        </w:tc>
        <w:tc>
          <w:tcPr>
            <w:tcW w:w="1980" w:type="dxa"/>
            <w:tcBorders>
              <w:bottom w:val="nil"/>
            </w:tcBorders>
            <w:vAlign w:val="center"/>
          </w:tcPr>
          <w:p w:rsidR="00D17A04" w:rsidRPr="00133111" w:rsidRDefault="00D17A04" w:rsidP="001E3126">
            <w:pPr>
              <w:tabs>
                <w:tab w:val="left" w:pos="120"/>
                <w:tab w:val="left" w:pos="240"/>
              </w:tabs>
              <w:rPr>
                <w:rFonts w:cs="Times New Roman"/>
                <w:lang w:val="lt-LT"/>
              </w:rPr>
            </w:pPr>
            <w:r w:rsidRPr="00133111">
              <w:rPr>
                <w:rFonts w:cs="Times New Roman"/>
                <w:lang w:val="lt-LT"/>
              </w:rPr>
              <w:t>I pusmetis</w:t>
            </w:r>
          </w:p>
        </w:tc>
        <w:tc>
          <w:tcPr>
            <w:tcW w:w="2770" w:type="dxa"/>
            <w:tcBorders>
              <w:bottom w:val="nil"/>
            </w:tcBorders>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 gimnazijos direktorė</w:t>
            </w:r>
          </w:p>
        </w:tc>
        <w:tc>
          <w:tcPr>
            <w:tcW w:w="5348" w:type="dxa"/>
            <w:gridSpan w:val="2"/>
            <w:tcBorders>
              <w:bottom w:val="nil"/>
            </w:tcBorders>
          </w:tcPr>
          <w:p w:rsidR="00D17A04" w:rsidRPr="00133111" w:rsidRDefault="00D17A04" w:rsidP="001E3126">
            <w:pPr>
              <w:jc w:val="both"/>
              <w:rPr>
                <w:rFonts w:cs="Times New Roman"/>
                <w:lang w:val="lt-LT"/>
              </w:rPr>
            </w:pPr>
            <w:r w:rsidRPr="00133111">
              <w:rPr>
                <w:rFonts w:cs="Times New Roman"/>
                <w:lang w:val="lt-LT"/>
              </w:rPr>
              <w:t>Bus patobulinta įsivertimo sistema, pagerės grįžtamojo ryšio kokybė.</w:t>
            </w:r>
          </w:p>
        </w:tc>
      </w:tr>
      <w:tr w:rsidR="00D17A04" w:rsidRPr="003E4276" w:rsidTr="001E3126">
        <w:tc>
          <w:tcPr>
            <w:tcW w:w="3828" w:type="dxa"/>
          </w:tcPr>
          <w:p w:rsidR="00D17A04" w:rsidRPr="00133111" w:rsidRDefault="00D17A04" w:rsidP="001E3126">
            <w:pPr>
              <w:tabs>
                <w:tab w:val="left" w:pos="8640"/>
              </w:tabs>
              <w:jc w:val="both"/>
              <w:rPr>
                <w:rFonts w:cs="Times New Roman"/>
                <w:snapToGrid w:val="0"/>
                <w:lang w:val="lt-LT"/>
              </w:rPr>
            </w:pPr>
            <w:r w:rsidRPr="00133111">
              <w:rPr>
                <w:rFonts w:cs="Times New Roman"/>
                <w:snapToGrid w:val="0"/>
                <w:lang w:val="lt-LT"/>
              </w:rPr>
              <w:t>Kiekvienoje pamokoje išnaudoti mokymosi motyvaciją skatinantį formuojamąjį ir kaupiamąjį vertinimą.</w:t>
            </w:r>
          </w:p>
        </w:tc>
        <w:tc>
          <w:tcPr>
            <w:tcW w:w="1980" w:type="dxa"/>
            <w:vAlign w:val="center"/>
          </w:tcPr>
          <w:p w:rsidR="00D17A04" w:rsidRPr="00133111" w:rsidRDefault="00D17A04" w:rsidP="001E3126">
            <w:pPr>
              <w:tabs>
                <w:tab w:val="left" w:pos="8640"/>
              </w:tabs>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tabs>
                <w:tab w:val="left" w:pos="8640"/>
              </w:tabs>
              <w:rPr>
                <w:rFonts w:cs="Times New Roman"/>
                <w:lang w:val="lt-LT"/>
              </w:rPr>
            </w:pPr>
            <w:r w:rsidRPr="00133111">
              <w:rPr>
                <w:rFonts w:cs="Times New Roman"/>
                <w:lang w:val="lt-LT"/>
              </w:rPr>
              <w:t>Administracija</w:t>
            </w:r>
          </w:p>
          <w:p w:rsidR="00D17A04" w:rsidRPr="00133111" w:rsidRDefault="00D17A04" w:rsidP="001E3126">
            <w:pPr>
              <w:tabs>
                <w:tab w:val="left" w:pos="8640"/>
              </w:tabs>
              <w:rPr>
                <w:rFonts w:cs="Times New Roman"/>
                <w:lang w:val="lt-LT"/>
              </w:rPr>
            </w:pPr>
            <w:r w:rsidRPr="00133111">
              <w:rPr>
                <w:rFonts w:cs="Times New Roman"/>
                <w:lang w:val="lt-LT"/>
              </w:rPr>
              <w:t>Metodinė taryba</w:t>
            </w:r>
          </w:p>
          <w:p w:rsidR="00D17A04" w:rsidRPr="00133111" w:rsidRDefault="00D17A04" w:rsidP="001E3126">
            <w:pPr>
              <w:tabs>
                <w:tab w:val="left" w:pos="8640"/>
              </w:tabs>
              <w:rPr>
                <w:rFonts w:cs="Times New Roman"/>
                <w:lang w:val="lt-LT"/>
              </w:rPr>
            </w:pPr>
            <w:r w:rsidRPr="00133111">
              <w:rPr>
                <w:rFonts w:cs="Times New Roman"/>
                <w:lang w:val="lt-LT"/>
              </w:rPr>
              <w:t>Dalykų mokytojai</w:t>
            </w:r>
          </w:p>
        </w:tc>
        <w:tc>
          <w:tcPr>
            <w:tcW w:w="5348" w:type="dxa"/>
            <w:gridSpan w:val="2"/>
          </w:tcPr>
          <w:p w:rsidR="00D17A04" w:rsidRPr="00133111" w:rsidRDefault="00D17A04" w:rsidP="001E3126">
            <w:pPr>
              <w:jc w:val="both"/>
              <w:rPr>
                <w:rFonts w:cs="Times New Roman"/>
                <w:lang w:val="lt-LT"/>
              </w:rPr>
            </w:pPr>
            <w:r w:rsidRPr="00133111">
              <w:rPr>
                <w:rFonts w:cs="Times New Roman"/>
                <w:lang w:val="lt-LT"/>
              </w:rPr>
              <w:t>Mokiniai kiekvienoje pamokoje giriami ir skatinami, žodiniu būdu aptariama jų daroma pažanga, matuojama sėkmė, mokiniai suvokia savo mokymosi sunkumus, problemas, mokytojui padedant geba jas spręsti.</w:t>
            </w:r>
          </w:p>
        </w:tc>
      </w:tr>
      <w:tr w:rsidR="00D17A04" w:rsidRPr="00133111"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Mokyti mokinius mokytis: išsikelti tikslus, planuoti, įsivertinti, stebėti individualią pažangą.</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770" w:type="dxa"/>
          </w:tcPr>
          <w:p w:rsidR="00D17A04" w:rsidRPr="00133111" w:rsidRDefault="00D17A04" w:rsidP="001E3126">
            <w:pPr>
              <w:rPr>
                <w:rFonts w:cs="Times New Roman"/>
                <w:lang w:val="lt-LT"/>
              </w:rPr>
            </w:pPr>
            <w:r w:rsidRPr="00133111">
              <w:rPr>
                <w:rFonts w:cs="Times New Roman"/>
                <w:lang w:val="lt-LT"/>
              </w:rPr>
              <w:t>Dalykų mokytojai,</w:t>
            </w:r>
          </w:p>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75%  mokinių išmoks kelti tikslus, jų siekti, pasimatuoti pažangą. Pažanga stebima visais lygmenimis: asmens, klasės, gimnazijos.</w:t>
            </w:r>
          </w:p>
        </w:tc>
      </w:tr>
      <w:tr w:rsidR="00D17A04" w:rsidRPr="003E4276" w:rsidTr="001E3126">
        <w:tc>
          <w:tcPr>
            <w:tcW w:w="3828" w:type="dxa"/>
          </w:tcPr>
          <w:p w:rsidR="00D17A04" w:rsidRPr="00133111" w:rsidRDefault="00D17A04" w:rsidP="001E3126">
            <w:pPr>
              <w:jc w:val="both"/>
              <w:rPr>
                <w:rFonts w:cs="Times New Roman"/>
                <w:lang w:val="lt-LT"/>
              </w:rPr>
            </w:pPr>
            <w:r w:rsidRPr="00133111">
              <w:rPr>
                <w:rFonts w:cs="Times New Roman"/>
                <w:lang w:val="lt-LT"/>
              </w:rPr>
              <w:t>Skatinti pamokas vesti netradicinėse edukacinėse erdvėse: bibliotekoje, muziejuje ir kt.</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Metodinės grupės, dalykų</w:t>
            </w:r>
          </w:p>
          <w:p w:rsidR="00D17A04" w:rsidRPr="00133111" w:rsidRDefault="00D17A04" w:rsidP="001E3126">
            <w:pPr>
              <w:rPr>
                <w:rFonts w:cs="Times New Roman"/>
                <w:lang w:val="lt-LT"/>
              </w:rPr>
            </w:pPr>
            <w:r w:rsidRPr="00133111">
              <w:rPr>
                <w:rFonts w:cs="Times New Roman"/>
                <w:lang w:val="lt-LT"/>
              </w:rPr>
              <w:t>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80% pamokose derinama tradicinės ir netradicinės darbo formos, išvengiama rutinos, darbo monotonijos.</w:t>
            </w:r>
          </w:p>
        </w:tc>
      </w:tr>
      <w:tr w:rsidR="00D17A04" w:rsidRPr="003E4276" w:rsidTr="001E3126">
        <w:tc>
          <w:tcPr>
            <w:tcW w:w="3828" w:type="dxa"/>
          </w:tcPr>
          <w:p w:rsidR="00D17A04" w:rsidRPr="00133111" w:rsidRDefault="00D17A04" w:rsidP="001E3126">
            <w:pPr>
              <w:jc w:val="both"/>
              <w:rPr>
                <w:rFonts w:cs="Times New Roman"/>
                <w:lang w:val="lt-LT"/>
              </w:rPr>
            </w:pPr>
            <w:r w:rsidRPr="00133111">
              <w:rPr>
                <w:rFonts w:cs="Times New Roman"/>
                <w:lang w:val="lt-LT"/>
              </w:rPr>
              <w:t xml:space="preserve">Organizuoti visų mokomųjų dalykų mokyklines olimpiadas. </w:t>
            </w:r>
          </w:p>
        </w:tc>
        <w:tc>
          <w:tcPr>
            <w:tcW w:w="1980" w:type="dxa"/>
            <w:vAlign w:val="center"/>
          </w:tcPr>
          <w:p w:rsidR="00D17A04" w:rsidRPr="00133111" w:rsidRDefault="00D17A04" w:rsidP="001E3126">
            <w:pPr>
              <w:rPr>
                <w:rFonts w:cs="Times New Roman"/>
                <w:lang w:val="lt-LT"/>
              </w:rPr>
            </w:pPr>
            <w:r w:rsidRPr="00133111">
              <w:rPr>
                <w:rFonts w:cs="Times New Roman"/>
                <w:lang w:val="lt-LT"/>
              </w:rPr>
              <w:t>Pagal planą</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Metodinių grupių pirmininkai  </w:t>
            </w:r>
          </w:p>
        </w:tc>
        <w:tc>
          <w:tcPr>
            <w:tcW w:w="5348" w:type="dxa"/>
            <w:gridSpan w:val="2"/>
            <w:vMerge w:val="restart"/>
            <w:vAlign w:val="center"/>
          </w:tcPr>
          <w:p w:rsidR="00D17A04" w:rsidRPr="00133111" w:rsidRDefault="00D17A04" w:rsidP="001E3126">
            <w:pPr>
              <w:rPr>
                <w:rFonts w:eastAsia="SimSun" w:cs="Times New Roman"/>
                <w:lang w:val="lt-LT"/>
              </w:rPr>
            </w:pPr>
            <w:r w:rsidRPr="00133111">
              <w:rPr>
                <w:rFonts w:cs="Times New Roman"/>
                <w:lang w:val="lt-LT"/>
              </w:rPr>
              <w:t>100% suorganizuotas mokomųjų dalykų olimpiados, skatinama mokymosi motyvacija, atsakingumas, pareigingumas</w:t>
            </w:r>
          </w:p>
        </w:tc>
      </w:tr>
      <w:tr w:rsidR="00D17A04" w:rsidRPr="00133111" w:rsidTr="001E3126">
        <w:tc>
          <w:tcPr>
            <w:tcW w:w="3828" w:type="dxa"/>
          </w:tcPr>
          <w:p w:rsidR="00D17A04" w:rsidRPr="00133111" w:rsidRDefault="00D17A04" w:rsidP="001E3126">
            <w:pPr>
              <w:jc w:val="both"/>
              <w:rPr>
                <w:rFonts w:cs="Times New Roman"/>
                <w:lang w:val="lt-LT"/>
              </w:rPr>
            </w:pPr>
            <w:r w:rsidRPr="00133111">
              <w:rPr>
                <w:rFonts w:cs="Times New Roman"/>
                <w:lang w:val="lt-LT"/>
              </w:rPr>
              <w:t>Nuosekliai rengti mokinius olimpiadoms ir konkursams.</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Merge/>
            <w:vAlign w:val="center"/>
          </w:tcPr>
          <w:p w:rsidR="00D17A04" w:rsidRPr="00133111" w:rsidRDefault="00D17A04" w:rsidP="001E3126">
            <w:pPr>
              <w:rPr>
                <w:rFonts w:cs="Times New Roman"/>
                <w:lang w:val="lt-LT"/>
              </w:rPr>
            </w:pPr>
          </w:p>
        </w:tc>
      </w:tr>
      <w:tr w:rsidR="00D17A04" w:rsidRPr="003E4276" w:rsidTr="001E3126">
        <w:tc>
          <w:tcPr>
            <w:tcW w:w="3828" w:type="dxa"/>
          </w:tcPr>
          <w:p w:rsidR="00D17A04" w:rsidRPr="00133111" w:rsidRDefault="00D17A04" w:rsidP="001E3126">
            <w:pPr>
              <w:jc w:val="both"/>
              <w:rPr>
                <w:rFonts w:cs="Times New Roman"/>
                <w:lang w:val="lt-LT"/>
              </w:rPr>
            </w:pPr>
            <w:r w:rsidRPr="00133111">
              <w:rPr>
                <w:rFonts w:cs="Times New Roman"/>
                <w:lang w:val="lt-LT"/>
              </w:rPr>
              <w:lastRenderedPageBreak/>
              <w:t>Organizuojant kultūrines pažintines dienas, diferencijuoti veiklą pagal mokinių gebėjimus.</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p w:rsidR="00D17A04" w:rsidRPr="00133111" w:rsidRDefault="00D17A04" w:rsidP="001E3126">
            <w:pPr>
              <w:rPr>
                <w:rFonts w:cs="Times New Roman"/>
                <w:lang w:val="lt-LT"/>
              </w:rPr>
            </w:pPr>
            <w:r w:rsidRPr="00133111">
              <w:rPr>
                <w:rFonts w:cs="Times New Roman"/>
                <w:lang w:val="lt-LT"/>
              </w:rPr>
              <w:t>Pagal ugdymo planą.</w:t>
            </w: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p w:rsidR="00D17A04" w:rsidRPr="00133111" w:rsidRDefault="00D17A04" w:rsidP="001E3126">
            <w:pPr>
              <w:rPr>
                <w:rFonts w:cs="Times New Roman"/>
                <w:lang w:val="lt-LT"/>
              </w:rPr>
            </w:pPr>
          </w:p>
          <w:p w:rsidR="00D17A04" w:rsidRPr="00133111" w:rsidRDefault="00D17A04" w:rsidP="001E3126">
            <w:pPr>
              <w:rPr>
                <w:rFonts w:cs="Times New Roman"/>
                <w:lang w:val="lt-LT"/>
              </w:rPr>
            </w:pP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Sudarytos palankesnės sąlygos mokinių su neišryškėjusiais gebėjimais saviraiškai.</w:t>
            </w:r>
          </w:p>
          <w:p w:rsidR="00D17A04" w:rsidRPr="00133111" w:rsidRDefault="00D17A04" w:rsidP="001E3126">
            <w:pPr>
              <w:rPr>
                <w:rFonts w:cs="Times New Roman"/>
                <w:lang w:val="lt-LT"/>
              </w:rPr>
            </w:pP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Mokinių egzaminų ir patikrinimų rezultatų, stojimo į kitas, profesiją suteikiančias mokyklas, apskaita.</w:t>
            </w:r>
          </w:p>
        </w:tc>
        <w:tc>
          <w:tcPr>
            <w:tcW w:w="1980" w:type="dxa"/>
            <w:vAlign w:val="center"/>
          </w:tcPr>
          <w:p w:rsidR="00D17A04" w:rsidRPr="00133111" w:rsidRDefault="00D17A04" w:rsidP="001E3126">
            <w:pPr>
              <w:rPr>
                <w:rFonts w:cs="Times New Roman"/>
                <w:lang w:val="lt-LT"/>
              </w:rPr>
            </w:pPr>
            <w:r w:rsidRPr="00133111">
              <w:rPr>
                <w:rFonts w:cs="Times New Roman"/>
                <w:lang w:val="lt-LT"/>
              </w:rPr>
              <w:t>Liepa - rugpjūtis</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 xml:space="preserve">Kaupiama, apdorojama, analizuojama statistinė medžiaga. </w:t>
            </w:r>
          </w:p>
          <w:p w:rsidR="00D17A04" w:rsidRPr="00133111" w:rsidRDefault="00D17A04" w:rsidP="001E3126">
            <w:pPr>
              <w:rPr>
                <w:rFonts w:cs="Times New Roman"/>
                <w:lang w:val="lt-LT"/>
              </w:rPr>
            </w:pPr>
            <w:r w:rsidRPr="00133111">
              <w:rPr>
                <w:rFonts w:cs="Times New Roman"/>
                <w:lang w:val="lt-LT"/>
              </w:rPr>
              <w:t>Mokinių iki 16 metų mokymosi užtikrinimas.</w:t>
            </w:r>
          </w:p>
          <w:p w:rsidR="00D17A04" w:rsidRPr="00133111" w:rsidRDefault="00D17A04" w:rsidP="001E3126">
            <w:pPr>
              <w:rPr>
                <w:rFonts w:cs="Times New Roman"/>
                <w:lang w:val="lt-LT"/>
              </w:rPr>
            </w:pPr>
            <w:r w:rsidRPr="00133111">
              <w:rPr>
                <w:rFonts w:cs="Times New Roman"/>
                <w:lang w:val="lt-LT"/>
              </w:rPr>
              <w:t>Pagrindinio ugdymo pasiekimų patikrinimo ir brandos egzaminų rezultatų analizė teiks galimybę koreguoti ugdymo proceso organizavimą.</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 xml:space="preserve">Organizuoti bandomuosius brandos egzaminus, PUPP ir NMPP. </w:t>
            </w:r>
          </w:p>
        </w:tc>
        <w:tc>
          <w:tcPr>
            <w:tcW w:w="1980" w:type="dxa"/>
            <w:vAlign w:val="center"/>
          </w:tcPr>
          <w:p w:rsidR="00D17A04" w:rsidRPr="00133111" w:rsidRDefault="00D17A04" w:rsidP="001E3126">
            <w:pPr>
              <w:rPr>
                <w:rFonts w:cs="Times New Roman"/>
                <w:lang w:val="lt-LT"/>
              </w:rPr>
            </w:pPr>
            <w:r w:rsidRPr="00133111">
              <w:rPr>
                <w:rFonts w:cs="Times New Roman"/>
                <w:lang w:val="lt-LT"/>
              </w:rPr>
              <w:t>Lapkritis, gruodis. vasaris</w:t>
            </w:r>
          </w:p>
        </w:tc>
        <w:tc>
          <w:tcPr>
            <w:tcW w:w="2770" w:type="dxa"/>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75%  mokinių kryptingiau rinksis brandos egzaminus. 95% Mokytojų teiks rekomendacijas planuojant tolimesnį mokymąsi.</w:t>
            </w:r>
          </w:p>
        </w:tc>
      </w:tr>
      <w:tr w:rsidR="00D17A04" w:rsidRPr="00133111"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Bandomųjų egzaminų rezultatus aptarti su tėvais ir mokytojais.</w:t>
            </w:r>
          </w:p>
        </w:tc>
        <w:tc>
          <w:tcPr>
            <w:tcW w:w="1980" w:type="dxa"/>
            <w:vAlign w:val="center"/>
          </w:tcPr>
          <w:p w:rsidR="00D17A04" w:rsidRPr="00133111" w:rsidRDefault="00D17A04" w:rsidP="001E3126">
            <w:pPr>
              <w:rPr>
                <w:rFonts w:cs="Times New Roman"/>
                <w:lang w:val="lt-LT"/>
              </w:rPr>
            </w:pPr>
            <w:r w:rsidRPr="00133111">
              <w:rPr>
                <w:rFonts w:cs="Times New Roman"/>
                <w:lang w:val="lt-LT"/>
              </w:rPr>
              <w:t>Vasario-kovo mėn.</w:t>
            </w:r>
          </w:p>
        </w:tc>
        <w:tc>
          <w:tcPr>
            <w:tcW w:w="2770" w:type="dxa"/>
            <w:vAlign w:val="center"/>
          </w:tcPr>
          <w:p w:rsidR="00D17A04" w:rsidRPr="00133111" w:rsidRDefault="00D17A04" w:rsidP="001E3126">
            <w:pPr>
              <w:rPr>
                <w:rFonts w:cs="Times New Roman"/>
                <w:lang w:val="lt-LT"/>
              </w:rPr>
            </w:pPr>
            <w:r w:rsidRPr="00133111">
              <w:rPr>
                <w:rFonts w:cs="Times New Roman"/>
                <w:lang w:val="lt-LT"/>
              </w:rPr>
              <w:t>Klasių vadovai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Tėvų informavimas</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 xml:space="preserve">Gimnazijos mokinių ir mokytojų vedamos dokumentacijos kontrolė. </w:t>
            </w:r>
          </w:p>
        </w:tc>
        <w:tc>
          <w:tcPr>
            <w:tcW w:w="1980" w:type="dxa"/>
            <w:vAlign w:val="center"/>
          </w:tcPr>
          <w:p w:rsidR="00D17A04" w:rsidRPr="00133111" w:rsidRDefault="00D17A04" w:rsidP="001E3126">
            <w:pPr>
              <w:rPr>
                <w:rFonts w:cs="Times New Roman"/>
                <w:lang w:val="lt-LT"/>
              </w:rPr>
            </w:pPr>
            <w:r w:rsidRPr="00133111">
              <w:rPr>
                <w:rFonts w:cs="Times New Roman"/>
                <w:lang w:val="lt-LT"/>
              </w:rPr>
              <w:t>Nuolat</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 xml:space="preserve">Mokinių sąsiuviniai, klasių dienynai, neformalaus ugdymo dienynai pildomi vadovaujantis nustatyta tvarka ir paaiškinimais. </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Plėsti konsultacinį ugdymą , kaip pagalbos mokyklos įvairių gebėjimų mokiniams, veiklą.</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 </w:t>
            </w:r>
          </w:p>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Teikiamas individualias konsultacijas spragoms likviduoti, gilinti žinias ar mokytis papildomai norimo dalyko. Sudaryta galimybė kiekvieno mokinio asmeninės pažangos augimui, gilesnis pasirengimas brandos egzaminams ir profesinės karjeros planams įgyvendinti.</w:t>
            </w:r>
          </w:p>
        </w:tc>
      </w:tr>
      <w:tr w:rsidR="00D17A04" w:rsidRPr="003E4276" w:rsidTr="001E3126">
        <w:tc>
          <w:tcPr>
            <w:tcW w:w="3828" w:type="dxa"/>
            <w:vAlign w:val="center"/>
          </w:tcPr>
          <w:p w:rsidR="00D17A04" w:rsidRPr="00133111" w:rsidRDefault="00D17A04" w:rsidP="001E3126">
            <w:pPr>
              <w:tabs>
                <w:tab w:val="left" w:pos="8640"/>
              </w:tabs>
              <w:ind w:right="-120"/>
              <w:rPr>
                <w:rFonts w:cs="Times New Roman"/>
                <w:snapToGrid w:val="0"/>
                <w:lang w:val="lt-LT"/>
              </w:rPr>
            </w:pPr>
            <w:r w:rsidRPr="00133111">
              <w:rPr>
                <w:rFonts w:cs="Times New Roman"/>
                <w:snapToGrid w:val="0"/>
                <w:lang w:val="lt-LT"/>
              </w:rPr>
              <w:t xml:space="preserve">Išsamiai analizuoti individualius mokinio pasiekimus, išsiaiškinti gerai </w:t>
            </w:r>
          </w:p>
          <w:p w:rsidR="00D17A04" w:rsidRPr="00133111" w:rsidRDefault="00D17A04" w:rsidP="001E3126">
            <w:pPr>
              <w:tabs>
                <w:tab w:val="left" w:pos="8640"/>
              </w:tabs>
              <w:rPr>
                <w:rFonts w:cs="Times New Roman"/>
                <w:snapToGrid w:val="0"/>
                <w:lang w:val="lt-LT"/>
              </w:rPr>
            </w:pPr>
            <w:r w:rsidRPr="00133111">
              <w:rPr>
                <w:rFonts w:cs="Times New Roman"/>
                <w:snapToGrid w:val="0"/>
                <w:lang w:val="lt-LT"/>
              </w:rPr>
              <w:t>įsisavintus dalykus ir esmines mokymosi spragas.</w:t>
            </w:r>
          </w:p>
        </w:tc>
        <w:tc>
          <w:tcPr>
            <w:tcW w:w="1980" w:type="dxa"/>
            <w:vAlign w:val="center"/>
          </w:tcPr>
          <w:p w:rsidR="00D17A04" w:rsidRPr="00133111" w:rsidRDefault="00D17A04" w:rsidP="001E3126">
            <w:pPr>
              <w:tabs>
                <w:tab w:val="left" w:pos="8640"/>
              </w:tabs>
              <w:rPr>
                <w:rFonts w:cs="Times New Roman"/>
                <w:lang w:val="lt-LT"/>
              </w:rPr>
            </w:pPr>
            <w:r w:rsidRPr="00133111">
              <w:rPr>
                <w:rFonts w:cs="Times New Roman"/>
                <w:lang w:val="lt-LT"/>
              </w:rPr>
              <w:t xml:space="preserve">Kiekvienoje </w:t>
            </w:r>
          </w:p>
          <w:p w:rsidR="00D17A04" w:rsidRPr="00133111" w:rsidRDefault="00D17A04" w:rsidP="001E3126">
            <w:pPr>
              <w:tabs>
                <w:tab w:val="left" w:pos="8640"/>
              </w:tabs>
              <w:rPr>
                <w:rFonts w:cs="Times New Roman"/>
                <w:lang w:val="lt-LT"/>
              </w:rPr>
            </w:pPr>
            <w:r w:rsidRPr="00133111">
              <w:rPr>
                <w:rFonts w:cs="Times New Roman"/>
                <w:lang w:val="lt-LT"/>
              </w:rPr>
              <w:t>pamokoje</w:t>
            </w:r>
          </w:p>
        </w:tc>
        <w:tc>
          <w:tcPr>
            <w:tcW w:w="2770" w:type="dxa"/>
            <w:vAlign w:val="center"/>
          </w:tcPr>
          <w:p w:rsidR="00D17A04" w:rsidRPr="00133111" w:rsidRDefault="00D17A04" w:rsidP="001E3126">
            <w:pPr>
              <w:tabs>
                <w:tab w:val="left" w:pos="8640"/>
              </w:tabs>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95% mokinių žino, kur daro klaidas ir kaip jas taisyti; jie jaučia nuolatinį mokytojo rūpinimąsi, žino, kad jiems bus suteikta pagalba laiku.</w:t>
            </w:r>
          </w:p>
        </w:tc>
      </w:tr>
      <w:tr w:rsidR="00D17A04" w:rsidRPr="003E4276" w:rsidTr="001E3126">
        <w:tc>
          <w:tcPr>
            <w:tcW w:w="3828" w:type="dxa"/>
            <w:vAlign w:val="center"/>
          </w:tcPr>
          <w:p w:rsidR="00D17A04" w:rsidRPr="00133111" w:rsidRDefault="00D17A04" w:rsidP="001E3126">
            <w:pPr>
              <w:tabs>
                <w:tab w:val="left" w:pos="8640"/>
              </w:tabs>
              <w:ind w:right="-120"/>
              <w:rPr>
                <w:rFonts w:cs="Times New Roman"/>
                <w:snapToGrid w:val="0"/>
                <w:lang w:val="lt-LT"/>
              </w:rPr>
            </w:pPr>
            <w:r w:rsidRPr="00133111">
              <w:rPr>
                <w:rFonts w:cs="Times New Roman"/>
                <w:lang w:val="lt-LT"/>
              </w:rPr>
              <w:t>Įgyvendinti atnaujinto ugdymo turinį gimnazijoje.</w:t>
            </w:r>
          </w:p>
        </w:tc>
        <w:tc>
          <w:tcPr>
            <w:tcW w:w="1980" w:type="dxa"/>
            <w:vAlign w:val="center"/>
          </w:tcPr>
          <w:p w:rsidR="00D17A04" w:rsidRPr="00133111" w:rsidRDefault="00D17A04" w:rsidP="001E3126">
            <w:pPr>
              <w:tabs>
                <w:tab w:val="left" w:pos="8640"/>
              </w:tabs>
              <w:rPr>
                <w:rFonts w:cs="Times New Roman"/>
                <w:lang w:val="lt-LT"/>
              </w:rPr>
            </w:pPr>
            <w:r w:rsidRPr="00133111">
              <w:rPr>
                <w:rFonts w:cs="Times New Roman"/>
                <w:lang w:val="lt-LT"/>
              </w:rPr>
              <w:t>Per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tabs>
                <w:tab w:val="left" w:pos="8640"/>
              </w:tabs>
              <w:rPr>
                <w:rFonts w:cs="Times New Roman"/>
                <w:lang w:val="lt-LT"/>
              </w:rPr>
            </w:pPr>
            <w:r w:rsidRPr="00133111">
              <w:rPr>
                <w:rFonts w:cs="Times New Roman"/>
                <w:lang w:val="lt-LT"/>
              </w:rPr>
              <w:lastRenderedPageBreak/>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tabs>
                <w:tab w:val="left" w:pos="8640"/>
              </w:tabs>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lastRenderedPageBreak/>
              <w:t>Visi gimnazijos mokytojai susipažins su atnaujintų bendrųjų ugdymo programomis ir tobulins kvalifikaciją.</w:t>
            </w:r>
          </w:p>
        </w:tc>
      </w:tr>
      <w:tr w:rsidR="00D17A04" w:rsidRPr="00133111" w:rsidTr="001E3126">
        <w:tc>
          <w:tcPr>
            <w:tcW w:w="13926" w:type="dxa"/>
            <w:gridSpan w:val="5"/>
          </w:tcPr>
          <w:p w:rsidR="00D17A04" w:rsidRPr="00133111" w:rsidRDefault="00D17A04" w:rsidP="001E3126">
            <w:pPr>
              <w:jc w:val="both"/>
              <w:rPr>
                <w:rFonts w:cs="Times New Roman"/>
                <w:lang w:val="lt-LT"/>
              </w:rPr>
            </w:pPr>
            <w:r w:rsidRPr="00133111">
              <w:rPr>
                <w:rFonts w:cs="Times New Roman"/>
                <w:b/>
                <w:bCs/>
                <w:lang w:val="lt-LT"/>
              </w:rPr>
              <w:lastRenderedPageBreak/>
              <w:t xml:space="preserve">Uždavinys </w:t>
            </w:r>
            <w:r w:rsidRPr="00133111">
              <w:rPr>
                <w:rFonts w:cs="Times New Roman"/>
                <w:lang w:val="lt-LT"/>
              </w:rPr>
              <w:t>1.2. Siekti asmeninio meistriškumo</w:t>
            </w:r>
          </w:p>
        </w:tc>
      </w:tr>
      <w:tr w:rsidR="00D17A04" w:rsidRPr="003E4276" w:rsidTr="001E3126">
        <w:trPr>
          <w:trHeight w:val="345"/>
        </w:trPr>
        <w:tc>
          <w:tcPr>
            <w:tcW w:w="3828" w:type="dxa"/>
          </w:tcPr>
          <w:p w:rsidR="00D17A04" w:rsidRPr="00133111" w:rsidRDefault="00D17A04" w:rsidP="001E3126">
            <w:pPr>
              <w:jc w:val="both"/>
              <w:rPr>
                <w:rFonts w:cs="Times New Roman"/>
                <w:lang w:val="lt-LT"/>
              </w:rPr>
            </w:pPr>
            <w:r w:rsidRPr="00133111">
              <w:rPr>
                <w:rFonts w:cs="Times New Roman"/>
                <w:lang w:val="lt-LT"/>
              </w:rPr>
              <w:t>Teminių planų pristatymas</w:t>
            </w:r>
          </w:p>
        </w:tc>
        <w:tc>
          <w:tcPr>
            <w:tcW w:w="1980" w:type="dxa"/>
            <w:vMerge w:val="restart"/>
            <w:vAlign w:val="center"/>
          </w:tcPr>
          <w:p w:rsidR="00D17A04" w:rsidRPr="00133111" w:rsidRDefault="00D17A04" w:rsidP="001E3126">
            <w:pPr>
              <w:rPr>
                <w:rFonts w:cs="Times New Roman"/>
                <w:lang w:val="lt-LT"/>
              </w:rPr>
            </w:pPr>
            <w:r w:rsidRPr="00133111">
              <w:rPr>
                <w:rFonts w:cs="Times New Roman"/>
                <w:lang w:val="lt-LT"/>
              </w:rPr>
              <w:t>Rugsėjo mėn.</w:t>
            </w:r>
          </w:p>
        </w:tc>
        <w:tc>
          <w:tcPr>
            <w:tcW w:w="2770" w:type="dxa"/>
            <w:vMerge w:val="restart"/>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rPr>
                <w:rFonts w:cs="Times New Roman"/>
                <w:lang w:val="lt-LT"/>
              </w:rPr>
            </w:pPr>
            <w:r w:rsidRPr="00133111">
              <w:rPr>
                <w:rFonts w:cs="Times New Roman"/>
                <w:lang w:val="lt-LT"/>
              </w:rPr>
              <w:t>Metodinių grupių pirmininkai</w:t>
            </w:r>
          </w:p>
          <w:p w:rsidR="00D17A04" w:rsidRPr="00133111" w:rsidRDefault="00D17A04" w:rsidP="001E3126">
            <w:pPr>
              <w:rPr>
                <w:rFonts w:cs="Times New Roman"/>
                <w:lang w:val="lt-LT"/>
              </w:rPr>
            </w:pPr>
            <w:r w:rsidRPr="00133111">
              <w:rPr>
                <w:rFonts w:cs="Times New Roman"/>
                <w:lang w:val="lt-LT"/>
              </w:rPr>
              <w:t xml:space="preserve">Dalykų mokytojai </w:t>
            </w:r>
          </w:p>
        </w:tc>
        <w:tc>
          <w:tcPr>
            <w:tcW w:w="5348" w:type="dxa"/>
            <w:gridSpan w:val="2"/>
            <w:vMerge w:val="restart"/>
            <w:vAlign w:val="center"/>
          </w:tcPr>
          <w:p w:rsidR="00D17A04" w:rsidRPr="00133111" w:rsidRDefault="00D17A04" w:rsidP="001E3126">
            <w:pPr>
              <w:rPr>
                <w:rFonts w:cs="Times New Roman"/>
                <w:lang w:val="lt-LT"/>
              </w:rPr>
            </w:pPr>
            <w:r w:rsidRPr="00133111">
              <w:rPr>
                <w:rFonts w:cs="Times New Roman"/>
                <w:lang w:val="lt-LT"/>
              </w:rPr>
              <w:t>Nuoseklus ugdymo turinio išdėstymas, struktūruotas pamokos planavimas, racionalus laiko paskirstymas, individualus vertinimas – geresnė pamokos kokybė, ugdymo turinio pritaikymas geresni ugdymo(-</w:t>
            </w:r>
            <w:proofErr w:type="spellStart"/>
            <w:r w:rsidRPr="00133111">
              <w:rPr>
                <w:rFonts w:cs="Times New Roman"/>
                <w:lang w:val="lt-LT"/>
              </w:rPr>
              <w:t>si</w:t>
            </w:r>
            <w:proofErr w:type="spellEnd"/>
            <w:r w:rsidRPr="00133111">
              <w:rPr>
                <w:rFonts w:cs="Times New Roman"/>
                <w:lang w:val="lt-LT"/>
              </w:rPr>
              <w:t>) rezultatai, mokymosi motyvacija.</w:t>
            </w:r>
          </w:p>
          <w:p w:rsidR="00D17A04" w:rsidRPr="00133111" w:rsidRDefault="00D17A04" w:rsidP="001E3126">
            <w:pPr>
              <w:rPr>
                <w:rFonts w:cs="Times New Roman"/>
                <w:lang w:val="lt-LT"/>
              </w:rPr>
            </w:pPr>
          </w:p>
        </w:tc>
      </w:tr>
      <w:tr w:rsidR="00D17A04" w:rsidRPr="00133111" w:rsidTr="001E3126">
        <w:trPr>
          <w:trHeight w:val="1860"/>
        </w:trPr>
        <w:tc>
          <w:tcPr>
            <w:tcW w:w="3828" w:type="dxa"/>
            <w:vAlign w:val="center"/>
          </w:tcPr>
          <w:p w:rsidR="00D17A04" w:rsidRPr="00133111" w:rsidRDefault="00D17A04" w:rsidP="001E3126">
            <w:pPr>
              <w:rPr>
                <w:rFonts w:cs="Times New Roman"/>
                <w:lang w:val="lt-LT"/>
              </w:rPr>
            </w:pPr>
            <w:r w:rsidRPr="00133111">
              <w:rPr>
                <w:rFonts w:cs="Times New Roman"/>
                <w:lang w:val="lt-LT"/>
              </w:rPr>
              <w:t>Ilgalaikiai dalykų planai,  ugdymo planai, dera su BP, numatomi integraciniai ryšiai, vertinimo kriterijai, įgyjamos kompetencijos, profesinis informavimas. Rengiami išsamūs pamokų planai.</w:t>
            </w:r>
          </w:p>
        </w:tc>
        <w:tc>
          <w:tcPr>
            <w:tcW w:w="1980" w:type="dxa"/>
            <w:vMerge/>
            <w:vAlign w:val="center"/>
          </w:tcPr>
          <w:p w:rsidR="00D17A04" w:rsidRPr="00133111" w:rsidRDefault="00D17A04" w:rsidP="001E3126">
            <w:pPr>
              <w:rPr>
                <w:rFonts w:cs="Times New Roman"/>
                <w:lang w:val="lt-LT"/>
              </w:rPr>
            </w:pPr>
          </w:p>
        </w:tc>
        <w:tc>
          <w:tcPr>
            <w:tcW w:w="2770" w:type="dxa"/>
            <w:vMerge/>
            <w:vAlign w:val="center"/>
          </w:tcPr>
          <w:p w:rsidR="00D17A04" w:rsidRPr="00133111" w:rsidRDefault="00D17A04" w:rsidP="001E3126">
            <w:pPr>
              <w:rPr>
                <w:rFonts w:cs="Times New Roman"/>
                <w:lang w:val="lt-LT"/>
              </w:rPr>
            </w:pPr>
          </w:p>
        </w:tc>
        <w:tc>
          <w:tcPr>
            <w:tcW w:w="5348" w:type="dxa"/>
            <w:gridSpan w:val="2"/>
            <w:vMerge/>
            <w:vAlign w:val="center"/>
          </w:tcPr>
          <w:p w:rsidR="00D17A04" w:rsidRPr="00133111" w:rsidRDefault="00D17A04" w:rsidP="001E3126">
            <w:pPr>
              <w:rPr>
                <w:rFonts w:cs="Times New Roman"/>
                <w:lang w:val="lt-LT"/>
              </w:rPr>
            </w:pPr>
          </w:p>
        </w:tc>
      </w:tr>
      <w:tr w:rsidR="00D17A04" w:rsidRPr="00133111" w:rsidTr="001E3126">
        <w:trPr>
          <w:trHeight w:val="1466"/>
        </w:trPr>
        <w:tc>
          <w:tcPr>
            <w:tcW w:w="3828" w:type="dxa"/>
            <w:vAlign w:val="center"/>
          </w:tcPr>
          <w:p w:rsidR="00D17A04" w:rsidRPr="00133111" w:rsidRDefault="00D17A04" w:rsidP="001E3126">
            <w:pPr>
              <w:rPr>
                <w:rFonts w:cs="Times New Roman"/>
                <w:lang w:val="lt-LT"/>
              </w:rPr>
            </w:pPr>
            <w:r w:rsidRPr="00133111">
              <w:rPr>
                <w:rFonts w:cs="Times New Roman"/>
                <w:lang w:val="lt-LT"/>
              </w:rPr>
              <w:t>Išanalizuoti ir nustatyti mokytojų kvalifikacijos prioritetus ir poreikius. Kvalifikacijos tobulinimo plano parengimas</w:t>
            </w:r>
          </w:p>
        </w:tc>
        <w:tc>
          <w:tcPr>
            <w:tcW w:w="1980" w:type="dxa"/>
            <w:vAlign w:val="center"/>
          </w:tcPr>
          <w:p w:rsidR="00D17A04" w:rsidRPr="00133111" w:rsidRDefault="00D17A04" w:rsidP="001E3126">
            <w:pPr>
              <w:rPr>
                <w:rFonts w:cs="Times New Roman"/>
                <w:lang w:val="lt-LT"/>
              </w:rPr>
            </w:pPr>
            <w:r w:rsidRPr="00133111">
              <w:rPr>
                <w:rFonts w:cs="Times New Roman"/>
                <w:lang w:val="lt-LT"/>
              </w:rPr>
              <w:t>Sausis - Vasaris</w:t>
            </w:r>
          </w:p>
          <w:p w:rsidR="00D17A04" w:rsidRPr="00133111" w:rsidRDefault="00D17A04" w:rsidP="001E3126">
            <w:pPr>
              <w:rPr>
                <w:rFonts w:cs="Times New Roman"/>
                <w:lang w:val="lt-LT"/>
              </w:rPr>
            </w:pP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Parengtas kvalifikacijos tobulinimo planas.</w:t>
            </w:r>
          </w:p>
        </w:tc>
      </w:tr>
      <w:tr w:rsidR="00D17A04" w:rsidRPr="003E4276" w:rsidTr="001E3126">
        <w:tc>
          <w:tcPr>
            <w:tcW w:w="3828" w:type="dxa"/>
            <w:vAlign w:val="center"/>
          </w:tcPr>
          <w:p w:rsidR="00D17A04" w:rsidRPr="00133111" w:rsidRDefault="00D17A04" w:rsidP="001E3126">
            <w:pPr>
              <w:tabs>
                <w:tab w:val="left" w:pos="8640"/>
              </w:tabs>
              <w:rPr>
                <w:rFonts w:cs="Times New Roman"/>
                <w:snapToGrid w:val="0"/>
                <w:lang w:val="lt-LT"/>
              </w:rPr>
            </w:pPr>
            <w:r w:rsidRPr="00133111">
              <w:rPr>
                <w:rFonts w:cs="Times New Roman"/>
                <w:lang w:val="lt-LT"/>
              </w:rPr>
              <w:t xml:space="preserve">Mokytojų profesinių poreikių identifikavimas ir vykdytos gerosios patirties sklaidos analizė. </w:t>
            </w:r>
          </w:p>
        </w:tc>
        <w:tc>
          <w:tcPr>
            <w:tcW w:w="1980" w:type="dxa"/>
            <w:vAlign w:val="center"/>
          </w:tcPr>
          <w:p w:rsidR="00D17A04" w:rsidRPr="00133111" w:rsidRDefault="00D17A04" w:rsidP="001E3126">
            <w:pPr>
              <w:tabs>
                <w:tab w:val="left" w:pos="8640"/>
              </w:tabs>
              <w:rPr>
                <w:rFonts w:cs="Times New Roman"/>
                <w:lang w:val="lt-LT"/>
              </w:rPr>
            </w:pPr>
            <w:r w:rsidRPr="00133111">
              <w:rPr>
                <w:rFonts w:cs="Times New Roman"/>
                <w:lang w:val="lt-LT"/>
              </w:rPr>
              <w:t>Rugsėjis</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 gimnazijos direktorė</w:t>
            </w:r>
          </w:p>
          <w:p w:rsidR="00D17A04" w:rsidRPr="00133111" w:rsidRDefault="00D17A04" w:rsidP="001E3126">
            <w:pPr>
              <w:tabs>
                <w:tab w:val="left" w:pos="8640"/>
              </w:tabs>
              <w:rPr>
                <w:rFonts w:cs="Times New Roman"/>
                <w:lang w:val="lt-LT"/>
              </w:rPr>
            </w:pPr>
            <w:r w:rsidRPr="00133111">
              <w:rPr>
                <w:rFonts w:cs="Times New Roman"/>
                <w:lang w:val="lt-LT"/>
              </w:rPr>
              <w:t>Metodinė taryba</w:t>
            </w:r>
          </w:p>
        </w:tc>
        <w:tc>
          <w:tcPr>
            <w:tcW w:w="5348" w:type="dxa"/>
            <w:gridSpan w:val="2"/>
            <w:vAlign w:val="center"/>
          </w:tcPr>
          <w:p w:rsidR="00D17A04" w:rsidRPr="00133111" w:rsidRDefault="00D17A04" w:rsidP="001E3126">
            <w:pPr>
              <w:rPr>
                <w:rFonts w:cs="Times New Roman"/>
                <w:lang w:val="lt-LT"/>
              </w:rPr>
            </w:pPr>
            <w:r w:rsidRPr="00133111">
              <w:rPr>
                <w:rFonts w:cs="Times New Roman"/>
                <w:noProof/>
                <w:lang w:val="lt-LT"/>
              </w:rPr>
              <w:t>Indentifikuoti</w:t>
            </w:r>
            <w:r w:rsidRPr="00133111">
              <w:rPr>
                <w:rFonts w:cs="Times New Roman"/>
                <w:lang w:val="lt-LT"/>
              </w:rPr>
              <w:t xml:space="preserve"> poreikiai. Išanalizuota 3 paskutinių metų mokytojų vykdyta sklaida, pakoreguoti ir priimti susitarimai dėl sklandesnio ir tikslingesnio gerosios patirties sklaidos vykdymo. </w:t>
            </w:r>
          </w:p>
        </w:tc>
      </w:tr>
      <w:tr w:rsidR="00D17A04" w:rsidRPr="003E4276" w:rsidTr="001E3126">
        <w:tc>
          <w:tcPr>
            <w:tcW w:w="3828" w:type="dxa"/>
            <w:vAlign w:val="center"/>
          </w:tcPr>
          <w:p w:rsidR="00D17A04" w:rsidRPr="00133111" w:rsidRDefault="00D17A04" w:rsidP="001E3126">
            <w:pPr>
              <w:tabs>
                <w:tab w:val="left" w:pos="8640"/>
              </w:tabs>
              <w:rPr>
                <w:rFonts w:cs="Times New Roman"/>
                <w:lang w:val="lt-LT"/>
              </w:rPr>
            </w:pPr>
            <w:r w:rsidRPr="00133111">
              <w:rPr>
                <w:rFonts w:cs="Times New Roman"/>
                <w:lang w:val="lt-LT"/>
              </w:rPr>
              <w:t>Tobulinti pedagoginių darbuotojų profesines kompetencijas.</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770" w:type="dxa"/>
            <w:vAlign w:val="center"/>
          </w:tcPr>
          <w:p w:rsidR="00D17A04" w:rsidRPr="00133111" w:rsidRDefault="00D17A04" w:rsidP="001E3126">
            <w:pPr>
              <w:ind w:hanging="118"/>
              <w:rPr>
                <w:rFonts w:cs="Times New Roman"/>
                <w:lang w:val="lt-LT"/>
              </w:rPr>
            </w:pPr>
            <w:r w:rsidRPr="00133111">
              <w:rPr>
                <w:rFonts w:cs="Times New Roman"/>
                <w:lang w:val="lt-LT"/>
              </w:rPr>
              <w:t xml:space="preserve"> Administracija,</w:t>
            </w:r>
          </w:p>
          <w:p w:rsidR="00D17A04" w:rsidRPr="00133111" w:rsidRDefault="00D17A04" w:rsidP="001E3126">
            <w:pPr>
              <w:ind w:hanging="118"/>
              <w:rPr>
                <w:rFonts w:cs="Times New Roman"/>
                <w:lang w:val="lt-LT"/>
              </w:rPr>
            </w:pPr>
            <w:r w:rsidRPr="00133111">
              <w:rPr>
                <w:rFonts w:cs="Times New Roman"/>
                <w:lang w:val="lt-LT"/>
              </w:rPr>
              <w:t xml:space="preserve"> MT, MG pirmininkai</w:t>
            </w:r>
          </w:p>
          <w:p w:rsidR="00D17A04" w:rsidRPr="00133111" w:rsidRDefault="00D17A04" w:rsidP="001E3126">
            <w:pPr>
              <w:ind w:hanging="118"/>
              <w:rPr>
                <w:rFonts w:cs="Times New Roman"/>
                <w:lang w:val="lt-LT"/>
              </w:rPr>
            </w:pPr>
          </w:p>
        </w:tc>
        <w:tc>
          <w:tcPr>
            <w:tcW w:w="5348" w:type="dxa"/>
            <w:gridSpan w:val="2"/>
            <w:vAlign w:val="center"/>
          </w:tcPr>
          <w:p w:rsidR="00D17A04" w:rsidRPr="00133111" w:rsidRDefault="00D17A04" w:rsidP="001E3126">
            <w:pPr>
              <w:rPr>
                <w:rFonts w:cs="Times New Roman"/>
                <w:noProof/>
                <w:lang w:val="lt-LT"/>
              </w:rPr>
            </w:pPr>
            <w:r w:rsidRPr="00133111">
              <w:rPr>
                <w:rFonts w:cs="Times New Roman"/>
                <w:lang w:val="lt-LT"/>
              </w:rPr>
              <w:t>Visi (100 %) mokytojai, mokyklos administracija, švietimo pagalbos specialistai mokysis pasinaudodami įvairiomis galimybėmis: savo mokykloje su kolegomis ir iš jų, su mokiniais ir iš jų, per informacinius ir socialinius kolegialaus mokymosi tinklus, kursuose, seminaruose, išvykose ir kt.</w:t>
            </w:r>
          </w:p>
        </w:tc>
      </w:tr>
      <w:tr w:rsidR="00D17A04" w:rsidRPr="003E4276" w:rsidTr="001E3126">
        <w:tc>
          <w:tcPr>
            <w:tcW w:w="3828" w:type="dxa"/>
            <w:vAlign w:val="center"/>
          </w:tcPr>
          <w:p w:rsidR="00D17A04" w:rsidRPr="00133111" w:rsidRDefault="00D17A04" w:rsidP="001E3126">
            <w:pPr>
              <w:tabs>
                <w:tab w:val="left" w:pos="8640"/>
              </w:tabs>
              <w:rPr>
                <w:rFonts w:cs="Times New Roman"/>
                <w:lang w:val="lt-LT"/>
              </w:rPr>
            </w:pPr>
            <w:r w:rsidRPr="00133111">
              <w:rPr>
                <w:rFonts w:cs="Times New Roman"/>
                <w:lang w:val="lt-LT"/>
              </w:rPr>
              <w:t xml:space="preserve">Metodinėse grupėse organizuoti diskusijas – dalijimąsi praktine patirtimi, pasiekimų gerinimo aspektais, aptarti  mokinių ugdymąsi gerinančius metodus, būdus ir priemones, apie mokinių pažangos </w:t>
            </w:r>
            <w:r w:rsidRPr="00133111">
              <w:rPr>
                <w:rFonts w:cs="Times New Roman"/>
                <w:lang w:val="lt-LT"/>
              </w:rPr>
              <w:lastRenderedPageBreak/>
              <w:t>(pamokoje) duomenų panaudojimą tolesnio ugdymosi planavimui, integruoto ugdymo patirtimi ir t.t.</w:t>
            </w:r>
          </w:p>
        </w:tc>
        <w:tc>
          <w:tcPr>
            <w:tcW w:w="1980" w:type="dxa"/>
            <w:vAlign w:val="center"/>
          </w:tcPr>
          <w:p w:rsidR="00D17A04" w:rsidRPr="00133111" w:rsidRDefault="00D17A04" w:rsidP="001E3126">
            <w:pPr>
              <w:rPr>
                <w:rFonts w:cs="Times New Roman"/>
                <w:lang w:val="lt-LT"/>
              </w:rPr>
            </w:pPr>
            <w:r w:rsidRPr="00133111">
              <w:rPr>
                <w:rFonts w:cs="Times New Roman"/>
                <w:lang w:val="lt-LT"/>
              </w:rPr>
              <w:lastRenderedPageBreak/>
              <w:t>Visus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MG pirmininkai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Visi  mokytojai pristatys savo idėjas metodinėse grupėse.</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Gerosios patirties sklaida: “Kolega-kolegai“ Tema: (Mokytojo profesionalumas individualizuojant, suasmeninant ir diferencijuojant ugdymo turini ir mokiniu veikas pamokoje).</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75 % m</w:t>
            </w:r>
            <w:r w:rsidRPr="00133111">
              <w:rPr>
                <w:rFonts w:eastAsia="SimSun" w:cs="Times New Roman"/>
                <w:lang w:val="lt-LT"/>
              </w:rPr>
              <w:t>okytojų apmąstys ir diskusijose aptars savo patirtį, panaudos įgytą patirtį ugdymo procesui tobulinti.</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 xml:space="preserve">Suorganizuoti po 1 atvirą pamoką netradicinėje aplinkoje pagal numatytą grafiką. Pamokų stebėjimas – Gerosios patirties sklaida </w:t>
            </w:r>
          </w:p>
          <w:p w:rsidR="00D17A04" w:rsidRPr="00133111" w:rsidRDefault="00D17A04" w:rsidP="001E3126">
            <w:pPr>
              <w:rPr>
                <w:rFonts w:cs="Times New Roman"/>
                <w:b/>
                <w:lang w:val="lt-LT"/>
              </w:rPr>
            </w:pPr>
            <w:r w:rsidRPr="00133111">
              <w:rPr>
                <w:rFonts w:cs="Times New Roman"/>
                <w:b/>
                <w:lang w:val="lt-LT"/>
              </w:rPr>
              <w:t>„</w:t>
            </w:r>
            <w:r w:rsidRPr="00133111">
              <w:rPr>
                <w:rFonts w:cs="Times New Roman"/>
                <w:lang w:val="lt-LT"/>
              </w:rPr>
              <w:t>Mokytojo profesionalumas individualizuojant ir diferencijuojant ugdymo turini ir mokiniu veikas pamokoje</w:t>
            </w:r>
            <w:r w:rsidRPr="00133111">
              <w:rPr>
                <w:rFonts w:cs="Times New Roman"/>
                <w:b/>
                <w:lang w:val="lt-LT"/>
              </w:rPr>
              <w:t>“.</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 Pagal metodinių grupių planus</w:t>
            </w:r>
          </w:p>
        </w:tc>
        <w:tc>
          <w:tcPr>
            <w:tcW w:w="2770" w:type="dxa"/>
            <w:vAlign w:val="center"/>
          </w:tcPr>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Mokytojai pasidalins gerąja darbo patirtimi. Gerės grįžtamasis ryšys pamokoje.</w:t>
            </w:r>
          </w:p>
          <w:p w:rsidR="00D17A04" w:rsidRPr="00133111" w:rsidRDefault="00D17A04" w:rsidP="001E3126">
            <w:pPr>
              <w:rPr>
                <w:rFonts w:cs="Times New Roman"/>
                <w:lang w:val="lt-LT"/>
              </w:rPr>
            </w:pPr>
            <w:r w:rsidRPr="00133111">
              <w:rPr>
                <w:rFonts w:cs="Times New Roman"/>
                <w:shd w:val="clear" w:color="auto" w:fill="FFFFFF"/>
                <w:lang w:val="lt-LT"/>
              </w:rPr>
              <w:t>Mokytojai (70 proc.) diferencijuos ugdymo turinį pamokoje, parengs užduotis atsižvelgdami į mokinių mokymosi lygius. 50 proc. mokinių gebės pagal savo galimybes pasirinkti užduotis, mokymosi būdus ir tempą.</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Ugdymo turinį pamokose sieti su tiriamuoju, patirtiniu, į problemų sprendimą orientuotu mokymusi, kitais mokomaisiais dalykais, gyvenimo patirtimi.</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770" w:type="dxa"/>
            <w:vAlign w:val="center"/>
          </w:tcPr>
          <w:p w:rsidR="00D17A04" w:rsidRPr="00133111" w:rsidRDefault="00D17A04" w:rsidP="001E3126">
            <w:pPr>
              <w:rPr>
                <w:rFonts w:cs="Times New Roman"/>
                <w:lang w:val="lt-LT"/>
              </w:rPr>
            </w:pPr>
            <w:r w:rsidRPr="00133111">
              <w:rPr>
                <w:rFonts w:cs="Times New Roman"/>
                <w:lang w:val="lt-LT"/>
              </w:rPr>
              <w:t>Mokytojai dalykininkai</w:t>
            </w:r>
          </w:p>
        </w:tc>
        <w:tc>
          <w:tcPr>
            <w:tcW w:w="5348" w:type="dxa"/>
            <w:gridSpan w:val="2"/>
            <w:vAlign w:val="center"/>
          </w:tcPr>
          <w:p w:rsidR="00D17A04" w:rsidRPr="00133111" w:rsidRDefault="00D17A04" w:rsidP="001E3126">
            <w:pPr>
              <w:rPr>
                <w:rFonts w:cs="Times New Roman"/>
                <w:lang w:val="lt-LT"/>
              </w:rPr>
            </w:pPr>
            <w:r w:rsidRPr="00133111">
              <w:rPr>
                <w:rFonts w:cs="Times New Roman"/>
                <w:lang w:val="lt-LT"/>
              </w:rPr>
              <w:t>Ugdymo turinys ( ne mažiau kaip 50 proc. pamokų) bus susietas su tiriamuoju, patirtiniu, į problemų sprendimą orientuotu mokymusi bei gyvenimo patirtimi.</w:t>
            </w:r>
          </w:p>
        </w:tc>
      </w:tr>
      <w:tr w:rsidR="00D17A04" w:rsidRPr="003E4276" w:rsidTr="001E3126">
        <w:tc>
          <w:tcPr>
            <w:tcW w:w="3828" w:type="dxa"/>
          </w:tcPr>
          <w:p w:rsidR="00D17A04" w:rsidRPr="00133111" w:rsidRDefault="00D17A04" w:rsidP="001E3126">
            <w:pPr>
              <w:jc w:val="both"/>
              <w:rPr>
                <w:rFonts w:cs="Times New Roman"/>
                <w:lang w:val="lt-LT"/>
              </w:rPr>
            </w:pPr>
            <w:r w:rsidRPr="00133111">
              <w:rPr>
                <w:rFonts w:cs="Times New Roman"/>
                <w:lang w:val="lt-LT"/>
              </w:rPr>
              <w:t>Organizuoti įvairių dalykų metodines dienas „</w:t>
            </w:r>
            <w:proofErr w:type="spellStart"/>
            <w:r w:rsidRPr="00133111">
              <w:rPr>
                <w:rFonts w:cs="Times New Roman"/>
                <w:lang w:val="lt-LT"/>
              </w:rPr>
              <w:t>Inovatyvių</w:t>
            </w:r>
            <w:proofErr w:type="spellEnd"/>
            <w:r w:rsidRPr="00133111">
              <w:rPr>
                <w:rFonts w:cs="Times New Roman"/>
                <w:lang w:val="lt-LT"/>
              </w:rPr>
              <w:t xml:space="preserve"> mokymo metodų, motyvuojančių veiklų panaudojimas ir praktinis žinių taikymas pamokose“.</w:t>
            </w:r>
          </w:p>
        </w:tc>
        <w:tc>
          <w:tcPr>
            <w:tcW w:w="1980" w:type="dxa"/>
          </w:tcPr>
          <w:p w:rsidR="00D17A04" w:rsidRPr="00133111" w:rsidRDefault="00D17A04" w:rsidP="001E3126">
            <w:pPr>
              <w:rPr>
                <w:rFonts w:cs="Times New Roman"/>
                <w:lang w:val="lt-LT"/>
              </w:rPr>
            </w:pPr>
            <w:r w:rsidRPr="00133111">
              <w:rPr>
                <w:rFonts w:cs="Times New Roman"/>
                <w:lang w:val="lt-LT"/>
              </w:rPr>
              <w:t>Visus metus</w:t>
            </w:r>
          </w:p>
        </w:tc>
        <w:tc>
          <w:tcPr>
            <w:tcW w:w="2770" w:type="dxa"/>
          </w:tcPr>
          <w:p w:rsidR="00D17A04" w:rsidRPr="00133111" w:rsidRDefault="00D17A04" w:rsidP="001E3126">
            <w:pPr>
              <w:rPr>
                <w:rFonts w:cs="Times New Roman"/>
                <w:lang w:val="lt-LT"/>
              </w:rPr>
            </w:pPr>
            <w:r w:rsidRPr="00133111">
              <w:rPr>
                <w:rFonts w:cs="Times New Roman"/>
                <w:lang w:val="lt-LT"/>
              </w:rPr>
              <w:t>MT pirmininkė,</w:t>
            </w:r>
          </w:p>
          <w:p w:rsidR="00D17A04" w:rsidRPr="00133111" w:rsidRDefault="00D17A04" w:rsidP="001E3126">
            <w:pPr>
              <w:rPr>
                <w:rFonts w:cs="Times New Roman"/>
                <w:lang w:val="lt-LT"/>
              </w:rPr>
            </w:pPr>
            <w:r w:rsidRPr="00133111">
              <w:rPr>
                <w:rFonts w:cs="Times New Roman"/>
                <w:lang w:val="lt-LT"/>
              </w:rPr>
              <w:t>MG pirmininkai,</w:t>
            </w:r>
          </w:p>
          <w:p w:rsidR="00D17A04" w:rsidRPr="00133111" w:rsidRDefault="00D17A04" w:rsidP="001E3126">
            <w:pPr>
              <w:rPr>
                <w:rFonts w:cs="Times New Roman"/>
                <w:lang w:val="lt-LT"/>
              </w:rPr>
            </w:pPr>
            <w:r w:rsidRPr="00133111">
              <w:rPr>
                <w:rFonts w:cs="Times New Roman"/>
                <w:lang w:val="lt-LT"/>
              </w:rPr>
              <w:t>Mokytojai dalykininkai</w:t>
            </w:r>
          </w:p>
        </w:tc>
        <w:tc>
          <w:tcPr>
            <w:tcW w:w="5348" w:type="dxa"/>
            <w:gridSpan w:val="2"/>
          </w:tcPr>
          <w:p w:rsidR="00D17A04" w:rsidRPr="00133111" w:rsidRDefault="00D17A04" w:rsidP="001E3126">
            <w:pPr>
              <w:jc w:val="both"/>
              <w:rPr>
                <w:rFonts w:eastAsia="SimSun" w:cs="Times New Roman"/>
                <w:lang w:val="lt-LT"/>
              </w:rPr>
            </w:pPr>
            <w:r w:rsidRPr="00133111">
              <w:rPr>
                <w:rFonts w:cs="Times New Roman"/>
                <w:lang w:val="lt-LT"/>
              </w:rPr>
              <w:t>Mokytojai (ne mažiau kaip 70 proc.) skleis gerąją patirtį.</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t>Pamokos vadybos tobulinimas vykdant kolegialų grįžtamąjį ryšį.</w:t>
            </w:r>
          </w:p>
          <w:p w:rsidR="00D17A04" w:rsidRPr="00133111" w:rsidRDefault="00D17A04" w:rsidP="001E3126">
            <w:pPr>
              <w:rPr>
                <w:rFonts w:cs="Times New Roman"/>
                <w:lang w:val="lt-LT"/>
              </w:rPr>
            </w:pPr>
          </w:p>
        </w:tc>
        <w:tc>
          <w:tcPr>
            <w:tcW w:w="1980" w:type="dxa"/>
            <w:vAlign w:val="center"/>
          </w:tcPr>
          <w:p w:rsidR="00D17A04" w:rsidRPr="00133111" w:rsidRDefault="00D17A04" w:rsidP="001E3126">
            <w:pPr>
              <w:rPr>
                <w:rFonts w:cs="Times New Roman"/>
                <w:lang w:val="lt-LT"/>
              </w:rPr>
            </w:pPr>
            <w:r w:rsidRPr="00133111">
              <w:rPr>
                <w:rFonts w:cs="Times New Roman"/>
                <w:lang w:val="lt-LT"/>
              </w:rPr>
              <w:t xml:space="preserve">Visus metus pagal atskirą planą. </w:t>
            </w:r>
          </w:p>
        </w:tc>
        <w:tc>
          <w:tcPr>
            <w:tcW w:w="2770" w:type="dxa"/>
            <w:vAlign w:val="center"/>
          </w:tcPr>
          <w:p w:rsidR="00D17A04" w:rsidRPr="00133111" w:rsidRDefault="00D17A04" w:rsidP="001E3126">
            <w:pPr>
              <w:rPr>
                <w:rFonts w:cs="Times New Roman"/>
                <w:lang w:val="lt-LT"/>
              </w:rPr>
            </w:pPr>
            <w:r w:rsidRPr="00133111">
              <w:rPr>
                <w:rFonts w:cs="Times New Roman"/>
                <w:lang w:val="lt-LT"/>
              </w:rPr>
              <w:t xml:space="preserve">MT, </w:t>
            </w:r>
          </w:p>
          <w:p w:rsidR="00D17A04" w:rsidRPr="00133111" w:rsidRDefault="00D17A04" w:rsidP="001E3126">
            <w:pPr>
              <w:rPr>
                <w:rFonts w:cs="Times New Roman"/>
                <w:lang w:val="lt-LT"/>
              </w:rPr>
            </w:pPr>
            <w:r w:rsidRPr="00133111">
              <w:rPr>
                <w:rFonts w:cs="Times New Roman"/>
                <w:lang w:val="lt-LT"/>
              </w:rPr>
              <w:t>Mokytojai dalykininkai</w:t>
            </w:r>
          </w:p>
        </w:tc>
        <w:tc>
          <w:tcPr>
            <w:tcW w:w="5348" w:type="dxa"/>
            <w:gridSpan w:val="2"/>
          </w:tcPr>
          <w:p w:rsidR="00D17A04" w:rsidRPr="00133111" w:rsidRDefault="00D17A04" w:rsidP="001E3126">
            <w:pPr>
              <w:rPr>
                <w:rFonts w:cs="Times New Roman"/>
                <w:lang w:val="lt-LT"/>
              </w:rPr>
            </w:pPr>
            <w:r w:rsidRPr="00133111">
              <w:rPr>
                <w:rFonts w:cs="Times New Roman"/>
                <w:lang w:val="lt-LT"/>
              </w:rPr>
              <w:t xml:space="preserve">Bus stebima ne mažiau nei 10 lenkų k., 10 lietuvių k., 10 matematikos, 10 gamtos mokslų ir kitų dalykų pamokų per mokslo metus. Bent 25 proc. mokytojų pateiks savo MG bent po vieną sėkmingą mokinių vertinimo ir įsivertinimo pamokoje pavyzdį ir bent po vieną pamokos planą, kuriame atsispindės diferencijavimas ir individualizavimas. </w:t>
            </w:r>
          </w:p>
          <w:p w:rsidR="00D17A04" w:rsidRPr="00133111" w:rsidRDefault="00D17A04" w:rsidP="001E3126">
            <w:pPr>
              <w:jc w:val="both"/>
              <w:rPr>
                <w:rFonts w:eastAsia="SimSun" w:cs="Times New Roman"/>
                <w:lang w:val="lt-LT"/>
              </w:rPr>
            </w:pPr>
            <w:r w:rsidRPr="00133111">
              <w:rPr>
                <w:rFonts w:cs="Times New Roman"/>
                <w:lang w:val="lt-LT"/>
              </w:rPr>
              <w:lastRenderedPageBreak/>
              <w:t>Bus kaupiamas vertingų mokinių vertinimo ir įsivertinimo bei individualizavimo ir diferencijavimo  pamokoje pamokų pavyzdžių bankas.</w:t>
            </w:r>
          </w:p>
        </w:tc>
      </w:tr>
      <w:tr w:rsidR="00D17A04" w:rsidRPr="003E4276" w:rsidTr="001E3126">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Pradinio ugdymo 4 klasės mokytojos ir mokytojų dalykininkų bendradarbiavimas.</w:t>
            </w:r>
          </w:p>
        </w:tc>
        <w:tc>
          <w:tcPr>
            <w:tcW w:w="1980" w:type="dxa"/>
          </w:tcPr>
          <w:p w:rsidR="00D17A04" w:rsidRPr="00133111" w:rsidRDefault="00D17A04" w:rsidP="001E3126">
            <w:pPr>
              <w:rPr>
                <w:rFonts w:cs="Times New Roman"/>
                <w:lang w:val="lt-LT"/>
              </w:rPr>
            </w:pPr>
            <w:r w:rsidRPr="00133111">
              <w:rPr>
                <w:rFonts w:cs="Times New Roman"/>
                <w:lang w:val="lt-LT"/>
              </w:rPr>
              <w:t>Kovas - Gegužė</w:t>
            </w:r>
          </w:p>
        </w:tc>
        <w:tc>
          <w:tcPr>
            <w:tcW w:w="2770" w:type="dxa"/>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 </w:t>
            </w:r>
          </w:p>
          <w:p w:rsidR="00D17A04" w:rsidRPr="00133111" w:rsidRDefault="00D17A04" w:rsidP="001E3126">
            <w:pPr>
              <w:rPr>
                <w:rFonts w:cs="Times New Roman"/>
                <w:lang w:val="lt-LT"/>
              </w:rPr>
            </w:pPr>
            <w:r w:rsidRPr="00133111">
              <w:rPr>
                <w:rFonts w:cs="Times New Roman"/>
                <w:lang w:val="lt-LT"/>
              </w:rPr>
              <w:t>dalykų mokytojai</w:t>
            </w:r>
          </w:p>
        </w:tc>
        <w:tc>
          <w:tcPr>
            <w:tcW w:w="5348" w:type="dxa"/>
            <w:gridSpan w:val="2"/>
          </w:tcPr>
          <w:p w:rsidR="00D17A04" w:rsidRPr="00133111" w:rsidRDefault="00D17A04" w:rsidP="001E3126">
            <w:pPr>
              <w:rPr>
                <w:rFonts w:cs="Times New Roman"/>
                <w:lang w:val="lt-LT"/>
              </w:rPr>
            </w:pPr>
            <w:r w:rsidRPr="00133111">
              <w:rPr>
                <w:rFonts w:cs="Times New Roman"/>
                <w:lang w:val="lt-LT"/>
              </w:rPr>
              <w:t>Mokytoja dalinsis patirtimi, aptars ugdymosi tęstinumą ir padės mokiniams pasirengti mokytis pagal pagrindinio ugdymo programą.</w:t>
            </w:r>
          </w:p>
        </w:tc>
      </w:tr>
      <w:tr w:rsidR="00D17A04" w:rsidRPr="003E4276" w:rsidTr="001E3126">
        <w:tc>
          <w:tcPr>
            <w:tcW w:w="13926" w:type="dxa"/>
            <w:gridSpan w:val="5"/>
          </w:tcPr>
          <w:p w:rsidR="00D17A04" w:rsidRPr="00133111" w:rsidRDefault="00D17A04" w:rsidP="001E3126">
            <w:pPr>
              <w:jc w:val="both"/>
              <w:rPr>
                <w:rFonts w:cs="Times New Roman"/>
                <w:lang w:val="lt-LT"/>
              </w:rPr>
            </w:pPr>
            <w:r w:rsidRPr="00133111">
              <w:rPr>
                <w:rFonts w:cs="Times New Roman"/>
                <w:b/>
                <w:lang w:val="lt-LT"/>
              </w:rPr>
              <w:t>Prioritetas II</w:t>
            </w:r>
            <w:r w:rsidRPr="00133111">
              <w:rPr>
                <w:rFonts w:cs="Times New Roman"/>
                <w:lang w:val="lt-LT"/>
              </w:rPr>
              <w:t>. Saugi, kūrybinga, pozityvi ir moderni mokymo(</w:t>
            </w:r>
            <w:proofErr w:type="spellStart"/>
            <w:r w:rsidRPr="00133111">
              <w:rPr>
                <w:rFonts w:cs="Times New Roman"/>
                <w:lang w:val="lt-LT"/>
              </w:rPr>
              <w:t>si</w:t>
            </w:r>
            <w:proofErr w:type="spellEnd"/>
            <w:r w:rsidRPr="00133111">
              <w:rPr>
                <w:rFonts w:cs="Times New Roman"/>
                <w:lang w:val="lt-LT"/>
              </w:rPr>
              <w:t xml:space="preserve">) aplinka.   </w:t>
            </w:r>
          </w:p>
        </w:tc>
      </w:tr>
      <w:tr w:rsidR="00D17A04" w:rsidRPr="003E4276" w:rsidTr="001E3126">
        <w:tc>
          <w:tcPr>
            <w:tcW w:w="13926" w:type="dxa"/>
            <w:gridSpan w:val="5"/>
          </w:tcPr>
          <w:p w:rsidR="00D17A04" w:rsidRPr="00133111" w:rsidRDefault="00D17A04" w:rsidP="001E3126">
            <w:pPr>
              <w:spacing w:line="360" w:lineRule="auto"/>
              <w:rPr>
                <w:rFonts w:cs="Times New Roman"/>
                <w:b/>
                <w:bCs/>
                <w:lang w:val="lt-LT"/>
              </w:rPr>
            </w:pPr>
            <w:r w:rsidRPr="00133111">
              <w:rPr>
                <w:rFonts w:cs="Times New Roman"/>
                <w:b/>
                <w:bCs/>
                <w:lang w:val="lt-LT"/>
              </w:rPr>
              <w:t xml:space="preserve">Tikslas 2. </w:t>
            </w:r>
            <w:r w:rsidRPr="00133111">
              <w:rPr>
                <w:rFonts w:cs="Times New Roman"/>
                <w:lang w:val="lt-LT"/>
              </w:rPr>
              <w:t>Efektyvinti pozityvų ir atsakingą gimnazijos bendruomenės narių bendravimą ir bendradarbiavimą.</w:t>
            </w:r>
          </w:p>
        </w:tc>
      </w:tr>
      <w:tr w:rsidR="00D17A04" w:rsidRPr="003E4276" w:rsidTr="001E3126">
        <w:trPr>
          <w:trHeight w:val="296"/>
        </w:trPr>
        <w:tc>
          <w:tcPr>
            <w:tcW w:w="13926" w:type="dxa"/>
            <w:gridSpan w:val="5"/>
          </w:tcPr>
          <w:p w:rsidR="00D17A04" w:rsidRPr="00133111" w:rsidRDefault="00D17A04" w:rsidP="001E3126">
            <w:pPr>
              <w:spacing w:after="200" w:line="276" w:lineRule="auto"/>
              <w:rPr>
                <w:rFonts w:cs="Times New Roman"/>
                <w:lang w:val="lt-LT"/>
              </w:rPr>
            </w:pPr>
            <w:r w:rsidRPr="00133111">
              <w:rPr>
                <w:rFonts w:cs="Times New Roman"/>
                <w:b/>
                <w:lang w:val="lt-LT"/>
              </w:rPr>
              <w:t>Uždavinys 2.1.</w:t>
            </w:r>
            <w:r w:rsidRPr="00133111">
              <w:rPr>
                <w:rFonts w:cs="Times New Roman"/>
                <w:lang w:val="lt-LT"/>
              </w:rPr>
              <w:t xml:space="preserve"> Stiprinti ir plėtoti patyčių, smurto ir žalingų įpročių prevencines veiklas.</w:t>
            </w:r>
          </w:p>
        </w:tc>
      </w:tr>
      <w:tr w:rsidR="00D17A04" w:rsidRPr="003E4276" w:rsidTr="001E3126">
        <w:trPr>
          <w:trHeight w:val="1260"/>
        </w:trPr>
        <w:tc>
          <w:tcPr>
            <w:tcW w:w="3828" w:type="dxa"/>
            <w:vAlign w:val="center"/>
          </w:tcPr>
          <w:p w:rsidR="00D17A04" w:rsidRPr="00133111" w:rsidRDefault="00D17A04" w:rsidP="001E3126">
            <w:pPr>
              <w:rPr>
                <w:rFonts w:cs="Times New Roman"/>
                <w:lang w:val="lt-LT"/>
              </w:rPr>
            </w:pPr>
            <w:r w:rsidRPr="00133111">
              <w:rPr>
                <w:rFonts w:cs="Times New Roman"/>
                <w:lang w:val="lt-LT"/>
              </w:rPr>
              <w:t>Prevencinės programos „OLWEUS“ įgyvendinimas.</w:t>
            </w:r>
          </w:p>
        </w:tc>
        <w:tc>
          <w:tcPr>
            <w:tcW w:w="1980" w:type="dxa"/>
            <w:vAlign w:val="center"/>
          </w:tcPr>
          <w:p w:rsidR="00D17A04" w:rsidRPr="00133111" w:rsidRDefault="00D17A04" w:rsidP="001E3126">
            <w:pPr>
              <w:rPr>
                <w:lang w:val="lt-LT"/>
              </w:rPr>
            </w:pPr>
            <w:r w:rsidRPr="00133111">
              <w:rPr>
                <w:rFonts w:cs="Times New Roman"/>
                <w:lang w:val="lt-LT"/>
              </w:rPr>
              <w:t xml:space="preserve">Visus metus </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rPr>
                <w:rFonts w:cs="Times New Roman"/>
                <w:lang w:val="lt-LT"/>
              </w:rPr>
            </w:pPr>
            <w:r w:rsidRPr="00133111">
              <w:rPr>
                <w:rFonts w:cs="Times New Roman"/>
                <w:lang w:val="lt-LT"/>
              </w:rPr>
              <w:t xml:space="preserve">Klasių vadovai </w:t>
            </w:r>
          </w:p>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lang w:val="lt-LT"/>
              </w:rPr>
              <w:t>Gerės mokinių socialiniai emociniai gebėjimai. Pagerės arba išliks tokie patys teiginio apie patyčių situaciją gimnazijoje vertinimo rodikliai mokinių ir tėvų gimnazijos pažangos klausimyne lyginant su 2022 m. rezultatais. Stebėta ir aptarta su klasės vadovu bent po vieną kiekvienos klasės valandėlę.</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Organizuoti mokiniams prevencinio pobūdžio susitikimus, kitokio pobūdžio veiklas su kviestiniais svečiais ar kitose organizacijose.</w:t>
            </w:r>
          </w:p>
        </w:tc>
        <w:tc>
          <w:tcPr>
            <w:tcW w:w="1980" w:type="dxa"/>
            <w:vAlign w:val="center"/>
          </w:tcPr>
          <w:p w:rsidR="00D17A04" w:rsidRPr="00133111" w:rsidRDefault="00D17A04" w:rsidP="001E3126">
            <w:pPr>
              <w:rPr>
                <w:lang w:val="lt-LT"/>
              </w:rPr>
            </w:pPr>
            <w:r w:rsidRPr="00133111">
              <w:rPr>
                <w:rFonts w:cs="Times New Roman"/>
                <w:lang w:val="lt-LT"/>
              </w:rPr>
              <w:t xml:space="preserve">Visus metus </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Socialinė pedagogė</w:t>
            </w:r>
          </w:p>
          <w:p w:rsidR="00D17A04" w:rsidRPr="00133111" w:rsidRDefault="00D17A04" w:rsidP="001E3126">
            <w:pPr>
              <w:ind w:right="-107"/>
              <w:rPr>
                <w:rFonts w:cs="Times New Roman"/>
                <w:lang w:val="lt-LT"/>
              </w:rPr>
            </w:pPr>
            <w:r w:rsidRPr="00133111">
              <w:rPr>
                <w:rFonts w:cs="Times New Roman"/>
                <w:lang w:val="lt-LT"/>
              </w:rPr>
              <w:t>Klasių vadovai</w:t>
            </w:r>
          </w:p>
        </w:tc>
        <w:tc>
          <w:tcPr>
            <w:tcW w:w="5278" w:type="dxa"/>
            <w:vAlign w:val="center"/>
          </w:tcPr>
          <w:p w:rsidR="00D17A04" w:rsidRPr="00133111" w:rsidRDefault="00D17A04" w:rsidP="001E3126">
            <w:pPr>
              <w:rPr>
                <w:rFonts w:cs="Times New Roman"/>
                <w:lang w:val="lt-LT"/>
              </w:rPr>
            </w:pPr>
            <w:r w:rsidRPr="00133111">
              <w:rPr>
                <w:rFonts w:cs="Times New Roman"/>
                <w:lang w:val="lt-LT"/>
              </w:rPr>
              <w:t>Kiekvienam gimnazijos mokiniui bus sudaryta galimybė dalyvauti bent vienoje prevencinio pobūdžio veikloje su kviestiniu svečiu ar kitoje organizacijoje.</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 xml:space="preserve">Organizuoti mokiniams gimnazijos švietimo pagalbos specialistų, sveikatos priežiūros specialisto parengtus </w:t>
            </w:r>
            <w:proofErr w:type="spellStart"/>
            <w:r w:rsidRPr="00133111">
              <w:rPr>
                <w:rFonts w:cs="Times New Roman"/>
                <w:lang w:val="lt-LT"/>
              </w:rPr>
              <w:t>užsiėmimus</w:t>
            </w:r>
            <w:proofErr w:type="spellEnd"/>
            <w:r w:rsidRPr="00133111">
              <w:rPr>
                <w:rFonts w:cs="Times New Roman"/>
                <w:lang w:val="lt-LT"/>
              </w:rPr>
              <w:t>.</w:t>
            </w:r>
          </w:p>
        </w:tc>
        <w:tc>
          <w:tcPr>
            <w:tcW w:w="1980" w:type="dxa"/>
            <w:vAlign w:val="center"/>
          </w:tcPr>
          <w:p w:rsidR="00D17A04" w:rsidRPr="00133111" w:rsidRDefault="00D17A04" w:rsidP="001E3126">
            <w:pPr>
              <w:rPr>
                <w:lang w:val="lt-LT"/>
              </w:rPr>
            </w:pPr>
            <w:r w:rsidRPr="00133111">
              <w:rPr>
                <w:rFonts w:cs="Times New Roman"/>
                <w:lang w:val="lt-LT"/>
              </w:rPr>
              <w:t xml:space="preserve">Visus metus </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 xml:space="preserve">Socialinė pedagogė Psichologė </w:t>
            </w:r>
          </w:p>
          <w:p w:rsidR="00D17A04" w:rsidRPr="00133111" w:rsidRDefault="00D17A04" w:rsidP="001E3126">
            <w:pPr>
              <w:ind w:right="-107"/>
              <w:rPr>
                <w:rFonts w:cs="Times New Roman"/>
                <w:lang w:val="lt-LT"/>
              </w:rPr>
            </w:pPr>
            <w:r w:rsidRPr="00133111">
              <w:rPr>
                <w:rFonts w:cs="Times New Roman"/>
                <w:lang w:val="lt-LT"/>
              </w:rPr>
              <w:t>Sveikatos priežiūros specialistė</w:t>
            </w:r>
          </w:p>
        </w:tc>
        <w:tc>
          <w:tcPr>
            <w:tcW w:w="5278" w:type="dxa"/>
            <w:vAlign w:val="center"/>
          </w:tcPr>
          <w:p w:rsidR="00D17A04" w:rsidRPr="00133111" w:rsidRDefault="00D17A04" w:rsidP="001E3126">
            <w:pPr>
              <w:rPr>
                <w:rFonts w:cs="Times New Roman"/>
                <w:lang w:val="lt-LT"/>
              </w:rPr>
            </w:pPr>
            <w:r w:rsidRPr="00133111">
              <w:rPr>
                <w:rFonts w:cs="Times New Roman"/>
                <w:lang w:val="lt-LT"/>
              </w:rPr>
              <w:t>Kiekvienai klasei organizuoti bent 2 specialistų užsiėmimai.</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Naudoti elektroninius patyčių atvejų ir intervencinio darbo fiksavimo įrankius „Patyčių dėžutė“</w:t>
            </w:r>
          </w:p>
        </w:tc>
        <w:tc>
          <w:tcPr>
            <w:tcW w:w="1980" w:type="dxa"/>
            <w:vAlign w:val="center"/>
          </w:tcPr>
          <w:p w:rsidR="00D17A04" w:rsidRPr="00133111" w:rsidRDefault="00D17A04" w:rsidP="001E3126">
            <w:pPr>
              <w:rPr>
                <w:lang w:val="lt-LT"/>
              </w:rPr>
            </w:pPr>
            <w:r w:rsidRPr="00133111">
              <w:rPr>
                <w:rFonts w:cs="Times New Roman"/>
                <w:lang w:val="lt-LT"/>
              </w:rPr>
              <w:t xml:space="preserve">Visus metus </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 xml:space="preserve">Socialinė pedagogė </w:t>
            </w:r>
          </w:p>
          <w:p w:rsidR="00D17A04" w:rsidRPr="00133111" w:rsidRDefault="00D17A04" w:rsidP="001E3126">
            <w:pPr>
              <w:ind w:right="-107"/>
              <w:rPr>
                <w:rFonts w:cs="Times New Roman"/>
                <w:lang w:val="lt-LT"/>
              </w:rPr>
            </w:pPr>
            <w:r w:rsidRPr="00133111">
              <w:rPr>
                <w:rFonts w:cs="Times New Roman"/>
                <w:lang w:val="lt-LT"/>
              </w:rPr>
              <w:t>Visi mokyklos darbuotojai</w:t>
            </w:r>
          </w:p>
        </w:tc>
        <w:tc>
          <w:tcPr>
            <w:tcW w:w="5278" w:type="dxa"/>
            <w:vAlign w:val="center"/>
          </w:tcPr>
          <w:p w:rsidR="00D17A04" w:rsidRPr="00133111" w:rsidRDefault="00D17A04" w:rsidP="001E3126">
            <w:pPr>
              <w:rPr>
                <w:rFonts w:cs="Times New Roman"/>
                <w:lang w:val="lt-LT"/>
              </w:rPr>
            </w:pPr>
            <w:r w:rsidRPr="00133111">
              <w:rPr>
                <w:rFonts w:cs="Times New Roman"/>
                <w:lang w:val="lt-LT"/>
              </w:rPr>
              <w:t xml:space="preserve">Sistemingas fiksavimas ir intensyvesnė stebėsena padės objektyviau vertinti situaciją, taikomų priemonių </w:t>
            </w:r>
            <w:proofErr w:type="spellStart"/>
            <w:r w:rsidRPr="00133111">
              <w:rPr>
                <w:rFonts w:cs="Times New Roman"/>
                <w:lang w:val="lt-LT"/>
              </w:rPr>
              <w:t>etapiškumą</w:t>
            </w:r>
            <w:proofErr w:type="spellEnd"/>
            <w:r w:rsidRPr="00133111">
              <w:rPr>
                <w:rFonts w:cs="Times New Roman"/>
                <w:lang w:val="lt-LT"/>
              </w:rPr>
              <w:t xml:space="preserve"> ir veiksmingumą.</w:t>
            </w:r>
          </w:p>
          <w:p w:rsidR="00D17A04" w:rsidRPr="00133111" w:rsidRDefault="00D17A04" w:rsidP="001E3126">
            <w:pPr>
              <w:rPr>
                <w:rFonts w:cs="Times New Roman"/>
                <w:lang w:val="lt-LT"/>
              </w:rPr>
            </w:pPr>
            <w:r w:rsidRPr="00133111">
              <w:rPr>
                <w:rFonts w:cs="Times New Roman"/>
                <w:lang w:val="lt-LT"/>
              </w:rPr>
              <w:t>Greitai ir savalaikiai bus reaguojama į patyčių ir smurto atvejus.</w:t>
            </w:r>
          </w:p>
          <w:p w:rsidR="00D17A04" w:rsidRPr="00133111" w:rsidRDefault="00D17A04" w:rsidP="001E3126">
            <w:pPr>
              <w:rPr>
                <w:rFonts w:cs="Times New Roman"/>
                <w:lang w:val="lt-LT"/>
              </w:rPr>
            </w:pPr>
            <w:r w:rsidRPr="00133111">
              <w:rPr>
                <w:rFonts w:cs="Times New Roman"/>
                <w:lang w:val="lt-LT"/>
              </w:rPr>
              <w:t>Sumažės patyčių ir smurto atvejų.  Bus stiprinami sveikos gyvensenos įgūdžiai.</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Gimnazijos mokinių adaptacijos tyrimas</w:t>
            </w:r>
          </w:p>
        </w:tc>
        <w:tc>
          <w:tcPr>
            <w:tcW w:w="1980" w:type="dxa"/>
            <w:vAlign w:val="center"/>
          </w:tcPr>
          <w:p w:rsidR="00D17A04" w:rsidRPr="00133111" w:rsidRDefault="00D17A04" w:rsidP="001E3126">
            <w:pPr>
              <w:rPr>
                <w:rFonts w:cs="Times New Roman"/>
                <w:lang w:val="lt-LT"/>
              </w:rPr>
            </w:pPr>
            <w:r w:rsidRPr="00133111">
              <w:rPr>
                <w:rFonts w:cs="Times New Roman"/>
                <w:lang w:val="lt-LT"/>
              </w:rPr>
              <w:t>Sausis</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 xml:space="preserve">E. </w:t>
            </w:r>
            <w:proofErr w:type="spellStart"/>
            <w:r w:rsidRPr="00133111">
              <w:rPr>
                <w:rFonts w:cs="Times New Roman"/>
                <w:lang w:val="lt-LT"/>
              </w:rPr>
              <w:t>Jakubovič</w:t>
            </w:r>
            <w:proofErr w:type="spellEnd"/>
            <w:r w:rsidRPr="00133111">
              <w:rPr>
                <w:rFonts w:cs="Times New Roman"/>
                <w:lang w:val="lt-LT"/>
              </w:rPr>
              <w:t xml:space="preserve"> –psichologė</w:t>
            </w:r>
          </w:p>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 gimnazijos direktorė</w:t>
            </w:r>
          </w:p>
        </w:tc>
        <w:tc>
          <w:tcPr>
            <w:tcW w:w="5278" w:type="dxa"/>
            <w:vAlign w:val="center"/>
          </w:tcPr>
          <w:p w:rsidR="00D17A04" w:rsidRPr="00133111" w:rsidRDefault="00D17A04" w:rsidP="001E3126">
            <w:pPr>
              <w:rPr>
                <w:rFonts w:cs="Times New Roman"/>
                <w:lang w:val="lt-LT"/>
              </w:rPr>
            </w:pP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Tėvų įtraukimas į ugdomojo konsultavimo veiklas susijusias su ateities karjeros planavimu</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278" w:type="dxa"/>
            <w:vAlign w:val="center"/>
          </w:tcPr>
          <w:p w:rsidR="00D17A04" w:rsidRPr="00133111" w:rsidRDefault="00D17A04" w:rsidP="001E3126">
            <w:pPr>
              <w:rPr>
                <w:rFonts w:cs="Times New Roman"/>
                <w:lang w:val="lt-LT"/>
              </w:rPr>
            </w:pPr>
            <w:r w:rsidRPr="00133111">
              <w:rPr>
                <w:rFonts w:cs="Times New Roman"/>
                <w:lang w:val="lt-LT"/>
              </w:rPr>
              <w:t>Pagalba sudarant individualius ugdymosi planus, renkantis profesiją,</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Tėvų konsultavimo sistemos tobulinimas</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tc>
        <w:tc>
          <w:tcPr>
            <w:tcW w:w="5278" w:type="dxa"/>
            <w:vAlign w:val="center"/>
          </w:tcPr>
          <w:p w:rsidR="00D17A04" w:rsidRPr="00133111" w:rsidRDefault="00D17A04" w:rsidP="001E3126">
            <w:pPr>
              <w:rPr>
                <w:rFonts w:cs="Times New Roman"/>
                <w:lang w:val="lt-LT"/>
              </w:rPr>
            </w:pPr>
            <w:r w:rsidRPr="00133111">
              <w:rPr>
                <w:rFonts w:cs="Times New Roman"/>
                <w:lang w:val="lt-LT"/>
              </w:rPr>
              <w:t>Vyks tėvų konsultacijos 1- 2 kartus per mėnesį</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Tėvų profesijos mugė.</w:t>
            </w:r>
          </w:p>
        </w:tc>
        <w:tc>
          <w:tcPr>
            <w:tcW w:w="1980" w:type="dxa"/>
            <w:vAlign w:val="center"/>
          </w:tcPr>
          <w:p w:rsidR="00D17A04" w:rsidRPr="00133111" w:rsidRDefault="00D17A04" w:rsidP="001E3126">
            <w:pPr>
              <w:rPr>
                <w:rFonts w:cs="Times New Roman"/>
                <w:lang w:val="lt-LT"/>
              </w:rPr>
            </w:pPr>
            <w:r w:rsidRPr="00133111">
              <w:rPr>
                <w:rFonts w:cs="Times New Roman"/>
                <w:lang w:val="lt-LT"/>
              </w:rPr>
              <w:t>Birželis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ind w:right="-107"/>
              <w:rPr>
                <w:rFonts w:cs="Times New Roman"/>
                <w:lang w:val="lt-LT"/>
              </w:rPr>
            </w:pPr>
            <w:r w:rsidRPr="00133111">
              <w:rPr>
                <w:rFonts w:cs="Times New Roman"/>
                <w:lang w:val="lt-LT"/>
              </w:rPr>
              <w:t>Klasių vadovai</w:t>
            </w:r>
          </w:p>
        </w:tc>
        <w:tc>
          <w:tcPr>
            <w:tcW w:w="5278" w:type="dxa"/>
            <w:vAlign w:val="center"/>
          </w:tcPr>
          <w:p w:rsidR="00D17A04" w:rsidRPr="00133111" w:rsidRDefault="00D17A04" w:rsidP="001E3126">
            <w:pPr>
              <w:rPr>
                <w:rFonts w:cs="Times New Roman"/>
                <w:lang w:val="lt-LT"/>
              </w:rPr>
            </w:pPr>
            <w:r w:rsidRPr="00133111">
              <w:rPr>
                <w:rFonts w:cs="Times New Roman"/>
                <w:lang w:val="lt-LT"/>
              </w:rPr>
              <w:t>Mokiniai sužinos apie profesijų įvairovę. Stiprinami bendruomenės narių ryšiai.</w:t>
            </w:r>
          </w:p>
        </w:tc>
      </w:tr>
      <w:tr w:rsidR="00D17A04" w:rsidRPr="00133111" w:rsidTr="001E3126">
        <w:trPr>
          <w:trHeight w:val="269"/>
        </w:trPr>
        <w:tc>
          <w:tcPr>
            <w:tcW w:w="13926" w:type="dxa"/>
            <w:gridSpan w:val="5"/>
          </w:tcPr>
          <w:p w:rsidR="00D17A04" w:rsidRPr="00133111" w:rsidRDefault="00D17A04" w:rsidP="001E3126">
            <w:pPr>
              <w:spacing w:line="276" w:lineRule="auto"/>
              <w:ind w:left="360"/>
              <w:rPr>
                <w:rFonts w:cs="Times New Roman"/>
                <w:lang w:val="lt-LT"/>
              </w:rPr>
            </w:pPr>
            <w:r w:rsidRPr="00133111">
              <w:rPr>
                <w:rFonts w:cs="Times New Roman"/>
                <w:b/>
                <w:lang w:val="lt-LT"/>
              </w:rPr>
              <w:t>Uždavinys 2.2.</w:t>
            </w:r>
            <w:r w:rsidRPr="00133111">
              <w:rPr>
                <w:rFonts w:cs="Times New Roman"/>
                <w:lang w:val="lt-LT"/>
              </w:rPr>
              <w:t xml:space="preserve"> Efektyvinti klasės vadovo veiklas ugdant mokinių vertybines nuostatas.</w:t>
            </w:r>
          </w:p>
        </w:tc>
      </w:tr>
      <w:tr w:rsidR="00D17A04" w:rsidRPr="003E4276" w:rsidTr="001E3126">
        <w:trPr>
          <w:trHeight w:val="269"/>
        </w:trPr>
        <w:tc>
          <w:tcPr>
            <w:tcW w:w="3828" w:type="dxa"/>
            <w:vAlign w:val="center"/>
          </w:tcPr>
          <w:p w:rsidR="00D17A04" w:rsidRPr="00133111" w:rsidRDefault="00D17A04" w:rsidP="001E3126">
            <w:pPr>
              <w:ind w:right="-120"/>
              <w:rPr>
                <w:rFonts w:cs="Times New Roman"/>
                <w:lang w:val="lt-LT"/>
              </w:rPr>
            </w:pPr>
            <w:r w:rsidRPr="00133111">
              <w:rPr>
                <w:rFonts w:cs="Times New Roman"/>
                <w:color w:val="000000"/>
                <w:lang w:val="lt-LT"/>
              </w:rPr>
              <w:t>Planuojant klasės vadovo veiklą planuose numatyti edukacinių erdvių ir renginių lankymą už mokyklos ribų.</w:t>
            </w:r>
          </w:p>
        </w:tc>
        <w:tc>
          <w:tcPr>
            <w:tcW w:w="1980" w:type="dxa"/>
            <w:vAlign w:val="center"/>
          </w:tcPr>
          <w:p w:rsidR="00D17A04" w:rsidRPr="00133111" w:rsidRDefault="00D17A04" w:rsidP="001E3126">
            <w:pPr>
              <w:rPr>
                <w:rFonts w:cs="Times New Roman"/>
                <w:lang w:val="lt-LT"/>
              </w:rPr>
            </w:pPr>
            <w:r w:rsidRPr="00133111">
              <w:rPr>
                <w:rFonts w:cs="Times New Roman"/>
                <w:color w:val="000000"/>
                <w:lang w:val="lt-LT"/>
              </w:rPr>
              <w:t>1 kartą per 3 mėn.</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Klasių vadovai</w:t>
            </w:r>
          </w:p>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color w:val="000000"/>
                <w:lang w:val="lt-LT"/>
              </w:rPr>
              <w:t xml:space="preserve">Klasėse </w:t>
            </w:r>
            <w:proofErr w:type="spellStart"/>
            <w:r w:rsidRPr="00133111">
              <w:rPr>
                <w:rFonts w:cs="Times New Roman"/>
                <w:color w:val="000000"/>
                <w:lang w:val="lt-LT"/>
              </w:rPr>
              <w:t>įvairės</w:t>
            </w:r>
            <w:proofErr w:type="spellEnd"/>
            <w:r w:rsidRPr="00133111">
              <w:rPr>
                <w:rFonts w:cs="Times New Roman"/>
                <w:color w:val="000000"/>
                <w:lang w:val="lt-LT"/>
              </w:rPr>
              <w:t xml:space="preserve"> veikla, klasių vadovai ne rečiau kaip 3 kartus per mokslo metus vyks į meno, švietimo institucijas, vykdančias edukacinius projektus.</w:t>
            </w:r>
          </w:p>
        </w:tc>
      </w:tr>
      <w:tr w:rsidR="00D17A04" w:rsidRPr="00133111" w:rsidTr="001E3126">
        <w:trPr>
          <w:trHeight w:val="269"/>
        </w:trPr>
        <w:tc>
          <w:tcPr>
            <w:tcW w:w="3828" w:type="dxa"/>
            <w:vAlign w:val="center"/>
          </w:tcPr>
          <w:p w:rsidR="00D17A04" w:rsidRPr="00133111" w:rsidRDefault="00D17A04" w:rsidP="001E3126">
            <w:pPr>
              <w:ind w:right="-120"/>
              <w:rPr>
                <w:rFonts w:cs="Times New Roman"/>
                <w:color w:val="000000"/>
                <w:lang w:val="lt-LT"/>
              </w:rPr>
            </w:pPr>
            <w:r w:rsidRPr="00133111">
              <w:rPr>
                <w:rFonts w:cs="Times New Roman"/>
                <w:lang w:val="lt-LT"/>
              </w:rPr>
              <w:t>Mokiniai klasės valandėlių organizatorių vaidmenyse.</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Klasių vadovai</w:t>
            </w:r>
          </w:p>
        </w:tc>
        <w:tc>
          <w:tcPr>
            <w:tcW w:w="5278" w:type="dxa"/>
            <w:vAlign w:val="center"/>
          </w:tcPr>
          <w:p w:rsidR="00D17A04" w:rsidRPr="00133111" w:rsidRDefault="00D17A04" w:rsidP="001E3126">
            <w:pPr>
              <w:rPr>
                <w:rFonts w:cs="Times New Roman"/>
                <w:color w:val="000000"/>
                <w:lang w:val="lt-LT"/>
              </w:rPr>
            </w:pPr>
            <w:r w:rsidRPr="00133111">
              <w:rPr>
                <w:rFonts w:cs="Times New Roman"/>
                <w:lang w:val="lt-LT"/>
              </w:rPr>
              <w:t>Per metus 5-IG klasėse bent 4 klasės valandėles, IIG-IVG bent 2 klasės valandėles  organizuos ir ves mokiniai. Bus skatinama mokinių lyderystė.</w:t>
            </w:r>
          </w:p>
        </w:tc>
      </w:tr>
      <w:tr w:rsidR="00D17A04" w:rsidRPr="003E4276" w:rsidTr="001E3126">
        <w:trPr>
          <w:trHeight w:val="269"/>
        </w:trPr>
        <w:tc>
          <w:tcPr>
            <w:tcW w:w="3828" w:type="dxa"/>
            <w:vAlign w:val="center"/>
          </w:tcPr>
          <w:p w:rsidR="00D17A04" w:rsidRPr="00133111" w:rsidRDefault="00D17A04" w:rsidP="001E3126">
            <w:pPr>
              <w:ind w:right="-120"/>
              <w:rPr>
                <w:rFonts w:cs="Times New Roman"/>
                <w:lang w:val="lt-LT"/>
              </w:rPr>
            </w:pPr>
            <w:r w:rsidRPr="00133111">
              <w:rPr>
                <w:rFonts w:cs="Times New Roman"/>
                <w:lang w:val="lt-LT"/>
              </w:rPr>
              <w:t>Gimnazijos teritorijos naudojimas ugdymui.</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Darbo grupė,</w:t>
            </w:r>
          </w:p>
          <w:p w:rsidR="00D17A04" w:rsidRPr="00133111" w:rsidRDefault="00D17A04" w:rsidP="001E3126">
            <w:pPr>
              <w:rPr>
                <w:rFonts w:cs="Times New Roman"/>
                <w:lang w:val="lt-LT"/>
              </w:rPr>
            </w:pPr>
            <w:r w:rsidRPr="00133111">
              <w:rPr>
                <w:rFonts w:cs="Times New Roman"/>
                <w:lang w:val="lt-LT"/>
              </w:rPr>
              <w:t>Mokytojai dalykininkai,</w:t>
            </w:r>
          </w:p>
          <w:p w:rsidR="00D17A04" w:rsidRPr="00133111" w:rsidRDefault="00D17A04" w:rsidP="001E3126">
            <w:pPr>
              <w:rPr>
                <w:rFonts w:cs="Times New Roman"/>
                <w:lang w:val="lt-LT"/>
              </w:rPr>
            </w:pPr>
            <w:r w:rsidRPr="00133111">
              <w:rPr>
                <w:rFonts w:cs="Times New Roman"/>
                <w:lang w:val="lt-LT"/>
              </w:rPr>
              <w:t xml:space="preserve">Klasių vadovai </w:t>
            </w:r>
          </w:p>
        </w:tc>
        <w:tc>
          <w:tcPr>
            <w:tcW w:w="5278" w:type="dxa"/>
            <w:vAlign w:val="center"/>
          </w:tcPr>
          <w:p w:rsidR="00D17A04" w:rsidRPr="00133111" w:rsidRDefault="00D17A04" w:rsidP="001E3126">
            <w:pPr>
              <w:rPr>
                <w:rFonts w:cs="Times New Roman"/>
                <w:lang w:val="lt-LT"/>
              </w:rPr>
            </w:pPr>
            <w:r w:rsidRPr="00133111">
              <w:rPr>
                <w:rFonts w:cs="Times New Roman"/>
                <w:lang w:val="lt-LT"/>
              </w:rPr>
              <w:t>Bus suburta darbo grupė edukacinėms erdvėms sukurti. Kiekviena klasė dalyvaus ne mažiau kaip 2 pamokose gimnazijos teritorijoje (parkas, vidinis kiemas, sporto aikštynas...).</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color w:val="000000"/>
                <w:lang w:val="lt-LT"/>
              </w:rPr>
              <w:t>Planuojant klasės vadovo veiklą planuose numatyti patyčių ir smurto prevencijos renginius, remiantis mokyklos planu.</w:t>
            </w:r>
          </w:p>
        </w:tc>
        <w:tc>
          <w:tcPr>
            <w:tcW w:w="1980" w:type="dxa"/>
            <w:vAlign w:val="center"/>
          </w:tcPr>
          <w:p w:rsidR="00D17A04" w:rsidRPr="00133111" w:rsidRDefault="00D17A04" w:rsidP="001E3126">
            <w:pPr>
              <w:rPr>
                <w:rFonts w:cs="Times New Roman"/>
                <w:lang w:val="lt-LT"/>
              </w:rPr>
            </w:pPr>
            <w:r w:rsidRPr="00133111">
              <w:rPr>
                <w:rFonts w:cs="Times New Roman"/>
                <w:color w:val="000000"/>
                <w:lang w:val="lt-LT"/>
              </w:rPr>
              <w:t>1 kartą per mėn.</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Klasių vadovai</w:t>
            </w:r>
          </w:p>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color w:val="000000"/>
                <w:lang w:val="lt-LT"/>
              </w:rPr>
              <w:t>Mažės smurto ir patyčių klasėse, mikroklimatą klasėse 60 proc. mokinių vertins gerai.</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color w:val="000000"/>
                <w:lang w:val="lt-LT"/>
              </w:rPr>
              <w:t xml:space="preserve">Mokytojo padėjėjų, psichologų ir socialinio pedagogų pagalbos mokytojui bei klasės auklėtojui </w:t>
            </w:r>
            <w:r w:rsidRPr="00133111">
              <w:rPr>
                <w:rFonts w:cs="Times New Roman"/>
                <w:color w:val="000000"/>
                <w:lang w:val="lt-LT"/>
              </w:rPr>
              <w:lastRenderedPageBreak/>
              <w:t>efektyvinimas klasės valdymo klausimais.</w:t>
            </w:r>
          </w:p>
        </w:tc>
        <w:tc>
          <w:tcPr>
            <w:tcW w:w="1980" w:type="dxa"/>
            <w:vAlign w:val="center"/>
          </w:tcPr>
          <w:p w:rsidR="00D17A04" w:rsidRPr="00133111" w:rsidRDefault="00D17A04" w:rsidP="001E3126">
            <w:pPr>
              <w:rPr>
                <w:rFonts w:cs="Times New Roman"/>
                <w:lang w:val="lt-LT"/>
              </w:rPr>
            </w:pPr>
            <w:r w:rsidRPr="00133111">
              <w:rPr>
                <w:rFonts w:cs="Times New Roman"/>
                <w:lang w:val="lt-LT"/>
              </w:rPr>
              <w:lastRenderedPageBreak/>
              <w:t>Nuolat</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Pagalbos mokytojui specialistai</w:t>
            </w:r>
          </w:p>
        </w:tc>
        <w:tc>
          <w:tcPr>
            <w:tcW w:w="5278" w:type="dxa"/>
            <w:vAlign w:val="center"/>
          </w:tcPr>
          <w:p w:rsidR="00D17A04" w:rsidRPr="00133111" w:rsidRDefault="00D17A04" w:rsidP="001E3126">
            <w:pPr>
              <w:rPr>
                <w:rFonts w:cs="Times New Roman"/>
                <w:lang w:val="lt-LT"/>
              </w:rPr>
            </w:pPr>
            <w:r w:rsidRPr="00133111">
              <w:rPr>
                <w:rFonts w:cs="Times New Roman"/>
                <w:color w:val="000000"/>
                <w:lang w:val="lt-LT"/>
              </w:rPr>
              <w:t>Gerės klasių mikroklimatas. Ugdomoji veikla pamokoje bus efektyvesnė. 20 proc. sumažės pamokose incidentų, reikalaujančių pavaduotojo ar klasės vadovo pagalbos.</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Klasių vadovų ir dalykų mokytojų susitikimai</w:t>
            </w:r>
          </w:p>
        </w:tc>
        <w:tc>
          <w:tcPr>
            <w:tcW w:w="1980" w:type="dxa"/>
            <w:vMerge w:val="restart"/>
            <w:vAlign w:val="center"/>
          </w:tcPr>
          <w:p w:rsidR="00D17A04" w:rsidRPr="00133111" w:rsidRDefault="00D17A04" w:rsidP="001E3126">
            <w:pPr>
              <w:rPr>
                <w:rFonts w:cs="Times New Roman"/>
                <w:lang w:val="lt-LT"/>
              </w:rPr>
            </w:pPr>
            <w:r w:rsidRPr="00133111">
              <w:rPr>
                <w:rFonts w:cs="Times New Roman"/>
                <w:lang w:val="lt-LT"/>
              </w:rPr>
              <w:t>Per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ind w:right="-107"/>
              <w:rPr>
                <w:rFonts w:cs="Times New Roman"/>
                <w:lang w:val="lt-LT"/>
              </w:rPr>
            </w:pPr>
            <w:r w:rsidRPr="00133111">
              <w:rPr>
                <w:rFonts w:cs="Times New Roman"/>
                <w:lang w:val="lt-LT"/>
              </w:rPr>
              <w:t>Klasių vadovai</w:t>
            </w:r>
          </w:p>
          <w:p w:rsidR="00D17A04" w:rsidRPr="00133111" w:rsidRDefault="00D17A04" w:rsidP="001E3126">
            <w:pPr>
              <w:ind w:right="-107"/>
              <w:rPr>
                <w:rFonts w:cs="Times New Roman"/>
                <w:lang w:val="lt-LT"/>
              </w:rPr>
            </w:pPr>
            <w:r w:rsidRPr="00133111">
              <w:rPr>
                <w:rFonts w:cs="Times New Roman"/>
                <w:lang w:val="lt-LT"/>
              </w:rPr>
              <w:t>Dalykų mokytojai</w:t>
            </w:r>
          </w:p>
        </w:tc>
        <w:tc>
          <w:tcPr>
            <w:tcW w:w="5278" w:type="dxa"/>
            <w:vAlign w:val="center"/>
          </w:tcPr>
          <w:p w:rsidR="00D17A04" w:rsidRPr="00133111" w:rsidRDefault="00D17A04" w:rsidP="001E3126">
            <w:pPr>
              <w:rPr>
                <w:rFonts w:cs="Times New Roman"/>
                <w:color w:val="000000"/>
                <w:lang w:val="lt-LT"/>
              </w:rPr>
            </w:pPr>
            <w:r w:rsidRPr="00133111">
              <w:rPr>
                <w:rFonts w:cs="Times New Roman"/>
                <w:lang w:val="lt-LT"/>
              </w:rPr>
              <w:t>1 kartą per mėnesį klasių vadovai ir dalykų mokytojai aptars mokinių individualią pažangą, ieškos veiksmingiausių mokinių pasiekimų gerinimo būdų, aptars iškilusias problemas, bus dalijamasi gerąja patirtimi.</w:t>
            </w:r>
          </w:p>
        </w:tc>
      </w:tr>
      <w:tr w:rsidR="00D17A04" w:rsidRPr="003E4276" w:rsidTr="001E3126">
        <w:trPr>
          <w:trHeight w:val="269"/>
        </w:trPr>
        <w:tc>
          <w:tcPr>
            <w:tcW w:w="3828" w:type="dxa"/>
            <w:vAlign w:val="center"/>
          </w:tcPr>
          <w:p w:rsidR="00D17A04" w:rsidRPr="00133111" w:rsidRDefault="00D17A04" w:rsidP="001E3126">
            <w:pPr>
              <w:rPr>
                <w:rFonts w:eastAsia="SimSun" w:cs="Times New Roman"/>
                <w:lang w:val="lt-LT"/>
              </w:rPr>
            </w:pPr>
            <w:r w:rsidRPr="00133111">
              <w:rPr>
                <w:rFonts w:cs="Times New Roman"/>
                <w:lang w:val="lt-LT"/>
              </w:rPr>
              <w:t>Tėvų bendruomenės pedagoginis, psichologinis švietimas.</w:t>
            </w:r>
          </w:p>
        </w:tc>
        <w:tc>
          <w:tcPr>
            <w:tcW w:w="1980" w:type="dxa"/>
            <w:vMerge/>
            <w:vAlign w:val="center"/>
          </w:tcPr>
          <w:p w:rsidR="00D17A04" w:rsidRPr="00133111" w:rsidRDefault="00D17A04" w:rsidP="001E3126">
            <w:pPr>
              <w:rPr>
                <w:rFonts w:cs="Times New Roman"/>
                <w:lang w:val="lt-LT"/>
              </w:rPr>
            </w:pP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 xml:space="preserve">Metodinių grupių pirmininkai </w:t>
            </w:r>
          </w:p>
          <w:p w:rsidR="00D17A04" w:rsidRPr="00133111" w:rsidRDefault="00D17A04" w:rsidP="001E3126">
            <w:pPr>
              <w:ind w:right="-107"/>
              <w:rPr>
                <w:rFonts w:cs="Times New Roman"/>
                <w:lang w:val="lt-LT"/>
              </w:rPr>
            </w:pPr>
            <w:r w:rsidRPr="00133111">
              <w:rPr>
                <w:rFonts w:cs="Times New Roman"/>
                <w:lang w:val="lt-LT"/>
              </w:rPr>
              <w:t>Klasių vadovai</w:t>
            </w:r>
          </w:p>
          <w:p w:rsidR="00D17A04" w:rsidRPr="00133111" w:rsidRDefault="00D17A04" w:rsidP="001E3126">
            <w:pPr>
              <w:ind w:right="-107"/>
              <w:rPr>
                <w:rFonts w:cs="Times New Roman"/>
                <w:lang w:val="lt-LT"/>
              </w:rPr>
            </w:pPr>
            <w:r w:rsidRPr="00133111">
              <w:rPr>
                <w:rFonts w:cs="Times New Roman"/>
                <w:lang w:val="lt-LT"/>
              </w:rPr>
              <w:t>Švietimo pagalbos specialistai</w:t>
            </w:r>
          </w:p>
        </w:tc>
        <w:tc>
          <w:tcPr>
            <w:tcW w:w="5278" w:type="dxa"/>
            <w:vAlign w:val="center"/>
          </w:tcPr>
          <w:p w:rsidR="00D17A04" w:rsidRPr="00133111" w:rsidRDefault="00D17A04" w:rsidP="001E3126">
            <w:pPr>
              <w:rPr>
                <w:rFonts w:eastAsia="SimSun" w:cs="Times New Roman"/>
                <w:lang w:val="lt-LT"/>
              </w:rPr>
            </w:pPr>
            <w:r w:rsidRPr="00133111">
              <w:rPr>
                <w:rFonts w:cs="Times New Roman"/>
                <w:lang w:val="lt-LT"/>
              </w:rPr>
              <w:t>Bus organizuotas tėvų švietimas (2 kartus po 2 val.), kuriame dalyvaus bent 50 proc. 1-IVG klasių mokinių tėvų. Per mokslo metus socialinio tinklo paskyroje bus paskelbtos 6 rekomendacijos aktualiais tėvams klausimais.</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Tėvų įtraukimas į mokyklos renginius.</w:t>
            </w:r>
          </w:p>
        </w:tc>
        <w:tc>
          <w:tcPr>
            <w:tcW w:w="1980" w:type="dxa"/>
            <w:vMerge/>
            <w:vAlign w:val="center"/>
          </w:tcPr>
          <w:p w:rsidR="00D17A04" w:rsidRPr="00133111" w:rsidRDefault="00D17A04" w:rsidP="001E3126">
            <w:pPr>
              <w:rPr>
                <w:rFonts w:cs="Times New Roman"/>
                <w:lang w:val="lt-LT"/>
              </w:rPr>
            </w:pPr>
          </w:p>
        </w:tc>
        <w:tc>
          <w:tcPr>
            <w:tcW w:w="2840" w:type="dxa"/>
            <w:gridSpan w:val="2"/>
            <w:vMerge w:val="restart"/>
            <w:vAlign w:val="center"/>
          </w:tcPr>
          <w:p w:rsidR="00D17A04" w:rsidRPr="00133111" w:rsidRDefault="00D17A04" w:rsidP="001E3126">
            <w:pPr>
              <w:ind w:right="-107"/>
              <w:rPr>
                <w:rFonts w:cs="Times New Roman"/>
                <w:lang w:val="lt-LT"/>
              </w:rPr>
            </w:pPr>
            <w:r w:rsidRPr="00133111">
              <w:rPr>
                <w:rFonts w:cs="Times New Roman"/>
                <w:lang w:val="lt-LT"/>
              </w:rPr>
              <w:t xml:space="preserve">Gimnazijos administracija Klasių vadovai </w:t>
            </w:r>
          </w:p>
          <w:p w:rsidR="00D17A04" w:rsidRPr="00133111" w:rsidRDefault="00D17A04" w:rsidP="001E3126">
            <w:pPr>
              <w:ind w:right="-107"/>
              <w:rPr>
                <w:rFonts w:cs="Times New Roman"/>
                <w:lang w:val="lt-LT"/>
              </w:rPr>
            </w:pPr>
            <w:r w:rsidRPr="00133111">
              <w:rPr>
                <w:rFonts w:cs="Times New Roman"/>
                <w:lang w:val="lt-LT"/>
              </w:rPr>
              <w:t>Dalykų mokytojai</w:t>
            </w:r>
          </w:p>
        </w:tc>
        <w:tc>
          <w:tcPr>
            <w:tcW w:w="5278" w:type="dxa"/>
            <w:vAlign w:val="center"/>
          </w:tcPr>
          <w:p w:rsidR="00D17A04" w:rsidRPr="00133111" w:rsidRDefault="00D17A04" w:rsidP="001E3126">
            <w:pPr>
              <w:rPr>
                <w:rFonts w:cs="Times New Roman"/>
                <w:lang w:val="lt-LT"/>
              </w:rPr>
            </w:pPr>
            <w:r w:rsidRPr="00133111">
              <w:rPr>
                <w:rFonts w:cs="Times New Roman"/>
                <w:lang w:val="lt-LT"/>
              </w:rPr>
              <w:t>Gerės santykiai su mokinių tėvais, bus sudaryta galimybė kultūringai ir prasmingai praleisti laisvalaikį.</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Visuotiniai tėvų susirinkimai. Tėvų klasių komitetų susirinkimai. Klasių tėvų susirinkimai.</w:t>
            </w:r>
          </w:p>
        </w:tc>
        <w:tc>
          <w:tcPr>
            <w:tcW w:w="1980" w:type="dxa"/>
            <w:vMerge/>
            <w:vAlign w:val="center"/>
          </w:tcPr>
          <w:p w:rsidR="00D17A04" w:rsidRPr="00133111" w:rsidRDefault="00D17A04" w:rsidP="001E3126">
            <w:pPr>
              <w:rPr>
                <w:rFonts w:cs="Times New Roman"/>
                <w:lang w:val="lt-LT"/>
              </w:rPr>
            </w:pPr>
          </w:p>
        </w:tc>
        <w:tc>
          <w:tcPr>
            <w:tcW w:w="2840" w:type="dxa"/>
            <w:gridSpan w:val="2"/>
            <w:vMerge/>
            <w:vAlign w:val="center"/>
          </w:tcPr>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lang w:val="lt-LT"/>
              </w:rPr>
              <w:t>Tėvams bus pateikta mokyklos veiklos analizė, diskutuojama aktualiais klausimais.</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Tėvai mokytojų vaidmenyse.</w:t>
            </w:r>
          </w:p>
        </w:tc>
        <w:tc>
          <w:tcPr>
            <w:tcW w:w="1980" w:type="dxa"/>
            <w:vMerge/>
            <w:vAlign w:val="center"/>
          </w:tcPr>
          <w:p w:rsidR="00D17A04" w:rsidRPr="00133111" w:rsidRDefault="00D17A04" w:rsidP="001E3126">
            <w:pPr>
              <w:rPr>
                <w:rFonts w:cs="Times New Roman"/>
                <w:lang w:val="lt-LT"/>
              </w:rPr>
            </w:pPr>
          </w:p>
        </w:tc>
        <w:tc>
          <w:tcPr>
            <w:tcW w:w="2840" w:type="dxa"/>
            <w:gridSpan w:val="2"/>
            <w:vMerge/>
            <w:vAlign w:val="center"/>
          </w:tcPr>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lang w:val="lt-LT"/>
              </w:rPr>
              <w:t xml:space="preserve">Kiekviena MG organizuos bent 1 pamoką 1-8, IG-IIG klasėse, kurią ves mokinių tėvai gimnazijoje arba  savo darbovietėje.  </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Atvirų durų savaitė</w:t>
            </w:r>
          </w:p>
        </w:tc>
        <w:tc>
          <w:tcPr>
            <w:tcW w:w="1980" w:type="dxa"/>
            <w:vAlign w:val="center"/>
          </w:tcPr>
          <w:p w:rsidR="00D17A04" w:rsidRPr="00133111" w:rsidRDefault="00D17A04" w:rsidP="001E3126">
            <w:pPr>
              <w:rPr>
                <w:rFonts w:cs="Times New Roman"/>
                <w:lang w:val="lt-LT"/>
              </w:rPr>
            </w:pPr>
            <w:r w:rsidRPr="00133111">
              <w:rPr>
                <w:rFonts w:cs="Times New Roman"/>
                <w:lang w:val="lt-LT"/>
              </w:rPr>
              <w:t>Pavasaris</w:t>
            </w:r>
          </w:p>
        </w:tc>
        <w:tc>
          <w:tcPr>
            <w:tcW w:w="2840" w:type="dxa"/>
            <w:gridSpan w:val="2"/>
            <w:vMerge/>
            <w:vAlign w:val="center"/>
          </w:tcPr>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lang w:val="lt-LT"/>
              </w:rPr>
              <w:t>Tėvai bus kviečiami dalyvauti mokytojų pamokose, stebėti savo vaiko elgesį, gauti reikiamas konsultacijas.</w:t>
            </w:r>
          </w:p>
        </w:tc>
      </w:tr>
      <w:tr w:rsidR="00D17A04" w:rsidRPr="003E4276" w:rsidTr="001E3126">
        <w:trPr>
          <w:trHeight w:val="269"/>
        </w:trPr>
        <w:tc>
          <w:tcPr>
            <w:tcW w:w="13926" w:type="dxa"/>
            <w:gridSpan w:val="5"/>
          </w:tcPr>
          <w:p w:rsidR="00D17A04" w:rsidRPr="00133111" w:rsidRDefault="00D17A04" w:rsidP="001E3126">
            <w:pPr>
              <w:jc w:val="both"/>
              <w:rPr>
                <w:rFonts w:cs="Times New Roman"/>
                <w:lang w:val="lt-LT"/>
              </w:rPr>
            </w:pPr>
            <w:r w:rsidRPr="00133111">
              <w:rPr>
                <w:rFonts w:cs="Times New Roman"/>
                <w:b/>
                <w:lang w:val="lt-LT"/>
              </w:rPr>
              <w:t>Uždavinys 2.3.</w:t>
            </w:r>
            <w:r w:rsidRPr="00133111">
              <w:rPr>
                <w:rFonts w:cs="Times New Roman"/>
                <w:lang w:val="lt-LT"/>
              </w:rPr>
              <w:t xml:space="preserve"> Tobulinti administracijos, mokytojų ir švietimo pagalbos specialistų lyderystę, puoselėjant dialogo ir susitarimų kultūrą.</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Organizuoti metodinėse grupėse diskusiją ir priimti susitarimus dėl mokytojų veiklos lyderystės formų pripažinimo.</w:t>
            </w:r>
          </w:p>
        </w:tc>
        <w:tc>
          <w:tcPr>
            <w:tcW w:w="1980" w:type="dxa"/>
            <w:vAlign w:val="center"/>
          </w:tcPr>
          <w:p w:rsidR="00D17A04" w:rsidRPr="00133111" w:rsidRDefault="00D17A04" w:rsidP="001E3126">
            <w:pPr>
              <w:rPr>
                <w:rFonts w:cs="Times New Roman"/>
                <w:lang w:val="lt-LT"/>
              </w:rPr>
            </w:pPr>
            <w:r w:rsidRPr="00133111">
              <w:rPr>
                <w:rFonts w:cs="Times New Roman"/>
                <w:lang w:val="lt-LT"/>
              </w:rPr>
              <w:t>Sausis</w:t>
            </w:r>
          </w:p>
        </w:tc>
        <w:tc>
          <w:tcPr>
            <w:tcW w:w="2840" w:type="dxa"/>
            <w:gridSpan w:val="2"/>
            <w:vAlign w:val="center"/>
          </w:tcPr>
          <w:p w:rsidR="00D17A04" w:rsidRPr="00133111" w:rsidRDefault="00D17A04" w:rsidP="001E3126">
            <w:pPr>
              <w:ind w:right="-107"/>
              <w:rPr>
                <w:rFonts w:cs="Times New Roman"/>
                <w:lang w:val="lt-LT"/>
              </w:rPr>
            </w:pPr>
            <w:r w:rsidRPr="00133111">
              <w:rPr>
                <w:rFonts w:cs="Times New Roman"/>
                <w:lang w:val="lt-LT"/>
              </w:rPr>
              <w:t>Metodinių grupių pirmininkai</w:t>
            </w:r>
          </w:p>
        </w:tc>
        <w:tc>
          <w:tcPr>
            <w:tcW w:w="5278" w:type="dxa"/>
            <w:vAlign w:val="center"/>
          </w:tcPr>
          <w:p w:rsidR="00D17A04" w:rsidRPr="00133111" w:rsidRDefault="00D17A04" w:rsidP="001E3126">
            <w:pPr>
              <w:rPr>
                <w:rFonts w:cs="Times New Roman"/>
                <w:lang w:val="lt-LT"/>
              </w:rPr>
            </w:pPr>
            <w:r w:rsidRPr="00133111">
              <w:rPr>
                <w:rFonts w:cs="Times New Roman"/>
                <w:lang w:val="lt-LT"/>
              </w:rPr>
              <w:t>Susitarta, kokius mokytojo veiklos aspektus galima vertinti, kaip mokytojo lyderystės bruožus.</w:t>
            </w:r>
          </w:p>
        </w:tc>
      </w:tr>
      <w:tr w:rsidR="00D17A04" w:rsidRPr="003E4276"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Stiprinti savivaldos institucijų aktyvumą ir savarankiškumą. Tobulinti lyderystės kompetencijas kvalifikacijos seminaruose.</w:t>
            </w:r>
          </w:p>
        </w:tc>
        <w:tc>
          <w:tcPr>
            <w:tcW w:w="1980" w:type="dxa"/>
            <w:vMerge w:val="restart"/>
            <w:vAlign w:val="center"/>
          </w:tcPr>
          <w:p w:rsidR="00D17A04" w:rsidRPr="00133111" w:rsidRDefault="00D17A04" w:rsidP="001E3126">
            <w:pPr>
              <w:rPr>
                <w:rFonts w:cs="Times New Roman"/>
                <w:lang w:val="lt-LT"/>
              </w:rPr>
            </w:pPr>
            <w:r w:rsidRPr="00133111">
              <w:rPr>
                <w:rFonts w:cs="Times New Roman"/>
                <w:lang w:val="lt-LT"/>
              </w:rPr>
              <w:t>Per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ind w:right="-107"/>
              <w:rPr>
                <w:rFonts w:cs="Times New Roman"/>
                <w:lang w:val="lt-LT"/>
              </w:rPr>
            </w:pPr>
            <w:r w:rsidRPr="00133111">
              <w:rPr>
                <w:rFonts w:cs="Times New Roman"/>
                <w:lang w:val="lt-LT"/>
              </w:rPr>
              <w:t>Gimnazijos tarybų pirmininkai</w:t>
            </w:r>
          </w:p>
        </w:tc>
        <w:tc>
          <w:tcPr>
            <w:tcW w:w="5278" w:type="dxa"/>
            <w:vAlign w:val="center"/>
          </w:tcPr>
          <w:p w:rsidR="00D17A04" w:rsidRPr="00133111" w:rsidRDefault="00D17A04" w:rsidP="001E3126">
            <w:pPr>
              <w:rPr>
                <w:rFonts w:cs="Times New Roman"/>
                <w:lang w:val="lt-LT"/>
              </w:rPr>
            </w:pPr>
            <w:r w:rsidRPr="00133111">
              <w:rPr>
                <w:rFonts w:cs="Times New Roman"/>
                <w:lang w:val="lt-LT"/>
              </w:rPr>
              <w:t>Aktyvios savivaldos (Gimnazijos taryba, Metodinė taryba, Mokinių taryba, Tėvų komitetas), planuojančios gimnazijos veiklą, teikiančios pasiūlymus, inicijuojančios pokyčius.</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Pripažinti, skatinti, palaikyti mokinių lyderystę.</w:t>
            </w:r>
          </w:p>
        </w:tc>
        <w:tc>
          <w:tcPr>
            <w:tcW w:w="1980" w:type="dxa"/>
            <w:vMerge/>
            <w:vAlign w:val="center"/>
          </w:tcPr>
          <w:p w:rsidR="00D17A04" w:rsidRPr="00133111" w:rsidRDefault="00D17A04" w:rsidP="001E3126">
            <w:pPr>
              <w:rPr>
                <w:rFonts w:cs="Times New Roman"/>
                <w:lang w:val="lt-LT"/>
              </w:rPr>
            </w:pP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 xml:space="preserve">V. </w:t>
            </w:r>
            <w:proofErr w:type="spellStart"/>
            <w:r w:rsidRPr="00133111">
              <w:rPr>
                <w:rFonts w:cs="Times New Roman"/>
                <w:lang w:val="lt-LT"/>
              </w:rPr>
              <w:t>Brodovska</w:t>
            </w:r>
            <w:proofErr w:type="spellEnd"/>
            <w:r w:rsidRPr="00133111">
              <w:rPr>
                <w:rFonts w:cs="Times New Roman"/>
                <w:lang w:val="lt-LT"/>
              </w:rPr>
              <w:t xml:space="preserve"> -gimnazijos direktorė</w:t>
            </w:r>
          </w:p>
          <w:p w:rsidR="00D17A04" w:rsidRPr="00133111" w:rsidRDefault="00D17A04" w:rsidP="001E3126">
            <w:pPr>
              <w:rPr>
                <w:rFonts w:cs="Times New Roman"/>
                <w:lang w:val="lt-LT"/>
              </w:rPr>
            </w:pPr>
            <w:r w:rsidRPr="00133111">
              <w:rPr>
                <w:rFonts w:cs="Times New Roman"/>
                <w:lang w:val="lt-LT"/>
              </w:rPr>
              <w:t xml:space="preserve">A. </w:t>
            </w:r>
            <w:proofErr w:type="spellStart"/>
            <w:r w:rsidRPr="00133111">
              <w:rPr>
                <w:rFonts w:cs="Times New Roman"/>
                <w:lang w:val="lt-LT"/>
              </w:rPr>
              <w:t>Mangevičienė</w:t>
            </w:r>
            <w:proofErr w:type="spellEnd"/>
            <w:r w:rsidRPr="00133111">
              <w:rPr>
                <w:rFonts w:cs="Times New Roman"/>
                <w:lang w:val="lt-LT"/>
              </w:rPr>
              <w:t xml:space="preserve"> - direktoriaus pavaduotoja ugdymui</w:t>
            </w:r>
          </w:p>
          <w:p w:rsidR="00D17A04" w:rsidRPr="00133111" w:rsidRDefault="00D17A04" w:rsidP="001E3126">
            <w:pPr>
              <w:ind w:right="-107"/>
              <w:rPr>
                <w:rFonts w:cs="Times New Roman"/>
                <w:lang w:val="lt-LT"/>
              </w:rPr>
            </w:pPr>
            <w:r w:rsidRPr="00133111">
              <w:rPr>
                <w:rFonts w:cs="Times New Roman"/>
                <w:lang w:val="lt-LT"/>
              </w:rPr>
              <w:t>Dalykų mokytojai</w:t>
            </w:r>
          </w:p>
        </w:tc>
        <w:tc>
          <w:tcPr>
            <w:tcW w:w="5278" w:type="dxa"/>
            <w:vAlign w:val="center"/>
          </w:tcPr>
          <w:p w:rsidR="00D17A04" w:rsidRPr="00133111" w:rsidRDefault="00D17A04" w:rsidP="001E3126">
            <w:pPr>
              <w:rPr>
                <w:rFonts w:cs="Times New Roman"/>
                <w:lang w:val="lt-LT"/>
              </w:rPr>
            </w:pPr>
            <w:r w:rsidRPr="00133111">
              <w:rPr>
                <w:rFonts w:cs="Times New Roman"/>
                <w:lang w:val="lt-LT"/>
              </w:rPr>
              <w:t xml:space="preserve">Mokiniai rajono, šalies olimpiadų ir konkursų prizininkai, inicijuoja projektines veiklas, aktyvūs </w:t>
            </w:r>
            <w:proofErr w:type="spellStart"/>
            <w:r w:rsidRPr="00133111">
              <w:rPr>
                <w:rFonts w:cs="Times New Roman"/>
                <w:lang w:val="lt-LT"/>
              </w:rPr>
              <w:t>popamokinėje</w:t>
            </w:r>
            <w:proofErr w:type="spellEnd"/>
            <w:r w:rsidRPr="00133111">
              <w:rPr>
                <w:rFonts w:cs="Times New Roman"/>
                <w:lang w:val="lt-LT"/>
              </w:rPr>
              <w:t xml:space="preserve"> veikloje. Atstovauja gimnazijai ne mažiau 25 proc. mokinių.</w:t>
            </w:r>
          </w:p>
        </w:tc>
      </w:tr>
      <w:tr w:rsidR="00D17A04" w:rsidRPr="00133111" w:rsidTr="001E3126">
        <w:trPr>
          <w:trHeight w:val="521"/>
        </w:trPr>
        <w:tc>
          <w:tcPr>
            <w:tcW w:w="3828" w:type="dxa"/>
            <w:vAlign w:val="center"/>
          </w:tcPr>
          <w:p w:rsidR="00D17A04" w:rsidRPr="00133111" w:rsidRDefault="00D17A04" w:rsidP="001E3126">
            <w:pPr>
              <w:rPr>
                <w:rFonts w:cs="Times New Roman"/>
                <w:lang w:val="lt-LT"/>
              </w:rPr>
            </w:pPr>
            <w:r w:rsidRPr="00133111">
              <w:rPr>
                <w:rFonts w:cs="Times New Roman"/>
                <w:lang w:val="lt-LT"/>
              </w:rPr>
              <w:lastRenderedPageBreak/>
              <w:t>Neformalių bendruomenės veiklų inicijavimas ir dalyvavimas jose.</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840" w:type="dxa"/>
            <w:gridSpan w:val="2"/>
            <w:vAlign w:val="center"/>
          </w:tcPr>
          <w:p w:rsidR="00D17A04" w:rsidRPr="00133111" w:rsidRDefault="00D17A04" w:rsidP="001E3126">
            <w:pPr>
              <w:rPr>
                <w:rFonts w:cs="Times New Roman"/>
                <w:lang w:val="lt-LT"/>
              </w:rPr>
            </w:pPr>
            <w:r w:rsidRPr="00133111">
              <w:rPr>
                <w:rFonts w:cs="Times New Roman"/>
                <w:lang w:val="lt-LT"/>
              </w:rPr>
              <w:t>Administracija</w:t>
            </w:r>
          </w:p>
          <w:p w:rsidR="00D17A04" w:rsidRPr="00133111" w:rsidRDefault="00D17A04" w:rsidP="001E3126">
            <w:pPr>
              <w:rPr>
                <w:rFonts w:cs="Times New Roman"/>
                <w:lang w:val="lt-LT"/>
              </w:rPr>
            </w:pPr>
            <w:r w:rsidRPr="00133111">
              <w:rPr>
                <w:rFonts w:cs="Times New Roman"/>
                <w:lang w:val="lt-LT"/>
              </w:rPr>
              <w:t>MG pirmininkai</w:t>
            </w:r>
          </w:p>
        </w:tc>
        <w:tc>
          <w:tcPr>
            <w:tcW w:w="5278" w:type="dxa"/>
          </w:tcPr>
          <w:p w:rsidR="00D17A04" w:rsidRPr="00133111" w:rsidRDefault="00D17A04" w:rsidP="001E3126">
            <w:pPr>
              <w:rPr>
                <w:rFonts w:cs="Times New Roman"/>
                <w:lang w:val="lt-LT"/>
              </w:rPr>
            </w:pPr>
            <w:r w:rsidRPr="00133111">
              <w:rPr>
                <w:rFonts w:cs="Times New Roman"/>
                <w:lang w:val="lt-LT"/>
              </w:rPr>
              <w:t xml:space="preserve"> Bus organizuotos bent 2 veiklos mokytojų bendravimui neformalioje aplinkoje.</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Organizuoti kontaktines arba virtualias neformalias mokinių veiklas po pamokų.</w:t>
            </w:r>
          </w:p>
        </w:tc>
        <w:tc>
          <w:tcPr>
            <w:tcW w:w="1980" w:type="dxa"/>
            <w:vAlign w:val="center"/>
          </w:tcPr>
          <w:p w:rsidR="00D17A04" w:rsidRPr="00133111" w:rsidRDefault="00D17A04" w:rsidP="001E3126">
            <w:pPr>
              <w:rPr>
                <w:rFonts w:cs="Times New Roman"/>
                <w:lang w:val="lt-LT"/>
              </w:rPr>
            </w:pPr>
            <w:r w:rsidRPr="00133111">
              <w:rPr>
                <w:rFonts w:cs="Times New Roman"/>
                <w:lang w:val="lt-LT"/>
              </w:rPr>
              <w:t>Visus metus</w:t>
            </w:r>
          </w:p>
        </w:tc>
        <w:tc>
          <w:tcPr>
            <w:tcW w:w="2840" w:type="dxa"/>
            <w:gridSpan w:val="2"/>
            <w:vAlign w:val="center"/>
          </w:tcPr>
          <w:p w:rsidR="00D17A04" w:rsidRPr="00133111" w:rsidRDefault="00D17A04" w:rsidP="001E3126">
            <w:pPr>
              <w:rPr>
                <w:rFonts w:cs="Times New Roman"/>
                <w:b/>
                <w:u w:val="single"/>
                <w:lang w:val="lt-LT"/>
              </w:rPr>
            </w:pPr>
            <w:r w:rsidRPr="00133111">
              <w:rPr>
                <w:rFonts w:cs="Times New Roman"/>
                <w:lang w:val="lt-LT"/>
              </w:rPr>
              <w:t xml:space="preserve">MG </w:t>
            </w:r>
          </w:p>
          <w:p w:rsidR="00D17A04" w:rsidRPr="00133111" w:rsidRDefault="00D17A04" w:rsidP="001E3126">
            <w:pPr>
              <w:rPr>
                <w:rFonts w:cs="Times New Roman"/>
                <w:lang w:val="lt-LT"/>
              </w:rPr>
            </w:pPr>
            <w:r w:rsidRPr="00133111">
              <w:rPr>
                <w:rFonts w:cs="Times New Roman"/>
                <w:lang w:val="lt-LT"/>
              </w:rPr>
              <w:t>pirmininkai,</w:t>
            </w:r>
          </w:p>
          <w:p w:rsidR="00D17A04" w:rsidRPr="00133111" w:rsidRDefault="00D17A04" w:rsidP="001E3126">
            <w:pPr>
              <w:rPr>
                <w:rFonts w:cs="Times New Roman"/>
                <w:lang w:val="lt-LT"/>
              </w:rPr>
            </w:pPr>
            <w:r w:rsidRPr="00133111">
              <w:rPr>
                <w:rFonts w:cs="Times New Roman"/>
                <w:lang w:val="lt-LT"/>
              </w:rPr>
              <w:t xml:space="preserve">Mokinių savivalda </w:t>
            </w:r>
          </w:p>
        </w:tc>
        <w:tc>
          <w:tcPr>
            <w:tcW w:w="5278" w:type="dxa"/>
          </w:tcPr>
          <w:p w:rsidR="00D17A04" w:rsidRPr="00133111" w:rsidRDefault="00D17A04" w:rsidP="001E3126">
            <w:pPr>
              <w:rPr>
                <w:rFonts w:cs="Times New Roman"/>
                <w:lang w:val="lt-LT"/>
              </w:rPr>
            </w:pPr>
            <w:r w:rsidRPr="00133111">
              <w:rPr>
                <w:rFonts w:cs="Times New Roman"/>
                <w:lang w:val="lt-LT"/>
              </w:rPr>
              <w:t xml:space="preserve">Kiekviena MG organizuos bent 1 neformalią mokinių veiklą po pamokų (nakvynę, vakaronę, žaidimą, įvairių dalykų </w:t>
            </w:r>
            <w:proofErr w:type="spellStart"/>
            <w:r w:rsidRPr="00133111">
              <w:rPr>
                <w:rFonts w:cs="Times New Roman"/>
                <w:lang w:val="lt-LT"/>
              </w:rPr>
              <w:t>protmūšius</w:t>
            </w:r>
            <w:proofErr w:type="spellEnd"/>
            <w:r w:rsidRPr="00133111">
              <w:rPr>
                <w:rFonts w:cs="Times New Roman"/>
                <w:lang w:val="lt-LT"/>
              </w:rPr>
              <w:t xml:space="preserve">  ir t.t.). 50% 1-IVG klasių mokinių dalyvaus bent 1 neformalioje veikloje po pamokų.</w:t>
            </w:r>
          </w:p>
        </w:tc>
      </w:tr>
      <w:tr w:rsidR="00D17A04" w:rsidRPr="00133111" w:rsidTr="001E3126">
        <w:trPr>
          <w:trHeight w:val="269"/>
        </w:trPr>
        <w:tc>
          <w:tcPr>
            <w:tcW w:w="13926" w:type="dxa"/>
            <w:gridSpan w:val="5"/>
          </w:tcPr>
          <w:p w:rsidR="00D17A04" w:rsidRPr="00133111" w:rsidRDefault="00D17A04" w:rsidP="001E3126">
            <w:pPr>
              <w:jc w:val="both"/>
              <w:rPr>
                <w:rFonts w:cs="Times New Roman"/>
                <w:lang w:val="lt-LT"/>
              </w:rPr>
            </w:pPr>
            <w:r w:rsidRPr="00133111">
              <w:rPr>
                <w:rFonts w:cs="Times New Roman"/>
                <w:b/>
                <w:lang w:val="lt-LT"/>
              </w:rPr>
              <w:t>Uždavinys 2.4.</w:t>
            </w:r>
            <w:r w:rsidRPr="00133111">
              <w:rPr>
                <w:rFonts w:cs="Times New Roman"/>
                <w:lang w:val="lt-LT"/>
              </w:rPr>
              <w:t xml:space="preserve"> Modernizuoti ugdymo procesą.</w:t>
            </w:r>
          </w:p>
        </w:tc>
      </w:tr>
      <w:tr w:rsidR="00D17A04" w:rsidRPr="00133111" w:rsidTr="001E3126">
        <w:trPr>
          <w:trHeight w:val="269"/>
        </w:trPr>
        <w:tc>
          <w:tcPr>
            <w:tcW w:w="3828" w:type="dxa"/>
            <w:vAlign w:val="center"/>
          </w:tcPr>
          <w:p w:rsidR="00D17A04" w:rsidRPr="00133111" w:rsidRDefault="00D17A04" w:rsidP="001E3126">
            <w:pPr>
              <w:rPr>
                <w:rFonts w:cs="Times New Roman"/>
                <w:lang w:val="lt-LT"/>
              </w:rPr>
            </w:pPr>
            <w:r w:rsidRPr="00133111">
              <w:rPr>
                <w:rFonts w:cs="Times New Roman"/>
                <w:lang w:val="lt-LT"/>
              </w:rPr>
              <w:t xml:space="preserve">Modernizuoti mokomuosius kabinetus, patalpas (sporto salė, biblioteka, skaitykla) aprūpinant juos šiuolaikinėmis mokymo priemonėmis, </w:t>
            </w:r>
            <w:r w:rsidRPr="00133111">
              <w:rPr>
                <w:rFonts w:eastAsia="Calibri" w:cs="Times New Roman"/>
                <w:lang w:val="lt-LT"/>
              </w:rPr>
              <w:t>ergonomiškais, moderniais baldais.</w:t>
            </w:r>
          </w:p>
        </w:tc>
        <w:tc>
          <w:tcPr>
            <w:tcW w:w="1980" w:type="dxa"/>
            <w:vAlign w:val="center"/>
          </w:tcPr>
          <w:p w:rsidR="00D17A04" w:rsidRPr="00133111" w:rsidRDefault="00D17A04" w:rsidP="001E3126">
            <w:pPr>
              <w:rPr>
                <w:rFonts w:cs="Times New Roman"/>
                <w:lang w:val="lt-LT"/>
              </w:rPr>
            </w:pPr>
            <w:r w:rsidRPr="00133111">
              <w:rPr>
                <w:rFonts w:cs="Times New Roman"/>
                <w:lang w:val="lt-LT"/>
              </w:rPr>
              <w:t>Per mokslo metus</w:t>
            </w:r>
          </w:p>
        </w:tc>
        <w:tc>
          <w:tcPr>
            <w:tcW w:w="2840" w:type="dxa"/>
            <w:gridSpan w:val="2"/>
            <w:vAlign w:val="center"/>
          </w:tcPr>
          <w:p w:rsidR="00D17A04" w:rsidRPr="00133111" w:rsidRDefault="00D17A04" w:rsidP="001E3126">
            <w:pPr>
              <w:spacing w:line="276" w:lineRule="auto"/>
              <w:rPr>
                <w:rFonts w:eastAsia="Calibri" w:cs="Times New Roman"/>
                <w:bCs/>
                <w:iCs/>
                <w:lang w:val="lt-LT"/>
              </w:rPr>
            </w:pPr>
            <w:r w:rsidRPr="00133111">
              <w:rPr>
                <w:rFonts w:cs="Times New Roman"/>
                <w:lang w:val="lt-LT"/>
              </w:rPr>
              <w:t xml:space="preserve">F. </w:t>
            </w:r>
            <w:proofErr w:type="spellStart"/>
            <w:r w:rsidRPr="00133111">
              <w:rPr>
                <w:rFonts w:cs="Times New Roman"/>
                <w:lang w:val="lt-LT"/>
              </w:rPr>
              <w:t>Sadovskis</w:t>
            </w:r>
            <w:proofErr w:type="spellEnd"/>
            <w:r w:rsidRPr="00133111">
              <w:rPr>
                <w:rFonts w:cs="Times New Roman"/>
                <w:lang w:val="lt-LT"/>
              </w:rPr>
              <w:t xml:space="preserve"> - </w:t>
            </w:r>
            <w:r w:rsidRPr="00133111">
              <w:rPr>
                <w:rFonts w:eastAsia="Calibri" w:cs="Times New Roman"/>
                <w:bCs/>
                <w:iCs/>
                <w:lang w:val="lt-LT"/>
              </w:rPr>
              <w:t>direktoriaus pavaduotojas ūkio reikalams</w:t>
            </w:r>
          </w:p>
          <w:p w:rsidR="00D17A04" w:rsidRPr="00133111" w:rsidRDefault="00D17A04" w:rsidP="001E3126">
            <w:pPr>
              <w:ind w:right="-107"/>
              <w:rPr>
                <w:rFonts w:cs="Times New Roman"/>
                <w:lang w:val="lt-LT"/>
              </w:rPr>
            </w:pPr>
          </w:p>
        </w:tc>
        <w:tc>
          <w:tcPr>
            <w:tcW w:w="5278" w:type="dxa"/>
            <w:vAlign w:val="center"/>
          </w:tcPr>
          <w:p w:rsidR="00D17A04" w:rsidRPr="00133111" w:rsidRDefault="00D17A04" w:rsidP="001E3126">
            <w:pPr>
              <w:rPr>
                <w:rFonts w:cs="Times New Roman"/>
                <w:lang w:val="lt-LT"/>
              </w:rPr>
            </w:pPr>
            <w:r w:rsidRPr="00133111">
              <w:rPr>
                <w:rFonts w:cs="Times New Roman"/>
                <w:lang w:val="lt-LT"/>
              </w:rPr>
              <w:t>Modernūs kabinetai, patalpos bus  aprūpintos ugdymo priemonėmis, atitinkančiomis šiuolaikinius reikalavimus.</w:t>
            </w:r>
            <w:r w:rsidRPr="00133111">
              <w:rPr>
                <w:rFonts w:eastAsia="Calibri" w:cs="Times New Roman"/>
                <w:b/>
                <w:lang w:val="lt-LT"/>
              </w:rPr>
              <w:t xml:space="preserve"> </w:t>
            </w:r>
            <w:r w:rsidRPr="00133111">
              <w:rPr>
                <w:rFonts w:eastAsia="Calibri" w:cs="Times New Roman"/>
                <w:lang w:val="lt-LT"/>
              </w:rPr>
              <w:t>Mokiniai jausis mokykloje saugiai, bus patenkinti mokymosi sąlygomis.</w:t>
            </w:r>
          </w:p>
        </w:tc>
      </w:tr>
    </w:tbl>
    <w:p w:rsidR="003871A8" w:rsidRPr="00133111" w:rsidRDefault="003871A8" w:rsidP="003871A8">
      <w:pPr>
        <w:ind w:left="360"/>
        <w:jc w:val="center"/>
        <w:rPr>
          <w:b/>
          <w:sz w:val="18"/>
          <w:lang w:val="lt-LT"/>
        </w:rPr>
      </w:pPr>
    </w:p>
    <w:p w:rsidR="00D17A04" w:rsidRPr="00133111" w:rsidRDefault="00D17A04" w:rsidP="003871A8">
      <w:pPr>
        <w:ind w:left="360"/>
        <w:jc w:val="center"/>
        <w:rPr>
          <w:b/>
          <w:sz w:val="18"/>
          <w:lang w:val="lt-LT"/>
        </w:rPr>
      </w:pPr>
    </w:p>
    <w:p w:rsidR="00301CC2" w:rsidRPr="00133111" w:rsidRDefault="003871A8" w:rsidP="00D17A04">
      <w:pPr>
        <w:jc w:val="center"/>
        <w:rPr>
          <w:lang w:val="lt-LT"/>
        </w:rPr>
      </w:pPr>
      <w:r w:rsidRPr="00133111">
        <w:rPr>
          <w:lang w:val="lt-LT"/>
        </w:rPr>
        <w:t>____________________________________________</w:t>
      </w:r>
    </w:p>
    <w:p w:rsidR="00301CC2" w:rsidRPr="00133111" w:rsidRDefault="00301CC2">
      <w:pPr>
        <w:rPr>
          <w:lang w:val="lt-LT"/>
        </w:rPr>
      </w:pPr>
      <w:r w:rsidRPr="00133111">
        <w:rPr>
          <w:lang w:val="lt-LT"/>
        </w:rPr>
        <w:br w:type="page"/>
      </w:r>
    </w:p>
    <w:p w:rsidR="001E3126" w:rsidRPr="00133111" w:rsidRDefault="001E3126" w:rsidP="001E3126">
      <w:pPr>
        <w:jc w:val="right"/>
        <w:rPr>
          <w:rFonts w:cs="Times New Roman"/>
          <w:bCs/>
          <w:color w:val="000000"/>
          <w:lang w:val="lt-LT" w:eastAsia="lt-LT"/>
        </w:rPr>
      </w:pPr>
      <w:r w:rsidRPr="00133111">
        <w:rPr>
          <w:rFonts w:cs="Times New Roman"/>
          <w:bCs/>
          <w:color w:val="000000"/>
          <w:lang w:val="lt-LT" w:eastAsia="lt-LT"/>
        </w:rPr>
        <w:lastRenderedPageBreak/>
        <w:t>1 priedas</w:t>
      </w:r>
    </w:p>
    <w:p w:rsidR="001E3126" w:rsidRPr="00133111" w:rsidRDefault="001E3126" w:rsidP="001E3126">
      <w:pPr>
        <w:jc w:val="center"/>
        <w:rPr>
          <w:rFonts w:cs="Times New Roman"/>
          <w:lang w:val="lt-LT" w:eastAsia="lt-LT"/>
        </w:rPr>
      </w:pPr>
      <w:r w:rsidRPr="00133111">
        <w:rPr>
          <w:rFonts w:cs="Times New Roman"/>
          <w:b/>
          <w:bCs/>
          <w:color w:val="000000"/>
          <w:lang w:val="lt-LT" w:eastAsia="lt-LT"/>
        </w:rPr>
        <w:t>VILNIAUS R. MAIŠIAGALOS KUN. JUZEFO OBREMBSKIO GIMNAZIJA</w:t>
      </w:r>
    </w:p>
    <w:p w:rsidR="001E3126" w:rsidRPr="00133111" w:rsidRDefault="001E3126" w:rsidP="001E3126">
      <w:pPr>
        <w:rPr>
          <w:rFonts w:cs="Times New Roman"/>
          <w:lang w:val="lt-LT" w:eastAsia="lt-LT"/>
        </w:rPr>
      </w:pPr>
    </w:p>
    <w:p w:rsidR="001E3126" w:rsidRPr="00133111" w:rsidRDefault="001E3126" w:rsidP="001E3126">
      <w:pPr>
        <w:jc w:val="center"/>
        <w:rPr>
          <w:rFonts w:cs="Times New Roman"/>
          <w:lang w:val="lt-LT" w:eastAsia="lt-LT"/>
        </w:rPr>
      </w:pPr>
      <w:r w:rsidRPr="00133111">
        <w:rPr>
          <w:rFonts w:cs="Times New Roman"/>
          <w:color w:val="FF0000"/>
          <w:lang w:val="lt-LT" w:eastAsia="lt-LT"/>
        </w:rPr>
        <w:t>                                                                                         </w:t>
      </w:r>
    </w:p>
    <w:p w:rsidR="001E3126" w:rsidRPr="00133111" w:rsidRDefault="001E3126" w:rsidP="001E3126">
      <w:pPr>
        <w:jc w:val="center"/>
        <w:rPr>
          <w:rFonts w:cs="Times New Roman"/>
          <w:lang w:val="lt-LT" w:eastAsia="lt-LT"/>
        </w:rPr>
      </w:pPr>
      <w:r w:rsidRPr="00133111">
        <w:rPr>
          <w:rFonts w:cs="Times New Roman"/>
          <w:b/>
          <w:bCs/>
          <w:color w:val="000000"/>
          <w:lang w:val="lt-LT" w:eastAsia="lt-LT"/>
        </w:rPr>
        <w:t>2023 M.  PEDAGOGINĖS VEIKLOS PRIEŽIŪROS</w:t>
      </w:r>
      <w:r w:rsidRPr="00133111">
        <w:rPr>
          <w:rFonts w:cs="Times New Roman"/>
          <w:lang w:val="lt-LT" w:eastAsia="lt-LT"/>
        </w:rPr>
        <w:t xml:space="preserve"> </w:t>
      </w:r>
      <w:r w:rsidRPr="00133111">
        <w:rPr>
          <w:rFonts w:cs="Times New Roman"/>
          <w:b/>
          <w:bCs/>
          <w:color w:val="000000"/>
          <w:lang w:val="lt-LT" w:eastAsia="lt-LT"/>
        </w:rPr>
        <w:t>PLANAS</w:t>
      </w:r>
    </w:p>
    <w:p w:rsidR="001E3126" w:rsidRPr="00133111" w:rsidRDefault="001E3126" w:rsidP="001E3126">
      <w:pPr>
        <w:rPr>
          <w:rFonts w:cs="Times New Roman"/>
          <w:lang w:val="lt-LT" w:eastAsia="lt-LT"/>
        </w:rPr>
      </w:pPr>
    </w:p>
    <w:p w:rsidR="001E3126" w:rsidRPr="00133111" w:rsidRDefault="001E3126" w:rsidP="001E3126">
      <w:pPr>
        <w:jc w:val="both"/>
        <w:rPr>
          <w:rFonts w:cs="Times New Roman"/>
          <w:lang w:val="lt-LT" w:eastAsia="lt-LT"/>
        </w:rPr>
      </w:pPr>
      <w:r w:rsidRPr="00133111">
        <w:rPr>
          <w:rFonts w:cs="Times New Roman"/>
          <w:color w:val="000000"/>
          <w:lang w:val="lt-LT" w:eastAsia="lt-LT"/>
        </w:rPr>
        <w:t>TIKSLAI: </w:t>
      </w:r>
    </w:p>
    <w:p w:rsidR="001E3126" w:rsidRPr="00133111" w:rsidRDefault="001E3126" w:rsidP="00533A84">
      <w:pPr>
        <w:numPr>
          <w:ilvl w:val="0"/>
          <w:numId w:val="18"/>
        </w:numPr>
        <w:ind w:left="717"/>
        <w:jc w:val="both"/>
        <w:textAlignment w:val="baseline"/>
        <w:rPr>
          <w:rFonts w:cs="Times New Roman"/>
          <w:color w:val="000000"/>
          <w:lang w:val="lt-LT" w:eastAsia="lt-LT"/>
        </w:rPr>
      </w:pPr>
      <w:r w:rsidRPr="00133111">
        <w:rPr>
          <w:rFonts w:cs="Times New Roman"/>
          <w:color w:val="000000"/>
          <w:lang w:val="lt-LT" w:eastAsia="lt-LT"/>
        </w:rPr>
        <w:t>Stebėti, analizuoti ir vertinti mokytojų, pagalbos mokiniui specialistų ir mokinių veiklą, siekiant Gimnazijos strateginio plano, Ugdymo  planų, Metinės veiklos plano tikslų įgyvendinimo.</w:t>
      </w:r>
    </w:p>
    <w:p w:rsidR="001E3126" w:rsidRPr="00133111" w:rsidRDefault="001E3126" w:rsidP="00533A84">
      <w:pPr>
        <w:numPr>
          <w:ilvl w:val="0"/>
          <w:numId w:val="18"/>
        </w:numPr>
        <w:ind w:left="717"/>
        <w:jc w:val="both"/>
        <w:textAlignment w:val="baseline"/>
        <w:rPr>
          <w:rFonts w:cs="Times New Roman"/>
          <w:color w:val="000000"/>
          <w:lang w:val="lt-LT" w:eastAsia="lt-LT"/>
        </w:rPr>
      </w:pPr>
      <w:r w:rsidRPr="00133111">
        <w:rPr>
          <w:rFonts w:cs="Times New Roman"/>
          <w:color w:val="000000"/>
          <w:lang w:val="lt-LT" w:eastAsia="lt-LT"/>
        </w:rPr>
        <w:t>Padėti mokytojams ir pagalbos mokiniui specialistams numatyti tobulėjimo kryptis, siekiant aukštesnės ugdymo(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kokybės.</w:t>
      </w:r>
    </w:p>
    <w:p w:rsidR="001E3126" w:rsidRPr="00133111" w:rsidRDefault="001E3126" w:rsidP="00533A84">
      <w:pPr>
        <w:numPr>
          <w:ilvl w:val="0"/>
          <w:numId w:val="18"/>
        </w:numPr>
        <w:ind w:left="717"/>
        <w:jc w:val="both"/>
        <w:textAlignment w:val="baseline"/>
        <w:rPr>
          <w:rFonts w:cs="Times New Roman"/>
          <w:color w:val="000000"/>
          <w:lang w:val="lt-LT" w:eastAsia="lt-LT"/>
        </w:rPr>
      </w:pPr>
      <w:r w:rsidRPr="00133111">
        <w:rPr>
          <w:rFonts w:cs="Times New Roman"/>
          <w:color w:val="000000"/>
          <w:lang w:val="lt-LT" w:eastAsia="lt-LT"/>
        </w:rPr>
        <w:t>Prižiūrėti, kaip vykdomi švietimo politiką ir pedagoginę veiklą reglamentuojantys dokumentai.</w:t>
      </w:r>
    </w:p>
    <w:p w:rsidR="001E3126" w:rsidRPr="00133111" w:rsidRDefault="001E3126" w:rsidP="001E3126">
      <w:pPr>
        <w:rPr>
          <w:rFonts w:cs="Times New Roman"/>
          <w:lang w:val="lt-LT" w:eastAsia="lt-LT"/>
        </w:rPr>
      </w:pPr>
    </w:p>
    <w:p w:rsidR="001E3126" w:rsidRPr="00133111" w:rsidRDefault="001E3126" w:rsidP="001E3126">
      <w:pPr>
        <w:jc w:val="both"/>
        <w:rPr>
          <w:rFonts w:cs="Times New Roman"/>
          <w:lang w:val="lt-LT" w:eastAsia="lt-LT"/>
        </w:rPr>
      </w:pPr>
      <w:r w:rsidRPr="00133111">
        <w:rPr>
          <w:rFonts w:cs="Times New Roman"/>
          <w:color w:val="000000"/>
          <w:lang w:val="lt-LT" w:eastAsia="lt-LT"/>
        </w:rPr>
        <w:t>LAUKIAMI REZULTATAI: </w:t>
      </w:r>
    </w:p>
    <w:p w:rsidR="001E3126" w:rsidRPr="00133111" w:rsidRDefault="001E3126" w:rsidP="00533A84">
      <w:pPr>
        <w:numPr>
          <w:ilvl w:val="0"/>
          <w:numId w:val="19"/>
        </w:numPr>
        <w:shd w:val="clear" w:color="auto" w:fill="FFFFFF"/>
        <w:ind w:left="717"/>
        <w:jc w:val="both"/>
        <w:textAlignment w:val="baseline"/>
        <w:rPr>
          <w:rFonts w:cs="Times New Roman"/>
          <w:color w:val="000000"/>
          <w:lang w:val="lt-LT" w:eastAsia="lt-LT"/>
        </w:rPr>
      </w:pPr>
      <w:r w:rsidRPr="00133111">
        <w:rPr>
          <w:rFonts w:cs="Times New Roman"/>
          <w:color w:val="000000"/>
          <w:lang w:val="lt-LT" w:eastAsia="lt-LT"/>
        </w:rPr>
        <w:t>Organizuojant ugdymą, orientuotą į skirtingus mokinių poreikius, bus siekiama asmeninės mokinių pažangos. </w:t>
      </w:r>
    </w:p>
    <w:p w:rsidR="001E3126" w:rsidRPr="00133111" w:rsidRDefault="001E3126" w:rsidP="00533A84">
      <w:pPr>
        <w:numPr>
          <w:ilvl w:val="0"/>
          <w:numId w:val="19"/>
        </w:numPr>
        <w:shd w:val="clear" w:color="auto" w:fill="FFFFFF"/>
        <w:ind w:left="717"/>
        <w:jc w:val="both"/>
        <w:textAlignment w:val="baseline"/>
        <w:rPr>
          <w:rFonts w:cs="Times New Roman"/>
          <w:color w:val="000000"/>
          <w:lang w:val="lt-LT" w:eastAsia="lt-LT"/>
        </w:rPr>
      </w:pPr>
      <w:r w:rsidRPr="00133111">
        <w:rPr>
          <w:rFonts w:cs="Times New Roman"/>
          <w:color w:val="000000"/>
          <w:lang w:val="lt-LT" w:eastAsia="lt-LT"/>
        </w:rPr>
        <w:t>Dalyvaujant ilgalaikėse ir trumpalaikėse prevencinėse programose, bus stiprinama smurto ir patyčių prevencija ir intervencija gimnazijoje. </w:t>
      </w:r>
    </w:p>
    <w:p w:rsidR="001E3126" w:rsidRPr="00133111" w:rsidRDefault="001E3126" w:rsidP="00533A84">
      <w:pPr>
        <w:numPr>
          <w:ilvl w:val="0"/>
          <w:numId w:val="19"/>
        </w:numPr>
        <w:ind w:left="717"/>
        <w:jc w:val="both"/>
        <w:textAlignment w:val="baseline"/>
        <w:rPr>
          <w:rFonts w:cs="Times New Roman"/>
          <w:color w:val="000000"/>
          <w:lang w:val="lt-LT" w:eastAsia="lt-LT"/>
        </w:rPr>
      </w:pPr>
      <w:r w:rsidRPr="00133111">
        <w:rPr>
          <w:rFonts w:cs="Times New Roman"/>
          <w:color w:val="000000"/>
          <w:lang w:val="lt-LT" w:eastAsia="lt-LT"/>
        </w:rPr>
        <w:t>Tobulinant mokytojų skaitmenines kompetencijas, bus siekiama geresnės ugdymo(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kokybės, ugdymo procesas taps patrauklesnis ir efektyvesnis.   </w:t>
      </w:r>
    </w:p>
    <w:p w:rsidR="001E3126" w:rsidRPr="00133111" w:rsidRDefault="001E3126" w:rsidP="00533A84">
      <w:pPr>
        <w:numPr>
          <w:ilvl w:val="0"/>
          <w:numId w:val="19"/>
        </w:numPr>
        <w:ind w:left="717"/>
        <w:jc w:val="both"/>
        <w:textAlignment w:val="baseline"/>
        <w:rPr>
          <w:rFonts w:cs="Times New Roman"/>
          <w:color w:val="000000"/>
          <w:lang w:val="lt-LT" w:eastAsia="lt-LT"/>
        </w:rPr>
      </w:pPr>
      <w:r w:rsidRPr="00133111">
        <w:rPr>
          <w:rFonts w:cs="Times New Roman"/>
          <w:color w:val="000000"/>
          <w:lang w:val="lt-LT" w:eastAsia="lt-LT"/>
        </w:rPr>
        <w:t>Tobulinant ir įgyvendinant gimnazijos veiklos kokybės įsivertinimą, visi dalyvaujantys bus kryptingai skatinami ne tik pateikti ar rinkti duomenis, bet nuolat mąstyti apie gimnazijos veiklos tobulinimo procesus bei prisiimti atsakomybę už sprendimų įgyvendinimą.</w:t>
      </w:r>
    </w:p>
    <w:p w:rsidR="001E3126" w:rsidRPr="00133111" w:rsidRDefault="001E3126" w:rsidP="001E3126">
      <w:pPr>
        <w:spacing w:after="240"/>
        <w:rPr>
          <w:rFonts w:cs="Times New Roman"/>
          <w:lang w:val="lt-LT" w:eastAsia="lt-LT"/>
        </w:rPr>
      </w:pPr>
      <w:r w:rsidRPr="00133111">
        <w:rPr>
          <w:rFonts w:cs="Times New Roman"/>
          <w:lang w:val="lt-LT" w:eastAsia="lt-LT"/>
        </w:rPr>
        <w:br/>
      </w:r>
    </w:p>
    <w:tbl>
      <w:tblPr>
        <w:tblW w:w="0" w:type="auto"/>
        <w:tblCellMar>
          <w:top w:w="15" w:type="dxa"/>
          <w:left w:w="15" w:type="dxa"/>
          <w:bottom w:w="15" w:type="dxa"/>
          <w:right w:w="15" w:type="dxa"/>
        </w:tblCellMar>
        <w:tblLook w:val="04A0" w:firstRow="1" w:lastRow="0" w:firstColumn="1" w:lastColumn="0" w:noHBand="0" w:noVBand="1"/>
      </w:tblPr>
      <w:tblGrid>
        <w:gridCol w:w="630"/>
        <w:gridCol w:w="2866"/>
        <w:gridCol w:w="3258"/>
        <w:gridCol w:w="2905"/>
        <w:gridCol w:w="1635"/>
        <w:gridCol w:w="1209"/>
        <w:gridCol w:w="1849"/>
      </w:tblGrid>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Eil. Nr.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Priemonės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Pedagoginės priežiūros tikslas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Pedagoginės veiklos forma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Atsakingi asmenys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Data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b/>
                <w:bCs/>
                <w:color w:val="000000"/>
                <w:lang w:val="lt-LT" w:eastAsia="lt-LT"/>
              </w:rPr>
              <w:t>Rezultatų aptarimas</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DOKUMENTŲ TIKRINIMAS</w:t>
            </w:r>
          </w:p>
        </w:tc>
      </w:tr>
      <w:tr w:rsidR="001E3126" w:rsidRPr="00133111" w:rsidTr="001E3126">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Gimnazijos savivaldos veiklos planų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Išsiaiškinti, ar veiklos planai atitinka Gimnazijos Strateginio ir Metinės veiklos planų tikslus ir uždavinius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Pokalbiai su Gimnazijos tarybos, Metodinės tarybos, Mokinių tarybos pirmininkais. Dokumentų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Direktorė</w:t>
            </w:r>
          </w:p>
          <w:p w:rsidR="001E3126" w:rsidRPr="00133111" w:rsidRDefault="001E3126" w:rsidP="001E3126">
            <w:pPr>
              <w:rPr>
                <w:rFonts w:cs="Times New Roman"/>
                <w:lang w:val="lt-LT"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Sausis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Administracijos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Elektroninio dienyno pildymo priežiūra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Išsiaiškinti, ar dalykų mokytojai, ikimokyklinio, priešmokyklinio ugdymo mokytojai,</w:t>
            </w:r>
            <w:r w:rsidRPr="00133111">
              <w:rPr>
                <w:rFonts w:cs="Times New Roman"/>
                <w:color w:val="FF0000"/>
                <w:lang w:val="lt-LT" w:eastAsia="lt-LT"/>
              </w:rPr>
              <w:t xml:space="preserve"> </w:t>
            </w:r>
            <w:r w:rsidRPr="00133111">
              <w:rPr>
                <w:rFonts w:cs="Times New Roman"/>
                <w:color w:val="000000"/>
                <w:lang w:val="lt-LT" w:eastAsia="lt-LT"/>
              </w:rPr>
              <w:t xml:space="preserve">neformaliojo vaikų </w:t>
            </w:r>
            <w:r w:rsidRPr="00133111">
              <w:rPr>
                <w:rFonts w:cs="Times New Roman"/>
                <w:color w:val="000000"/>
                <w:lang w:val="lt-LT" w:eastAsia="lt-LT"/>
              </w:rPr>
              <w:lastRenderedPageBreak/>
              <w:t>švietimo mokytojai,  klasių vadovai ir pagalbos mokiniui specialistai pildydami dienyną vadovaujasi Gimnazijos elektroninio dienyno nuostatais, ar įrašai atitinka mokytojų nustatytas temas ilgalaikiuose planuose ir programose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Visų dalykų mokytojų, ikimokyklinio, priešmokyklinio ugdymo mokytojų,</w:t>
            </w:r>
            <w:r w:rsidRPr="00133111">
              <w:rPr>
                <w:rFonts w:cs="Times New Roman"/>
                <w:color w:val="FF0000"/>
                <w:lang w:val="lt-LT" w:eastAsia="lt-LT"/>
              </w:rPr>
              <w:t xml:space="preserve"> </w:t>
            </w:r>
            <w:r w:rsidRPr="00133111">
              <w:rPr>
                <w:rFonts w:cs="Times New Roman"/>
                <w:color w:val="000000"/>
                <w:lang w:val="lt-LT" w:eastAsia="lt-LT"/>
              </w:rPr>
              <w:t xml:space="preserve">klasės vadovų, </w:t>
            </w:r>
            <w:r w:rsidRPr="00133111">
              <w:rPr>
                <w:rFonts w:cs="Times New Roman"/>
                <w:color w:val="000000"/>
                <w:lang w:val="lt-LT" w:eastAsia="lt-LT"/>
              </w:rPr>
              <w:lastRenderedPageBreak/>
              <w:t>neformaliojo vaikų švietimo mokytojų, pagalbos mokiniui specialistų įrašų tikrinimas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Nuolat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Administracijos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Dalykų ilgalaikių planų, ikimokyklinio, priešmokyklinio ugdymo ilgalaikių (metų) planų, neformaliojo vaikų švietimo programų, pasirenkamųjų dalykų planų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Išsiaiškinti, ar planai parengti vadovaujantis bendrais ir dalykų metodinių grupių susitarimais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Individualūs pokalbiai su metodinių grupių pirmininkais, mokytojais, planų, programų tikrinimas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Direktoriaus pavaduotoja ugdymui </w:t>
            </w:r>
          </w:p>
          <w:p w:rsidR="001E3126" w:rsidRPr="00133111" w:rsidRDefault="001E3126" w:rsidP="001E3126">
            <w:pPr>
              <w:rPr>
                <w:rFonts w:cs="Times New Roman"/>
                <w:color w:val="000000"/>
                <w:lang w:val="lt-LT" w:eastAsia="lt-LT"/>
              </w:rPr>
            </w:pPr>
            <w:r w:rsidRPr="00133111">
              <w:rPr>
                <w:rFonts w:cs="Times New Roman"/>
                <w:color w:val="000000"/>
                <w:lang w:val="lt-LT" w:eastAsia="lt-LT"/>
              </w:rPr>
              <w:t>MT pirmininkai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Rugsėjis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Metodinėje taryboje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Klasės vadovų veiklos stebėsena ir planų vykdymo priežiūra.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Išsiaiškinti, ar planai parengti vadovaujantis metodinių grupių nutarimais.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Individualūs pokalbiai su klasių auklėtojais, planų tikrinimas.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 xml:space="preserve">Direktoriaus pavaduotoja ugdymui </w:t>
            </w:r>
          </w:p>
          <w:p w:rsidR="001E3126" w:rsidRPr="00133111" w:rsidRDefault="001E3126" w:rsidP="001E3126">
            <w:pPr>
              <w:rPr>
                <w:rFonts w:cs="Times New Roman"/>
                <w:lang w:val="lt-LT"/>
              </w:rPr>
            </w:pPr>
            <w:r w:rsidRPr="00133111">
              <w:rPr>
                <w:rFonts w:cs="Times New Roman"/>
                <w:lang w:val="lt-LT"/>
              </w:rPr>
              <w:t xml:space="preserve">Klasės vadovų metodinės grupės pirmininkė </w:t>
            </w:r>
          </w:p>
          <w:p w:rsidR="001E3126" w:rsidRPr="00133111" w:rsidRDefault="001E3126" w:rsidP="001E3126">
            <w:pPr>
              <w:rPr>
                <w:rFonts w:cs="Times New Roman"/>
                <w:lang w:val="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Rugsėjis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Klasės vadovų metodinės grupės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Ikimokyklinio, priešmokyklinio ugdymo ugdytinių ir pradinio ugdymo mokinių aplankų patikra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kaip vykdomas ikimokyklinio, priešmokyklinio ugdymo ugdytinių ir pradinio ugdymo mokinių darbų kaupimas aplankuose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Kiekvieno ugdytinio, mokinio aplanko tikrinimas, pokalbis su klasės vadovu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Lapkritis, vasaris, </w:t>
            </w:r>
          </w:p>
          <w:p w:rsidR="001E3126" w:rsidRPr="00133111" w:rsidRDefault="001E3126" w:rsidP="001E3126">
            <w:pPr>
              <w:rPr>
                <w:rFonts w:cs="Times New Roman"/>
                <w:lang w:val="lt-LT" w:eastAsia="lt-LT"/>
              </w:rPr>
            </w:pPr>
            <w:r w:rsidRPr="00133111">
              <w:rPr>
                <w:rFonts w:cs="Times New Roman"/>
                <w:color w:val="000000"/>
                <w:lang w:val="lt-LT" w:eastAsia="lt-LT"/>
              </w:rPr>
              <w:t>gegužė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Pradinio ugdymo metodinės grupės posėdyje</w:t>
            </w:r>
          </w:p>
        </w:tc>
      </w:tr>
      <w:tr w:rsidR="001E3126" w:rsidRPr="00133111" w:rsidTr="001E3126">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ŠVIETIMO PAGALBOS TEIKIMAS </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Vaiko gerovės komisijos veiklos plano aptarimas ir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kokie yra Vaiko gerovės komisijos darbo prioritetai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Vaiko gerovės komisijos nariais, dokumentų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Gruodis</w:t>
            </w:r>
          </w:p>
          <w:p w:rsidR="001E3126" w:rsidRPr="00133111" w:rsidRDefault="001E3126" w:rsidP="001E3126">
            <w:pPr>
              <w:rPr>
                <w:rFonts w:cs="Times New Roman"/>
                <w:lang w:val="lt-LT" w:eastAsia="lt-LT"/>
              </w:rPr>
            </w:pPr>
            <w:r w:rsidRPr="00133111">
              <w:rPr>
                <w:rFonts w:cs="Times New Roman"/>
                <w:color w:val="000000"/>
                <w:lang w:val="lt-LT" w:eastAsia="lt-LT"/>
              </w:rPr>
              <w:t>Sausis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Gimnazijos Vaiko gerovės komisijos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Socialinio pedagogo, logopedo, psichologo veiklos planų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ar pagalbos mokiniui specialistų veiklos planai atitinka gimnazijos tikslus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pagalbos mokiniui specialistais, dokumentų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Direktoriaus pavaduotoja ugdymui </w:t>
            </w:r>
          </w:p>
          <w:p w:rsidR="001E3126" w:rsidRPr="00133111" w:rsidRDefault="001E3126" w:rsidP="001E3126">
            <w:pPr>
              <w:rPr>
                <w:rFonts w:cs="Times New Roman"/>
                <w:lang w:val="lt-LT" w:eastAsia="lt-LT"/>
              </w:rPr>
            </w:pPr>
            <w:r w:rsidRPr="00133111">
              <w:rPr>
                <w:rFonts w:cs="Times New Roman"/>
                <w:color w:val="000000"/>
                <w:lang w:val="lt-LT" w:eastAsia="lt-LT"/>
              </w:rPr>
              <w:t xml:space="preserve">Vaiko gerovės komisijos pirmininkė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Gruodis</w:t>
            </w:r>
          </w:p>
          <w:p w:rsidR="001E3126" w:rsidRPr="00133111" w:rsidRDefault="001E3126" w:rsidP="001E3126">
            <w:pPr>
              <w:rPr>
                <w:rFonts w:cs="Times New Roman"/>
                <w:lang w:val="lt-LT" w:eastAsia="lt-LT"/>
              </w:rPr>
            </w:pPr>
            <w:r w:rsidRPr="00133111">
              <w:rPr>
                <w:rFonts w:cs="Times New Roman"/>
                <w:color w:val="000000"/>
                <w:lang w:val="lt-LT" w:eastAsia="lt-LT"/>
              </w:rPr>
              <w:t>Sausis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Gimnazijos Vaiko gerovės komisijos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Naujai atvykusių mokinių mokymosi stilių tyrimas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naujai atvykusių mokinių mokymosi stilius, teikti mokytojams rekomendacijas dėl mokinių mokymosi stilių įvairovės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Mokinių anketavimas, pokalbis su mokiniais ir mokytojais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Gimnazijos psichologė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Sausis</w:t>
            </w:r>
          </w:p>
          <w:p w:rsidR="001E3126" w:rsidRPr="00133111" w:rsidRDefault="001E3126" w:rsidP="001E3126">
            <w:pPr>
              <w:rPr>
                <w:rFonts w:cs="Times New Roman"/>
                <w:lang w:val="lt-LT" w:eastAsia="lt-LT"/>
              </w:rPr>
            </w:pPr>
            <w:r w:rsidRPr="00133111">
              <w:rPr>
                <w:rFonts w:cs="Times New Roman"/>
                <w:color w:val="000000"/>
                <w:lang w:val="lt-LT" w:eastAsia="lt-LT"/>
              </w:rPr>
              <w:t>Lapkritis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posėdžiuose</w:t>
            </w:r>
          </w:p>
          <w:p w:rsidR="001E3126" w:rsidRPr="00133111" w:rsidRDefault="001E3126" w:rsidP="001E3126">
            <w:pPr>
              <w:rPr>
                <w:rFonts w:cs="Times New Roman"/>
                <w:lang w:val="lt-LT" w:eastAsia="lt-LT"/>
              </w:rPr>
            </w:pPr>
          </w:p>
        </w:tc>
      </w:tr>
      <w:tr w:rsidR="001E3126" w:rsidRPr="00133111" w:rsidTr="001E3126">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Ikimokyklinio, priešmokyklinio ugdymo grupių ugdytinių, 1, 5 klasių ir naujai atvykusių mokinių adaptacija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adaptavosi ikimokyklinio, priešmokyklinio ugdymo grupių ugdytiniai, 1, 5 klasių ir naujai atvykę mokiniai, kokios pagalbos, priemonių reikėtų, lengvinant vaikų/mokinių adaptaciją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Ikimokyklinio, priešmokyklinio ugdymo grupių užsiėmimų (veiklų), 1, 5 klasių ir naujai atvykusių mokinių pamokų stebėjimas ir aptarimas. Pokalbiai su klasių vadovais ir mokiniais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Direktoriaus pavaduotoja ugdymui,</w:t>
            </w:r>
          </w:p>
          <w:p w:rsidR="001E3126" w:rsidRPr="00133111" w:rsidRDefault="001E3126" w:rsidP="001E3126">
            <w:pPr>
              <w:rPr>
                <w:rFonts w:cs="Times New Roman"/>
                <w:lang w:val="lt-LT" w:eastAsia="lt-LT"/>
              </w:rPr>
            </w:pPr>
            <w:r w:rsidRPr="00133111">
              <w:rPr>
                <w:rFonts w:cs="Times New Roman"/>
                <w:lang w:val="lt-LT" w:eastAsia="lt-LT"/>
              </w:rPr>
              <w:t xml:space="preserve">Gimnazijos psichologė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Vasaris</w:t>
            </w:r>
          </w:p>
          <w:p w:rsidR="001E3126" w:rsidRPr="00133111" w:rsidRDefault="001E3126" w:rsidP="001E3126">
            <w:pPr>
              <w:rPr>
                <w:rFonts w:cs="Times New Roman"/>
                <w:lang w:val="lt-LT" w:eastAsia="lt-LT"/>
              </w:rPr>
            </w:pPr>
            <w:r w:rsidRPr="00133111">
              <w:rPr>
                <w:rFonts w:cs="Times New Roman"/>
                <w:color w:val="000000"/>
                <w:lang w:val="lt-LT" w:eastAsia="lt-LT"/>
              </w:rPr>
              <w:t xml:space="preserve"> Spalis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Socialinės pedagoginės pagalbos teikimas. Mokinių lankomumo apskaita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yra teikiama socialinė pedagoginė pagalba mokiniams; kaip vykdoma lankomumo apskaita, kokių prevencinių priemonių imtasi, siekiant pagerinti mokinių lankomumą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socialine pedagoge dėl socialinės pagalbos teikimo mokiniams, dėl lankomumo problemų sprendimo gimnazijoje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Socialinė pedagogė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Sausis,</w:t>
            </w:r>
          </w:p>
          <w:p w:rsidR="001E3126" w:rsidRPr="00133111" w:rsidRDefault="001E3126" w:rsidP="001E3126">
            <w:pPr>
              <w:rPr>
                <w:rFonts w:cs="Times New Roman"/>
                <w:lang w:val="lt-LT" w:eastAsia="lt-LT"/>
              </w:rPr>
            </w:pPr>
            <w:r w:rsidRPr="00133111">
              <w:rPr>
                <w:rFonts w:cs="Times New Roman"/>
                <w:color w:val="000000"/>
                <w:lang w:val="lt-LT" w:eastAsia="lt-LT"/>
              </w:rPr>
              <w:t>gegužė</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Gimnazijos Vaiko gerovės komisijos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11. 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Pedagoginės – psichologinės pagalbos teikimas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psichologinės pagalbos teikimo prioritetus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psichologu, dokumentų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Sausis</w:t>
            </w:r>
          </w:p>
          <w:p w:rsidR="001E3126" w:rsidRPr="00133111" w:rsidRDefault="001E3126" w:rsidP="001E3126">
            <w:pPr>
              <w:rPr>
                <w:rFonts w:cs="Times New Roman"/>
                <w:lang w:val="lt-LT" w:eastAsia="lt-LT"/>
              </w:rPr>
            </w:pPr>
            <w:r w:rsidRPr="00133111">
              <w:rPr>
                <w:rFonts w:cs="Times New Roman"/>
                <w:color w:val="000000"/>
                <w:lang w:val="lt-LT" w:eastAsia="lt-LT"/>
              </w:rPr>
              <w:t>Gruodis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Gimnazijos Vaiko gerovės komisijos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lang w:val="lt-LT" w:eastAsia="lt-L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Mokinių, turinčių specialiuosius ugdymosi poreikius, pažangos ir pasiekimų vertinimas</w:t>
            </w:r>
            <w:r w:rsidRPr="00133111">
              <w:rPr>
                <w:rFonts w:cs="Times New Roman"/>
                <w:color w:val="000000"/>
                <w:sz w:val="28"/>
                <w:szCs w:val="28"/>
                <w:lang w:val="lt-LT" w:eastAsia="lt-LT"/>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Kaip vertinami mokiniai, turintys specialiųjų ugdymo(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poreikių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Pamokų stebėjimas, individualūs pokalbiai su mokytojais apie vertinimo sistemą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Direktorė </w:t>
            </w:r>
          </w:p>
          <w:p w:rsidR="001E3126" w:rsidRPr="00133111" w:rsidRDefault="001E3126" w:rsidP="001E3126">
            <w:pPr>
              <w:rPr>
                <w:rFonts w:cs="Times New Roman"/>
                <w:lang w:val="lt-LT"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Vasaris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Mokytojų tarybos posėdyje </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lastRenderedPageBreak/>
              <w:t>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Pritaikytų ir individualizuotų programų vykdymo kontrolė</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Kokybiškas individualizuotų ir pritaikytų programų vykdymas.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Pamokų stebėjimas, individualūs pokalbiai su mokytojais apie vertinimo sistemą.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Direktorė </w:t>
            </w:r>
          </w:p>
          <w:p w:rsidR="001E3126" w:rsidRPr="00133111" w:rsidRDefault="001E3126" w:rsidP="001E3126">
            <w:pPr>
              <w:rPr>
                <w:rFonts w:cs="Times New Roman"/>
                <w:lang w:val="lt-LT" w:eastAsia="lt-LT"/>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 xml:space="preserve">Kovas, lapkritis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Gimnazijos Vaiko gerovės komisijos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Ugdymo turinio diferencijavimas, individualizavimas ir suasmeninimas pamokoje.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kaip parenkama veikla, turinys ir mokymosi tempas skirtingų gebėjimų mokiniams ar grupėms. Kokiais būdais ir metodais dirbama su gabiais ir mokymosi sunkumų turinčiais mokiniais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Pamokų  ir konsultacijų, skirtų gabiems ir mokymosi sunkumų turintiems mokiniams, stebėjimas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Gimnazijos vadovai pagal pasiskirstymą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Kovas</w:t>
            </w:r>
          </w:p>
          <w:p w:rsidR="001E3126" w:rsidRPr="00133111" w:rsidRDefault="001E3126" w:rsidP="001E3126">
            <w:pPr>
              <w:rPr>
                <w:rFonts w:cs="Times New Roman"/>
                <w:color w:val="000000"/>
                <w:lang w:val="lt-LT" w:eastAsia="lt-LT"/>
              </w:rPr>
            </w:pPr>
            <w:r w:rsidRPr="00133111">
              <w:rPr>
                <w:rFonts w:cs="Times New Roman"/>
                <w:color w:val="000000"/>
                <w:lang w:val="lt-LT" w:eastAsia="lt-LT"/>
              </w:rPr>
              <w:t>Balandis</w:t>
            </w:r>
          </w:p>
          <w:p w:rsidR="001E3126" w:rsidRPr="00133111" w:rsidRDefault="001E3126" w:rsidP="001E3126">
            <w:pPr>
              <w:rPr>
                <w:rFonts w:cs="Times New Roman"/>
                <w:lang w:val="lt-LT" w:eastAsia="lt-LT"/>
              </w:rPr>
            </w:pPr>
            <w:r w:rsidRPr="00133111">
              <w:rPr>
                <w:rFonts w:cs="Times New Roman"/>
                <w:color w:val="000000"/>
                <w:lang w:val="lt-LT" w:eastAsia="lt-LT"/>
              </w:rPr>
              <w:t>Spalis,</w:t>
            </w:r>
          </w:p>
          <w:p w:rsidR="001E3126" w:rsidRPr="00133111" w:rsidRDefault="001E3126" w:rsidP="001E3126">
            <w:pPr>
              <w:rPr>
                <w:rFonts w:cs="Times New Roman"/>
                <w:lang w:val="lt-LT" w:eastAsia="lt-LT"/>
              </w:rPr>
            </w:pPr>
            <w:r w:rsidRPr="00133111">
              <w:rPr>
                <w:rFonts w:cs="Times New Roman"/>
                <w:color w:val="000000"/>
                <w:lang w:val="lt-LT" w:eastAsia="lt-LT"/>
              </w:rPr>
              <w:t>Lapkritis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 Ugdymas karjerai: ateities perspektyvos IG-IVG klasėse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mokinių ateities planus ir apsisprendimą dėl profesijos pasirinkimo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Mokinių anketavimas, pokalbis su mokiniais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Gegužė</w:t>
            </w:r>
          </w:p>
          <w:p w:rsidR="001E3126" w:rsidRPr="00133111" w:rsidRDefault="001E3126" w:rsidP="001E3126">
            <w:pPr>
              <w:rPr>
                <w:rFonts w:cs="Times New Roman"/>
                <w:lang w:val="lt-LT" w:eastAsia="lt-LT"/>
              </w:rPr>
            </w:pPr>
            <w:r w:rsidRPr="00133111">
              <w:rPr>
                <w:rFonts w:cs="Times New Roman"/>
                <w:color w:val="000000"/>
                <w:lang w:val="lt-LT" w:eastAsia="lt-LT"/>
              </w:rPr>
              <w:t>Spalis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ir Mokytojų tarybos posėdžiuose</w:t>
            </w:r>
          </w:p>
          <w:p w:rsidR="001E3126" w:rsidRPr="00133111" w:rsidRDefault="001E3126" w:rsidP="001E3126">
            <w:pPr>
              <w:rPr>
                <w:rFonts w:cs="Times New Roman"/>
                <w:lang w:val="lt-LT" w:eastAsia="lt-LT"/>
              </w:rPr>
            </w:pP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16.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autoSpaceDE w:val="0"/>
              <w:autoSpaceDN w:val="0"/>
              <w:adjustRightInd w:val="0"/>
              <w:rPr>
                <w:rFonts w:ascii="Times-Roman" w:hAnsi="Times-Roman" w:cs="Times-Roman"/>
                <w:lang w:val="lt-LT"/>
              </w:rPr>
            </w:pPr>
            <w:r w:rsidRPr="00133111">
              <w:rPr>
                <w:rFonts w:ascii="Times-Roman" w:hAnsi="Times-Roman" w:cs="Times-Roman"/>
                <w:lang w:val="lt-LT"/>
              </w:rPr>
              <w:t>Netradicinio ugdymo veikl</w:t>
            </w:r>
            <w:r w:rsidRPr="00133111">
              <w:rPr>
                <w:rFonts w:ascii="TTE2t00" w:hAnsi="TTE2t00" w:cs="TTE2t00"/>
                <w:lang w:val="lt-LT"/>
              </w:rPr>
              <w:t xml:space="preserve">ų </w:t>
            </w:r>
            <w:r w:rsidRPr="00133111">
              <w:rPr>
                <w:rFonts w:ascii="Times-Roman" w:hAnsi="Times-Roman" w:cs="Times-Roman"/>
                <w:lang w:val="lt-LT"/>
              </w:rPr>
              <w:t>steb</w:t>
            </w:r>
            <w:r w:rsidRPr="00133111">
              <w:rPr>
                <w:rFonts w:ascii="TTE2t00" w:hAnsi="TTE2t00" w:cs="TTE2t00"/>
                <w:lang w:val="lt-LT"/>
              </w:rPr>
              <w:t>ė</w:t>
            </w:r>
            <w:r w:rsidRPr="00133111">
              <w:rPr>
                <w:rFonts w:ascii="Times-Roman" w:hAnsi="Times-Roman" w:cs="Times-Roman"/>
                <w:lang w:val="lt-LT"/>
              </w:rPr>
              <w:t>jimas. Poreikio nustatymas.</w:t>
            </w:r>
          </w:p>
          <w:p w:rsidR="001E3126" w:rsidRPr="00133111" w:rsidRDefault="001E3126" w:rsidP="001E3126">
            <w:pPr>
              <w:rPr>
                <w:rFonts w:cs="Times New Roman"/>
                <w:lang w:val="lt-LT"/>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Patikrinti, kaip vyksta užsiėmimai, renginiai, koks lankomumas.</w:t>
            </w:r>
          </w:p>
          <w:p w:rsidR="001E3126" w:rsidRPr="00133111" w:rsidRDefault="001E3126" w:rsidP="001E3126">
            <w:pPr>
              <w:rPr>
                <w:rFonts w:cs="Times New Roman"/>
                <w:lang w:val="lt-LT"/>
              </w:rPr>
            </w:pPr>
            <w:r w:rsidRPr="00133111">
              <w:rPr>
                <w:rFonts w:cs="Times New Roman"/>
                <w:lang w:val="lt-LT"/>
              </w:rPr>
              <w:t>Atlikti apklausą, kokių veiklų norėtų mokiniai.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Užsiėmimų bei renginių stebėjimas, aptarimas su mokytojais.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Gegužė, lapkritis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17.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autoSpaceDE w:val="0"/>
              <w:autoSpaceDN w:val="0"/>
              <w:adjustRightInd w:val="0"/>
              <w:rPr>
                <w:rFonts w:ascii="Times-Roman" w:hAnsi="Times-Roman" w:cs="Times-Roman"/>
                <w:lang w:val="lt-LT"/>
              </w:rPr>
            </w:pPr>
            <w:r w:rsidRPr="00133111">
              <w:rPr>
                <w:rFonts w:ascii="Times-Roman" w:hAnsi="Times-Roman" w:cs="Times-Roman"/>
                <w:lang w:val="lt-LT"/>
              </w:rPr>
              <w:t>Kontrolinių ir savarankiškų darbų skyrimas.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Patikrinti, ar laikomasi gimnazijos vertinimo tvarkos aprašo.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Balandis</w:t>
            </w:r>
          </w:p>
          <w:p w:rsidR="001E3126" w:rsidRPr="00133111" w:rsidRDefault="001E3126" w:rsidP="001E3126">
            <w:pPr>
              <w:rPr>
                <w:rFonts w:cs="Times New Roman"/>
                <w:lang w:val="lt-LT"/>
              </w:rPr>
            </w:pPr>
            <w:r w:rsidRPr="00133111">
              <w:rPr>
                <w:rFonts w:cs="Times New Roman"/>
                <w:lang w:val="lt-LT"/>
              </w:rPr>
              <w:t>Gruodis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18.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autoSpaceDE w:val="0"/>
              <w:autoSpaceDN w:val="0"/>
              <w:adjustRightInd w:val="0"/>
              <w:rPr>
                <w:rFonts w:ascii="Times-Roman" w:hAnsi="Times-Roman" w:cs="Times-Roman"/>
                <w:lang w:val="lt-LT"/>
              </w:rPr>
            </w:pPr>
            <w:r w:rsidRPr="00133111">
              <w:rPr>
                <w:rFonts w:ascii="Times-Roman" w:hAnsi="Times-Roman" w:cs="Times-Roman"/>
                <w:lang w:val="lt-LT"/>
              </w:rPr>
              <w:t>Namų darbų skyrimo tikslingumas, apimtys ir patikra.</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Išanalizuoti, kiek tikslingi namų darbai, kokios jie apimties IG.–IVG klasėse. Kaip dažnai tikrinami, fiksuojamas atlikimas/neatlikimas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Namų darbų įrašų analizė, pokalbis su mokytojais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Gimnazijos vadovai pagal pasiskirstymą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Balandis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Mokytojų taryboje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19.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pStyle w:val="Default"/>
              <w:rPr>
                <w:sz w:val="23"/>
                <w:szCs w:val="23"/>
                <w:lang w:val="lt-LT"/>
              </w:rPr>
            </w:pPr>
            <w:r w:rsidRPr="00133111">
              <w:rPr>
                <w:sz w:val="23"/>
                <w:szCs w:val="23"/>
                <w:lang w:val="lt-LT"/>
              </w:rPr>
              <w:t xml:space="preserve">Signaliniai pusmečių rezultatai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Nustatyti, kokie mokinių pasiekimai, aptarti nesėkmių priežastis.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Pokalbis su mokytojais ir klasių vadovais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Balandis</w:t>
            </w:r>
          </w:p>
          <w:p w:rsidR="001E3126" w:rsidRPr="00133111" w:rsidRDefault="001E3126" w:rsidP="001E3126">
            <w:pPr>
              <w:rPr>
                <w:rFonts w:cs="Times New Roman"/>
                <w:lang w:val="lt-LT"/>
              </w:rPr>
            </w:pPr>
            <w:r w:rsidRPr="00133111">
              <w:rPr>
                <w:rFonts w:cs="Times New Roman"/>
                <w:lang w:val="lt-LT"/>
              </w:rPr>
              <w:t>Gruodis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INTEGRUOTŲ PROGRAMŲ ĮGYVENDINIMAS 1- IVG KLASĖSE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Sveikatos ir lytiškumo ugdymo bei rengimo šeimai bendrosios  programos įgyvendinimas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kaip programa integruojama į dalykų programas, į klasių vadovų veiklą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Dalykų ilgalaikių planų patikra. Klasių vadovų planų analizė. Elektroninio dienyno įrašų patikrinimas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Balandis</w:t>
            </w:r>
          </w:p>
          <w:p w:rsidR="001E3126" w:rsidRPr="00133111" w:rsidRDefault="001E3126" w:rsidP="001E3126">
            <w:pPr>
              <w:rPr>
                <w:rFonts w:cs="Times New Roman"/>
                <w:color w:val="000000"/>
                <w:lang w:val="lt-LT" w:eastAsia="lt-LT"/>
              </w:rPr>
            </w:pPr>
            <w:r w:rsidRPr="00133111">
              <w:rPr>
                <w:rFonts w:cs="Times New Roman"/>
                <w:color w:val="000000"/>
                <w:lang w:val="lt-LT" w:eastAsia="lt-LT"/>
              </w:rPr>
              <w:t>Rugsėjis</w:t>
            </w:r>
          </w:p>
          <w:p w:rsidR="001E3126" w:rsidRPr="00133111" w:rsidRDefault="001E3126" w:rsidP="001E3126">
            <w:pPr>
              <w:rPr>
                <w:rFonts w:cs="Times New Roman"/>
                <w:lang w:val="lt-LT" w:eastAsia="lt-LT"/>
              </w:rPr>
            </w:pPr>
            <w:r w:rsidRPr="00133111">
              <w:rPr>
                <w:rFonts w:cs="Times New Roman"/>
                <w:color w:val="000000"/>
                <w:lang w:val="lt-LT" w:eastAsia="lt-LT"/>
              </w:rPr>
              <w:t>Gruodis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Prevencinių programų įgyvendinimas (Patyčių prevencijos programos „</w:t>
            </w:r>
            <w:proofErr w:type="spellStart"/>
            <w:r w:rsidRPr="00133111">
              <w:rPr>
                <w:rFonts w:cs="Times New Roman"/>
                <w:lang w:val="lt-LT"/>
              </w:rPr>
              <w:t>Olweus</w:t>
            </w:r>
            <w:proofErr w:type="spellEnd"/>
            <w:r w:rsidRPr="00133111">
              <w:rPr>
                <w:rFonts w:cs="Times New Roman"/>
                <w:lang w:val="lt-LT"/>
              </w:rPr>
              <w:t>“ ir Kognityvinės elgesio korekcijos programos EQUIP įgyvendinimas)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Patikrinti, kaip programa integruojama į klasių vadovų veiklą.</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Klasės valandėlių ir tėvų susirinkimų temų patikra. Psichologo dokumentų patikra.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Direktorė </w:t>
            </w:r>
          </w:p>
          <w:p w:rsidR="001E3126" w:rsidRPr="00133111" w:rsidRDefault="001E3126" w:rsidP="001E3126">
            <w:pPr>
              <w:rPr>
                <w:rFonts w:cs="Times New Roman"/>
                <w:lang w:val="lt-LT"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Sausis </w:t>
            </w:r>
          </w:p>
          <w:p w:rsidR="001E3126" w:rsidRPr="00133111" w:rsidRDefault="001E3126" w:rsidP="001E3126">
            <w:pPr>
              <w:rPr>
                <w:rFonts w:cs="Times New Roman"/>
                <w:color w:val="000000"/>
                <w:lang w:val="lt-LT" w:eastAsia="lt-LT"/>
              </w:rPr>
            </w:pPr>
            <w:r w:rsidRPr="00133111">
              <w:rPr>
                <w:rFonts w:cs="Times New Roman"/>
                <w:color w:val="000000"/>
                <w:lang w:val="lt-LT" w:eastAsia="lt-LT"/>
              </w:rPr>
              <w:t>Balandis</w:t>
            </w:r>
          </w:p>
          <w:p w:rsidR="001E3126" w:rsidRPr="00133111" w:rsidRDefault="001E3126" w:rsidP="001E3126">
            <w:pPr>
              <w:rPr>
                <w:rFonts w:cs="Times New Roman"/>
                <w:lang w:val="lt-LT" w:eastAsia="lt-LT"/>
              </w:rPr>
            </w:pPr>
            <w:r w:rsidRPr="00133111">
              <w:rPr>
                <w:rFonts w:cs="Times New Roman"/>
                <w:color w:val="000000"/>
                <w:lang w:val="lt-LT" w:eastAsia="lt-LT"/>
              </w:rPr>
              <w:t>Lapkritis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Gimnazijos Vaiko gerovės komisijos posėdyje</w:t>
            </w:r>
          </w:p>
        </w:tc>
      </w:tr>
      <w:tr w:rsidR="001E3126" w:rsidRPr="00133111" w:rsidTr="001E3126">
        <w:trPr>
          <w:trHeight w:val="20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spacing w:after="200"/>
              <w:rPr>
                <w:rFonts w:cs="Times New Roman"/>
                <w:lang w:val="lt-LT" w:eastAsia="lt-LT"/>
              </w:rPr>
            </w:pPr>
            <w:r w:rsidRPr="00133111">
              <w:rPr>
                <w:rFonts w:cs="Times New Roman"/>
                <w:color w:val="000000"/>
                <w:lang w:val="lt-LT" w:eastAsia="lt-LT"/>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spacing w:after="200"/>
              <w:rPr>
                <w:rFonts w:cs="Times New Roman"/>
                <w:lang w:val="lt-LT" w:eastAsia="lt-LT"/>
              </w:rPr>
            </w:pPr>
            <w:r w:rsidRPr="00133111">
              <w:rPr>
                <w:rFonts w:cs="Times New Roman"/>
                <w:color w:val="000000"/>
                <w:lang w:val="lt-LT" w:eastAsia="lt-LT"/>
              </w:rPr>
              <w:t>Ugdymo karjerai programos įgyvendinimas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spacing w:after="200"/>
              <w:rPr>
                <w:rFonts w:cs="Times New Roman"/>
                <w:lang w:val="lt-LT" w:eastAsia="lt-LT"/>
              </w:rPr>
            </w:pPr>
            <w:r w:rsidRPr="00133111">
              <w:rPr>
                <w:rFonts w:cs="Times New Roman"/>
                <w:color w:val="000000"/>
                <w:lang w:val="lt-LT" w:eastAsia="lt-LT"/>
              </w:rPr>
              <w:t>Kaip programa integruojama į dalykų programas, į klasių vadovų veiklą, kokia informacija buvo teikiama mokiniams apie profesijas, darbo rinką, tolesnį mokymąsi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spacing w:after="200"/>
              <w:rPr>
                <w:rFonts w:cs="Times New Roman"/>
                <w:lang w:val="lt-LT" w:eastAsia="lt-LT"/>
              </w:rPr>
            </w:pPr>
            <w:r w:rsidRPr="00133111">
              <w:rPr>
                <w:rFonts w:cs="Times New Roman"/>
                <w:color w:val="000000"/>
                <w:lang w:val="lt-LT" w:eastAsia="lt-LT"/>
              </w:rPr>
              <w:t>Pokalbis su gimnazijos psichologe, kuri atsakinga už profesinį orientavimą gimnazijoje. Dalykų ilgalaikių planų patikra. Klasių vadovų planų analizė</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spacing w:after="200"/>
              <w:rPr>
                <w:rFonts w:cs="Times New Roman"/>
                <w:color w:val="000000"/>
                <w:lang w:val="lt-LT" w:eastAsia="lt-LT"/>
              </w:rPr>
            </w:pPr>
            <w:r w:rsidRPr="00133111">
              <w:rPr>
                <w:rFonts w:cs="Times New Roman"/>
                <w:color w:val="000000"/>
                <w:lang w:val="lt-LT" w:eastAsia="lt-LT"/>
              </w:rPr>
              <w:t>Sausis</w:t>
            </w:r>
          </w:p>
          <w:p w:rsidR="001E3126" w:rsidRPr="00133111" w:rsidRDefault="001E3126" w:rsidP="001E3126">
            <w:pPr>
              <w:spacing w:after="200"/>
              <w:rPr>
                <w:rFonts w:cs="Times New Roman"/>
                <w:lang w:val="lt-LT" w:eastAsia="lt-LT"/>
              </w:rPr>
            </w:pPr>
            <w:r w:rsidRPr="00133111">
              <w:rPr>
                <w:rFonts w:cs="Times New Roman"/>
                <w:color w:val="000000"/>
                <w:lang w:val="lt-LT" w:eastAsia="lt-LT"/>
              </w:rPr>
              <w:t>Rugsėjis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Žmogaus saugos, etninės kultūros ugdymo, informacinių komunikacinių technologijų ugdymo programų įgyvendinimas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Kaip programos integruojamos, į dalykų programas, į klasių vadovų ir </w:t>
            </w:r>
            <w:proofErr w:type="spellStart"/>
            <w:r w:rsidRPr="00133111">
              <w:rPr>
                <w:rFonts w:cs="Times New Roman"/>
                <w:color w:val="000000"/>
                <w:lang w:val="lt-LT" w:eastAsia="lt-LT"/>
              </w:rPr>
              <w:t>popamokinę</w:t>
            </w:r>
            <w:proofErr w:type="spellEnd"/>
            <w:r w:rsidRPr="00133111">
              <w:rPr>
                <w:rFonts w:cs="Times New Roman"/>
                <w:color w:val="000000"/>
                <w:lang w:val="lt-LT" w:eastAsia="lt-LT"/>
              </w:rPr>
              <w:t xml:space="preserve"> veiklą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Pokalbis su gimnazijos psichologu, dalykų ilgalaikių planų patikra, klasių vadovų planų analizė, </w:t>
            </w:r>
            <w:proofErr w:type="spellStart"/>
            <w:r w:rsidRPr="00133111">
              <w:rPr>
                <w:rFonts w:cs="Times New Roman"/>
                <w:color w:val="000000"/>
                <w:lang w:val="lt-LT" w:eastAsia="lt-LT"/>
              </w:rPr>
              <w:t>popamokinės</w:t>
            </w:r>
            <w:proofErr w:type="spellEnd"/>
            <w:r w:rsidRPr="00133111">
              <w:rPr>
                <w:rFonts w:cs="Times New Roman"/>
                <w:color w:val="000000"/>
                <w:lang w:val="lt-LT" w:eastAsia="lt-LT"/>
              </w:rPr>
              <w:t xml:space="preserve"> veiklos ataskaitų analizė</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Vasaris</w:t>
            </w:r>
          </w:p>
          <w:p w:rsidR="001E3126" w:rsidRPr="00133111" w:rsidRDefault="001E3126" w:rsidP="001E3126">
            <w:pPr>
              <w:rPr>
                <w:rFonts w:cs="Times New Roman"/>
                <w:lang w:val="lt-LT" w:eastAsia="lt-LT"/>
              </w:rPr>
            </w:pPr>
            <w:r w:rsidRPr="00133111">
              <w:rPr>
                <w:rFonts w:cs="Times New Roman"/>
                <w:color w:val="000000"/>
                <w:lang w:val="lt-LT" w:eastAsia="lt-LT"/>
              </w:rPr>
              <w:t>Lapkritis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PAMOKŲ, NEFORMALIOJO VAIKŲ ŠVIETIMO, KONSULTACIJŲ IR POPAMOKINĖS VEIKLOS PRIEŽIŪRA</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Dalykų pamokų kokybės įvertinimas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dalykų mokytojų pamokų kokybę, pamokos uždavinių įgyvendinimą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Dalykų pamokų stebėjimas pagal paskirstytų dalykų kuravimą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Gimnazijos vadovai pagal pasiskirstymą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Nuolat (pagal mėnesio planą)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Neformaliojo vaikų švietimo (būrelių) veiklos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Kaip įgyvendinami neformaliojo vaikų švietimo (būrelių) programų planai, kaip tenkinami mokinių poreikiai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Neformaliojo vaikų švietimo (būrelių) dokumentacijos analizė, būrelių užsiėmimų stebėjimas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Balandis</w:t>
            </w:r>
          </w:p>
          <w:p w:rsidR="001E3126" w:rsidRPr="00133111" w:rsidRDefault="001E3126" w:rsidP="001E3126">
            <w:pPr>
              <w:rPr>
                <w:rFonts w:cs="Times New Roman"/>
                <w:lang w:val="lt-LT" w:eastAsia="lt-LT"/>
              </w:rPr>
            </w:pPr>
            <w:r w:rsidRPr="00133111">
              <w:rPr>
                <w:rFonts w:cs="Times New Roman"/>
                <w:color w:val="000000"/>
                <w:lang w:val="lt-LT" w:eastAsia="lt-LT"/>
              </w:rPr>
              <w:t>Spalis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Metodinėje taryboje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Konsultacijų, skirtų mokinių ugdymo(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poreikiams tenkinti, mokymosi pagalbai teikti įvertinimas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dalykų mokytojų vedamas dalykų konsultacijas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Valandų, skirtų mokinių ugdymo(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poreikiams tenkinti, mokymosi pagalbai teikti stebėjimas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E3126" w:rsidRPr="00133111" w:rsidRDefault="001E3126" w:rsidP="001E3126">
            <w:pPr>
              <w:rPr>
                <w:rFonts w:cs="Times New Roman"/>
                <w:lang w:val="lt-LT"/>
              </w:rPr>
            </w:pPr>
            <w:r w:rsidRPr="00133111">
              <w:rPr>
                <w:rFonts w:cs="Times New Roman"/>
                <w:lang w:val="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Nuolat (pagal mėnesio planą)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Klasių valandėlių veiklos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klasių vadovai vykdo klasių valandėlių veiklas pagal numatytą planą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Klasių valandėlių stebėjimas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Nuolat (pagal mėnesio planą)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Klasių vadovų metodinėje grupėje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proofErr w:type="spellStart"/>
            <w:r w:rsidRPr="00133111">
              <w:rPr>
                <w:rFonts w:cs="Times New Roman"/>
                <w:color w:val="000000"/>
                <w:lang w:val="lt-LT" w:eastAsia="lt-LT"/>
              </w:rPr>
              <w:t>Popamokinės</w:t>
            </w:r>
            <w:proofErr w:type="spellEnd"/>
            <w:r w:rsidRPr="00133111">
              <w:rPr>
                <w:rFonts w:cs="Times New Roman"/>
                <w:color w:val="000000"/>
                <w:lang w:val="lt-LT" w:eastAsia="lt-LT"/>
              </w:rPr>
              <w:t xml:space="preserve"> veiklos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Išsiaiškinti, ar </w:t>
            </w:r>
            <w:proofErr w:type="spellStart"/>
            <w:r w:rsidRPr="00133111">
              <w:rPr>
                <w:rFonts w:cs="Times New Roman"/>
                <w:color w:val="000000"/>
                <w:lang w:val="lt-LT" w:eastAsia="lt-LT"/>
              </w:rPr>
              <w:t>popamokinė</w:t>
            </w:r>
            <w:proofErr w:type="spellEnd"/>
            <w:r w:rsidRPr="00133111">
              <w:rPr>
                <w:rFonts w:cs="Times New Roman"/>
                <w:color w:val="000000"/>
                <w:lang w:val="lt-LT" w:eastAsia="lt-LT"/>
              </w:rPr>
              <w:t xml:space="preserve"> veikla suderinta su gimnazijos tikslais ir uždaviniais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metodinių grupių pirmininkais, mokytojais, mokytojais, atsakingais už renginį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Gruodis,</w:t>
            </w:r>
          </w:p>
          <w:p w:rsidR="001E3126" w:rsidRPr="00133111" w:rsidRDefault="001E3126" w:rsidP="001E3126">
            <w:pPr>
              <w:rPr>
                <w:rFonts w:cs="Times New Roman"/>
                <w:lang w:val="lt-LT" w:eastAsia="lt-LT"/>
              </w:rPr>
            </w:pPr>
            <w:r w:rsidRPr="00133111">
              <w:rPr>
                <w:rFonts w:cs="Times New Roman"/>
                <w:color w:val="000000"/>
                <w:lang w:val="lt-LT" w:eastAsia="lt-LT"/>
              </w:rPr>
              <w:t>balandis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Budėjimo gimnazijoje organizavimo patikra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Patikrinti, ar mokytojai, pagalbos mokiniui specialistai atsakingai budi pagal patvirtintą grafiką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Budėjimo pertraukų, renginių metu stebėjimas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Direktorė </w:t>
            </w:r>
          </w:p>
          <w:p w:rsidR="001E3126" w:rsidRPr="00133111" w:rsidRDefault="001E3126" w:rsidP="001E3126">
            <w:pPr>
              <w:rPr>
                <w:rFonts w:cs="Times New Roman"/>
                <w:lang w:val="lt-LT" w:eastAsia="lt-LT"/>
              </w:rPr>
            </w:pPr>
            <w:r w:rsidRPr="00133111">
              <w:rPr>
                <w:rFonts w:cs="Times New Roman"/>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Nuolat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Atestuotis planuojančių mokytojų ir pagalbos mokiniui specialistų veiklos priežiūra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ar mokytojo (pagalbos mokiniui specialisto) pedagoginė praktinė veikla atitinka siekiamos kvalifikacinės kategorijos reikalavimus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Asmeninės pedagoginės praktinės veiklos analizė ir įvertinimas – pamokų, veiklų stebėjimas, dokumentacijos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Direktorė </w:t>
            </w:r>
          </w:p>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Pagal poreikį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pagalbos mokiniui specialistų kvalifikacijos tobulinimo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Išsiaiškinti, kaip mokytojai, pagalbos mokiniui specialistai gilino bendrąsias ir dalykines kompetencijas, kokius </w:t>
            </w:r>
            <w:proofErr w:type="spellStart"/>
            <w:r w:rsidRPr="00133111">
              <w:rPr>
                <w:rFonts w:cs="Times New Roman"/>
                <w:color w:val="000000"/>
                <w:lang w:val="lt-LT" w:eastAsia="lt-LT"/>
              </w:rPr>
              <w:t>tobulinimosi</w:t>
            </w:r>
            <w:proofErr w:type="spellEnd"/>
            <w:r w:rsidRPr="00133111">
              <w:rPr>
                <w:rFonts w:cs="Times New Roman"/>
                <w:color w:val="000000"/>
                <w:lang w:val="lt-LT" w:eastAsia="lt-LT"/>
              </w:rPr>
              <w:t xml:space="preserve"> būdus pasirinko, ar vykdė gerosios patirties sklaidą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veiklos ir kvalifikacijos kėlimo ataskaitų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sz w:val="23"/>
                <w:szCs w:val="23"/>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Sausis,</w:t>
            </w:r>
          </w:p>
          <w:p w:rsidR="001E3126" w:rsidRPr="00133111" w:rsidRDefault="001E3126" w:rsidP="001E3126">
            <w:pPr>
              <w:rPr>
                <w:rFonts w:cs="Times New Roman"/>
                <w:lang w:val="lt-LT" w:eastAsia="lt-LT"/>
              </w:rPr>
            </w:pPr>
            <w:r w:rsidRPr="00133111">
              <w:rPr>
                <w:rFonts w:cs="Times New Roman"/>
                <w:color w:val="000000"/>
                <w:lang w:val="lt-LT" w:eastAsia="lt-LT"/>
              </w:rPr>
              <w:t>birželis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32.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Darbo ypatumai ugdant gabius mokinius.</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Išsiaiškinti, kaip vykdomas veiksmų planas ir dalykinių olimpiadų rezultatai.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Dalykinių olimpiadų ataskaitų analizė. Gabių mokinių ugdymo plano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sz w:val="23"/>
                <w:szCs w:val="23"/>
                <w:lang w:val="lt-LT" w:eastAsia="lt-LT"/>
              </w:rPr>
            </w:pPr>
            <w:r w:rsidRPr="00133111">
              <w:rPr>
                <w:rFonts w:cs="Times New Roman"/>
                <w:color w:val="000000"/>
                <w:sz w:val="23"/>
                <w:szCs w:val="23"/>
                <w:lang w:val="lt-LT" w:eastAsia="lt-LT"/>
              </w:rPr>
              <w:t xml:space="preserve">Direktoriaus pavaduotoja ugdymui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Gegužė</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E3126" w:rsidRPr="00133111" w:rsidRDefault="001E3126" w:rsidP="001E3126">
            <w:pPr>
              <w:rPr>
                <w:rFonts w:cs="Times New Roman"/>
                <w:lang w:val="lt-LT"/>
              </w:rPr>
            </w:pPr>
            <w:r w:rsidRPr="00133111">
              <w:rPr>
                <w:rFonts w:cs="Times New Roman"/>
                <w:lang w:val="lt-LT"/>
              </w:rPr>
              <w:t>Metodinės tarybos posėdyje</w:t>
            </w:r>
          </w:p>
        </w:tc>
      </w:tr>
      <w:tr w:rsidR="001E3126" w:rsidRPr="00133111" w:rsidTr="001E3126">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METODINIS DARBAS</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lastRenderedPageBreak/>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Metodinių grupių veiklos aptarimas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metodinės grupės įgyvendina gimnazijos veiklos tikslus, kokios metodinės pagalbos, kvalifikacinių renginių reikia, siekiant gerinti ugdymo kokybę</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metodinių grupių pirmininkais.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Metodinės tarybos pirmininkė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Sausis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patirties sklaida</w:t>
            </w:r>
          </w:p>
          <w:p w:rsidR="001E3126" w:rsidRPr="00133111" w:rsidRDefault="001E3126" w:rsidP="001E3126">
            <w:pPr>
              <w:rPr>
                <w:rFonts w:cs="Times New Roman"/>
                <w:lang w:val="lt-LT" w:eastAsia="lt-LT"/>
              </w:rPr>
            </w:pPr>
            <w:r w:rsidRPr="00133111">
              <w:rPr>
                <w:rFonts w:cs="Times New Roman"/>
                <w:color w:val="000000"/>
                <w:lang w:val="lt-LT" w:eastAsia="lt-LT"/>
              </w:rPr>
              <w:t>„Kolega kolegai“ – atviros pamokos ir renginiai (skaitmeninių įrankių panaudojimo galimybės, jų kūrimas, hibridinio mokymo(</w:t>
            </w:r>
            <w:proofErr w:type="spellStart"/>
            <w:r w:rsidRPr="00133111">
              <w:rPr>
                <w:rFonts w:cs="Times New Roman"/>
                <w:color w:val="000000"/>
                <w:lang w:val="lt-LT" w:eastAsia="lt-LT"/>
              </w:rPr>
              <w:t>si</w:t>
            </w:r>
            <w:proofErr w:type="spellEnd"/>
            <w:r w:rsidRPr="00133111">
              <w:rPr>
                <w:rFonts w:cs="Times New Roman"/>
                <w:color w:val="000000"/>
                <w:lang w:val="lt-LT" w:eastAsia="lt-LT"/>
              </w:rPr>
              <w:t>) galimybės)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Skatinti visus mokytojus dalintis gerąja patirtimi gimnazijoje ir už jos ribų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Atvirų veiklų stebėjimas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Gimnazijos vadovai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Pagal sudarytą planą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Metodinės tarybos posėdyje</w:t>
            </w:r>
          </w:p>
        </w:tc>
      </w:tr>
      <w:tr w:rsidR="001E3126" w:rsidRPr="00133111" w:rsidTr="001E3126">
        <w:tc>
          <w:tcPr>
            <w:tcW w:w="0" w:type="auto"/>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jc w:val="center"/>
              <w:rPr>
                <w:rFonts w:cs="Times New Roman"/>
                <w:lang w:val="lt-LT" w:eastAsia="lt-LT"/>
              </w:rPr>
            </w:pPr>
            <w:r w:rsidRPr="00133111">
              <w:rPr>
                <w:rFonts w:cs="Times New Roman"/>
                <w:b/>
                <w:bCs/>
                <w:color w:val="000000"/>
                <w:lang w:val="lt-LT" w:eastAsia="lt-LT"/>
              </w:rPr>
              <w:t>MOKINIŲ PAŽANGA IR PASIEKIMAI</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Gimnazijos mokinių pažangos ir pasiekimų vertinimo tvarkos aprašo ir mokinių pasiekimų gerinimo </w:t>
            </w:r>
          </w:p>
          <w:p w:rsidR="001E3126" w:rsidRPr="00133111" w:rsidRDefault="001E3126" w:rsidP="001E3126">
            <w:pPr>
              <w:rPr>
                <w:rFonts w:cs="Times New Roman"/>
                <w:lang w:val="lt-LT" w:eastAsia="lt-LT"/>
              </w:rPr>
            </w:pPr>
            <w:r w:rsidRPr="00133111">
              <w:rPr>
                <w:rFonts w:cs="Times New Roman"/>
                <w:color w:val="000000"/>
                <w:lang w:val="lt-LT" w:eastAsia="lt-LT"/>
              </w:rPr>
              <w:t>tvarkos aprašo</w:t>
            </w:r>
          </w:p>
          <w:p w:rsidR="001E3126" w:rsidRPr="00133111" w:rsidRDefault="001E3126" w:rsidP="001E3126">
            <w:pPr>
              <w:rPr>
                <w:rFonts w:cs="Times New Roman"/>
                <w:lang w:val="lt-LT" w:eastAsia="lt-LT"/>
              </w:rPr>
            </w:pPr>
            <w:r w:rsidRPr="00133111">
              <w:rPr>
                <w:rFonts w:cs="Times New Roman"/>
                <w:color w:val="000000"/>
                <w:lang w:val="lt-LT" w:eastAsia="lt-LT"/>
              </w:rPr>
              <w:t>(toliau – Aprašai) įgyvendinimas, vertinant mokinių pasiekimus ir asmeninę pažangą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ar mokytojai, vertindami mokinius, vadovaujasi Aprašais, kaupia mokinių darbus, rodančius padarytą pažangą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Elektroninio dienyno įrašų patikrinimas, vaiko individualios pažangos  įsivertinimo lapų analizė,</w:t>
            </w:r>
            <w:r w:rsidRPr="00133111">
              <w:rPr>
                <w:rFonts w:ascii="Calibri" w:hAnsi="Calibri" w:cs="Calibri"/>
                <w:color w:val="000000"/>
                <w:lang w:val="lt-LT" w:eastAsia="lt-LT"/>
              </w:rPr>
              <w:t xml:space="preserve"> </w:t>
            </w:r>
            <w:r w:rsidRPr="00133111">
              <w:rPr>
                <w:rFonts w:cs="Times New Roman"/>
                <w:color w:val="000000"/>
                <w:lang w:val="lt-LT" w:eastAsia="lt-LT"/>
              </w:rPr>
              <w:t>pokalbis su klasių vadovais, mokytojais ir mokiniais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Vasaris, Birželis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Analizuoti pusmečio ir metinius ugdymo rezultatus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 xml:space="preserve">Stebėti mokinių mokymosi procesą, rezultatus, laiku nustatyti mokymosi sunkumus, analizuoti, kokios taikomos priemonės turi įtakos mokinių pasiekimų ir asmeninės pažangos pokyčiams.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Elektroninio dienyno ataskaitų patikrinimas, vaiko individualios pažangos  įsivertinimo lapų analizė,</w:t>
            </w:r>
            <w:r w:rsidRPr="00133111">
              <w:rPr>
                <w:rFonts w:ascii="Calibri" w:hAnsi="Calibri" w:cs="Calibri"/>
                <w:color w:val="000000"/>
                <w:lang w:val="lt-LT" w:eastAsia="lt-LT"/>
              </w:rPr>
              <w:t xml:space="preserve"> </w:t>
            </w:r>
            <w:r w:rsidRPr="00133111">
              <w:rPr>
                <w:rFonts w:cs="Times New Roman"/>
                <w:color w:val="000000"/>
                <w:lang w:val="lt-LT" w:eastAsia="lt-LT"/>
              </w:rPr>
              <w:t>pokalbis su klasių vadovais, mokytojais ir mokiniais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Vasaris, Birželis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 4,  8 klasių diagnostinių, NMPP (e-NMPP) testų atlikimas ir rezultatų analizė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vyksta pasiruošimas testams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Testų rezultatų aptarimas su mokytojais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Birželis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lastRenderedPageBreak/>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Pasiruošimas PUPP bandomojo elektroninio vykdymo patikrinimui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Pasiruošti lietuvių kalbos ir literatūros pagrindinio ugdymo pasiekimų patikrinimui elektroniniam vykdymui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Pokalbis su IIG klasės mokiniais, lietuvių kalbos ir literatūros mokytojais, bandomųjų patikrinimų vykdymo instrukcijų supažindinimas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lang w:val="lt-LT" w:eastAsia="lt-LT"/>
              </w:rPr>
            </w:pPr>
            <w:r w:rsidRPr="00133111">
              <w:rPr>
                <w:rFonts w:cs="Times New Roman"/>
                <w:color w:val="000000"/>
                <w:lang w:val="lt-LT" w:eastAsia="lt-LT"/>
              </w:rPr>
              <w:t>Kovas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3126" w:rsidRPr="00133111" w:rsidRDefault="001E3126" w:rsidP="001E3126">
            <w:pPr>
              <w:rPr>
                <w:rFonts w:cs="Times New Roman"/>
                <w:color w:val="000000"/>
                <w:lang w:val="lt-LT" w:eastAsia="lt-LT"/>
              </w:rPr>
            </w:pPr>
            <w:r w:rsidRPr="00133111">
              <w:rPr>
                <w:rFonts w:cs="Times New Roman"/>
                <w:color w:val="000000"/>
                <w:lang w:val="lt-LT" w:eastAsia="lt-LT"/>
              </w:rPr>
              <w:t>Metodinės</w:t>
            </w:r>
          </w:p>
          <w:p w:rsidR="001E3126" w:rsidRPr="00133111" w:rsidRDefault="001E3126" w:rsidP="001E3126">
            <w:pPr>
              <w:rPr>
                <w:rFonts w:cs="Times New Roman"/>
                <w:lang w:val="lt-LT" w:eastAsia="lt-LT"/>
              </w:rPr>
            </w:pPr>
            <w:r w:rsidRPr="00133111">
              <w:rPr>
                <w:rFonts w:cs="Times New Roman"/>
                <w:color w:val="000000"/>
                <w:lang w:val="lt-LT" w:eastAsia="lt-LT"/>
              </w:rPr>
              <w:t>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Pasiruošimas pagrindinio ugdymo pasiekimų patikrinimui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vyksta pasiruošimas pagrindinio ugdymo pasiekimų patikrinimui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IIG klasės mokiniais, matematikos, lietuvių kalbos ir literatūros mokytojais, bandomųjų patikrinimų aptarimas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Kovas, balandis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Metodinės</w:t>
            </w:r>
          </w:p>
          <w:p w:rsidR="001E3126" w:rsidRPr="00133111" w:rsidRDefault="001E3126" w:rsidP="001E3126">
            <w:pPr>
              <w:rPr>
                <w:rFonts w:cs="Times New Roman"/>
                <w:lang w:val="lt-LT" w:eastAsia="lt-LT"/>
              </w:rPr>
            </w:pPr>
            <w:r w:rsidRPr="00133111">
              <w:rPr>
                <w:rFonts w:cs="Times New Roman"/>
                <w:color w:val="000000"/>
                <w:lang w:val="lt-LT" w:eastAsia="lt-LT"/>
              </w:rPr>
              <w:t>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Pasiruošimas Brandos egzaminams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kaip vyksta pasiruošimas Brandos egzaminams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Bandomųjų egzaminų organizavimas ir rezultatų aptarimas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Vasaris - kovas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color w:val="000000"/>
                <w:lang w:val="lt-LT" w:eastAsia="lt-LT"/>
              </w:rPr>
            </w:pPr>
            <w:r w:rsidRPr="00133111">
              <w:rPr>
                <w:rFonts w:cs="Times New Roman"/>
                <w:color w:val="000000"/>
                <w:lang w:val="lt-LT" w:eastAsia="lt-LT"/>
              </w:rPr>
              <w:t>Metodinės</w:t>
            </w:r>
          </w:p>
          <w:p w:rsidR="001E3126" w:rsidRPr="00133111" w:rsidRDefault="001E3126" w:rsidP="001E3126">
            <w:pPr>
              <w:rPr>
                <w:rFonts w:cs="Times New Roman"/>
                <w:lang w:val="lt-LT" w:eastAsia="lt-LT"/>
              </w:rPr>
            </w:pPr>
            <w:r w:rsidRPr="00133111">
              <w:rPr>
                <w:rFonts w:cs="Times New Roman"/>
                <w:color w:val="000000"/>
                <w:lang w:val="lt-LT" w:eastAsia="lt-LT"/>
              </w:rPr>
              <w:t>tarybos posėdyje</w:t>
            </w:r>
          </w:p>
        </w:tc>
      </w:tr>
      <w:tr w:rsidR="001E3126" w:rsidRPr="00133111"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Lietuvių kalbos ir literatūros įskaitos rezultatų aptarimas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Išsiaiškinti ir aptarti, kaip mokiniai išlaikė įskaitą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Įskaitos rezultatų aptarimas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Direktorė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Balandis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Mokytojų tarybos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Ikimokyklinio ir priešmokyklinio ugdymo grupių ugdytinių pasiekimų aptarimas (pirminis ir metinis)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Aptarti ikimokyklinio ir priešmokyklinio ugdymo grupių ugdytinių pirminius ir metinius pasiekimus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ikimokyklinio ir priešmokyklinio ugdymo mokytojomis, dokumentacijos patikra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Spalis, birželis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Pradinio ugdymo metodinės grupės posėdyje</w:t>
            </w:r>
          </w:p>
        </w:tc>
      </w:tr>
      <w:tr w:rsidR="001E3126" w:rsidRPr="003E4276" w:rsidTr="001E312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Pradinio ugdymo programos baigimo pasiekimų ir bendrųjų kompetencijų vertinimo aprašo patikrinimas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Aptarti 4 klasės mokinių pasiekimus ir pažangą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Pokalbis su 4 klasės mokytoja, elektroninio dienyno patikra, rezultatų aptarimas. Mokytojos pateikto pasiekimų ir bendrųjų kompetencijų vertinimo aprašo analizė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 xml:space="preserve">Direktoriaus pavaduotoja ugdymui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Birželis </w:t>
            </w:r>
          </w:p>
          <w:p w:rsidR="001E3126" w:rsidRPr="00133111" w:rsidRDefault="001E3126" w:rsidP="001E3126">
            <w:pPr>
              <w:rPr>
                <w:rFonts w:cs="Times New Roman"/>
                <w:lang w:val="lt-LT"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3126" w:rsidRPr="00133111" w:rsidRDefault="001E3126" w:rsidP="001E3126">
            <w:pPr>
              <w:rPr>
                <w:rFonts w:cs="Times New Roman"/>
                <w:lang w:val="lt-LT" w:eastAsia="lt-LT"/>
              </w:rPr>
            </w:pPr>
            <w:r w:rsidRPr="00133111">
              <w:rPr>
                <w:rFonts w:cs="Times New Roman"/>
                <w:color w:val="000000"/>
                <w:lang w:val="lt-LT" w:eastAsia="lt-LT"/>
              </w:rPr>
              <w:t>Pradinio ugdymo metodinės grupės posėdyje</w:t>
            </w:r>
          </w:p>
        </w:tc>
      </w:tr>
    </w:tbl>
    <w:p w:rsidR="001E3126" w:rsidRPr="00133111" w:rsidRDefault="001E3126" w:rsidP="001E3126">
      <w:pPr>
        <w:rPr>
          <w:lang w:val="lt-LT"/>
        </w:rPr>
      </w:pPr>
    </w:p>
    <w:p w:rsidR="001E3126" w:rsidRPr="00133111" w:rsidRDefault="001E3126" w:rsidP="00D17A04">
      <w:pPr>
        <w:pStyle w:val="Antrat1"/>
        <w:spacing w:before="75" w:line="446" w:lineRule="auto"/>
        <w:ind w:left="0" w:right="92"/>
        <w:jc w:val="right"/>
        <w:rPr>
          <w:b w:val="0"/>
        </w:rPr>
      </w:pPr>
    </w:p>
    <w:p w:rsidR="001E3126" w:rsidRPr="00133111" w:rsidRDefault="001E3126" w:rsidP="001E3126">
      <w:pPr>
        <w:pStyle w:val="Antrat1"/>
        <w:spacing w:before="75" w:line="446" w:lineRule="auto"/>
        <w:ind w:left="0" w:right="92"/>
        <w:rPr>
          <w:b w:val="0"/>
        </w:rPr>
      </w:pPr>
    </w:p>
    <w:p w:rsidR="001E3126" w:rsidRPr="00133111" w:rsidRDefault="001E3126" w:rsidP="001E3126">
      <w:pPr>
        <w:pStyle w:val="Antrat1"/>
        <w:spacing w:before="75" w:line="446" w:lineRule="auto"/>
        <w:ind w:left="0" w:right="92"/>
        <w:rPr>
          <w:b w:val="0"/>
        </w:rPr>
      </w:pPr>
    </w:p>
    <w:p w:rsidR="00D17A04" w:rsidRPr="00133111" w:rsidRDefault="001E3126" w:rsidP="00D17A04">
      <w:pPr>
        <w:pStyle w:val="Antrat1"/>
        <w:spacing w:before="75" w:line="446" w:lineRule="auto"/>
        <w:ind w:left="0" w:right="92"/>
        <w:jc w:val="right"/>
        <w:rPr>
          <w:b w:val="0"/>
        </w:rPr>
      </w:pPr>
      <w:r w:rsidRPr="00133111">
        <w:rPr>
          <w:b w:val="0"/>
        </w:rPr>
        <w:lastRenderedPageBreak/>
        <w:t>2</w:t>
      </w:r>
      <w:r w:rsidR="00D17A04" w:rsidRPr="00133111">
        <w:rPr>
          <w:b w:val="0"/>
        </w:rPr>
        <w:t xml:space="preserve"> priedas</w:t>
      </w:r>
    </w:p>
    <w:p w:rsidR="00D17A04" w:rsidRPr="00133111" w:rsidRDefault="00D17A04" w:rsidP="00D17A04">
      <w:pPr>
        <w:pStyle w:val="Antrat1"/>
        <w:spacing w:before="75" w:line="446" w:lineRule="auto"/>
        <w:ind w:left="0" w:right="92"/>
        <w:jc w:val="center"/>
      </w:pPr>
      <w:r w:rsidRPr="00133111">
        <w:t xml:space="preserve">VILNIAUS R. MAIŠIAGALOS KUN. JUZEFO OBREMBSKIO GIMNAZIJA </w:t>
      </w:r>
    </w:p>
    <w:p w:rsidR="00D17A04" w:rsidRPr="00133111" w:rsidRDefault="00D17A04" w:rsidP="00D17A04">
      <w:pPr>
        <w:pStyle w:val="Antrat1"/>
        <w:spacing w:before="75" w:line="446" w:lineRule="auto"/>
        <w:ind w:left="0" w:right="92"/>
        <w:jc w:val="center"/>
      </w:pPr>
      <w:r w:rsidRPr="00133111">
        <w:t>GIMNAZIJOS TARYBOS VEIKLOS PLANAS</w:t>
      </w:r>
    </w:p>
    <w:p w:rsidR="00D17A04" w:rsidRPr="00133111" w:rsidRDefault="00D17A04" w:rsidP="00D17A04">
      <w:pPr>
        <w:spacing w:before="6"/>
        <w:ind w:left="1906" w:right="1673"/>
        <w:jc w:val="center"/>
        <w:rPr>
          <w:rFonts w:cs="Times New Roman"/>
          <w:b/>
          <w:lang w:val="lt-LT"/>
        </w:rPr>
      </w:pPr>
      <w:r w:rsidRPr="00133111">
        <w:rPr>
          <w:rFonts w:cs="Times New Roman"/>
          <w:b/>
          <w:lang w:val="lt-LT"/>
        </w:rPr>
        <w:t>2023 METAMS</w:t>
      </w:r>
    </w:p>
    <w:p w:rsidR="00D17A04" w:rsidRPr="00133111" w:rsidRDefault="00D17A04" w:rsidP="00D17A04">
      <w:pPr>
        <w:pStyle w:val="Pagrindinistekstas"/>
        <w:rPr>
          <w:b/>
        </w:rPr>
      </w:pPr>
    </w:p>
    <w:p w:rsidR="00D17A04" w:rsidRPr="00133111" w:rsidRDefault="00D17A04" w:rsidP="00D17A04">
      <w:pPr>
        <w:spacing w:before="160"/>
        <w:ind w:left="233"/>
        <w:rPr>
          <w:rFonts w:cs="Times New Roman"/>
          <w:b/>
          <w:lang w:val="lt-LT"/>
        </w:rPr>
      </w:pPr>
      <w:r w:rsidRPr="00133111">
        <w:rPr>
          <w:rFonts w:cs="Times New Roman"/>
          <w:b/>
          <w:lang w:val="lt-LT"/>
        </w:rPr>
        <w:t>Gimnazijos tarybos tikslas:</w:t>
      </w:r>
    </w:p>
    <w:p w:rsidR="00D17A04" w:rsidRPr="00133111" w:rsidRDefault="00D17A04" w:rsidP="00D17A04">
      <w:pPr>
        <w:pStyle w:val="Pagrindinistekstas"/>
        <w:spacing w:before="10"/>
        <w:rPr>
          <w:b/>
        </w:rPr>
      </w:pPr>
    </w:p>
    <w:p w:rsidR="00D17A04" w:rsidRPr="00133111" w:rsidRDefault="00D17A04" w:rsidP="00D17A04">
      <w:pPr>
        <w:pStyle w:val="Pagrindinistekstas"/>
        <w:spacing w:line="278" w:lineRule="auto"/>
        <w:ind w:left="233" w:firstLine="720"/>
      </w:pPr>
      <w:r w:rsidRPr="00133111">
        <w:t>Talkininkauti Gimnazijos bendruomenei ugdymo proceso kokybės gerinime ir svarbiausių Gimnazijos uždavinių įgyvendinime.</w:t>
      </w:r>
    </w:p>
    <w:p w:rsidR="00D17A04" w:rsidRPr="00133111" w:rsidRDefault="00D17A04" w:rsidP="00D17A04">
      <w:pPr>
        <w:pStyle w:val="Antrat1"/>
        <w:spacing w:before="195"/>
      </w:pPr>
      <w:r w:rsidRPr="00133111">
        <w:t>Gimnazijos veiklos tarybos uždaviniai:</w:t>
      </w:r>
    </w:p>
    <w:p w:rsidR="00D17A04" w:rsidRPr="00133111" w:rsidRDefault="00D17A04" w:rsidP="00D17A04">
      <w:pPr>
        <w:pStyle w:val="Pagrindinistekstas"/>
        <w:spacing w:before="1"/>
        <w:rPr>
          <w:b/>
        </w:rPr>
      </w:pPr>
    </w:p>
    <w:p w:rsidR="00D17A04" w:rsidRPr="00133111" w:rsidRDefault="00D17A04" w:rsidP="00533A84">
      <w:pPr>
        <w:pStyle w:val="Sraopastraipa"/>
        <w:widowControl w:val="0"/>
        <w:numPr>
          <w:ilvl w:val="0"/>
          <w:numId w:val="9"/>
        </w:numPr>
        <w:tabs>
          <w:tab w:val="left" w:pos="474"/>
        </w:tabs>
        <w:autoSpaceDE w:val="0"/>
        <w:autoSpaceDN w:val="0"/>
        <w:spacing w:before="1"/>
        <w:ind w:hanging="241"/>
        <w:contextualSpacing w:val="0"/>
        <w:rPr>
          <w:rFonts w:cs="Times New Roman"/>
          <w:lang w:val="lt-LT"/>
        </w:rPr>
      </w:pPr>
      <w:r w:rsidRPr="00133111">
        <w:rPr>
          <w:rFonts w:cs="Times New Roman"/>
          <w:lang w:val="lt-LT"/>
        </w:rPr>
        <w:t>Teikti Gimnazijos administracijai pasiūlymus dėl Gimnazijos veiklos</w:t>
      </w:r>
      <w:r w:rsidRPr="00133111">
        <w:rPr>
          <w:rFonts w:cs="Times New Roman"/>
          <w:spacing w:val="-3"/>
          <w:lang w:val="lt-LT"/>
        </w:rPr>
        <w:t xml:space="preserve"> </w:t>
      </w:r>
      <w:r w:rsidRPr="00133111">
        <w:rPr>
          <w:rFonts w:cs="Times New Roman"/>
          <w:lang w:val="lt-LT"/>
        </w:rPr>
        <w:t>tobulinimo;</w:t>
      </w:r>
    </w:p>
    <w:p w:rsidR="00D17A04" w:rsidRPr="00133111" w:rsidRDefault="00D17A04" w:rsidP="00533A84">
      <w:pPr>
        <w:pStyle w:val="Sraopastraipa"/>
        <w:widowControl w:val="0"/>
        <w:numPr>
          <w:ilvl w:val="0"/>
          <w:numId w:val="9"/>
        </w:numPr>
        <w:tabs>
          <w:tab w:val="left" w:pos="474"/>
        </w:tabs>
        <w:autoSpaceDE w:val="0"/>
        <w:autoSpaceDN w:val="0"/>
        <w:ind w:left="233" w:right="829" w:firstLine="0"/>
        <w:contextualSpacing w:val="0"/>
        <w:rPr>
          <w:rFonts w:cs="Times New Roman"/>
          <w:lang w:val="lt-LT"/>
        </w:rPr>
      </w:pPr>
      <w:r w:rsidRPr="00133111">
        <w:rPr>
          <w:rFonts w:cs="Times New Roman"/>
          <w:lang w:val="lt-LT"/>
        </w:rPr>
        <w:t xml:space="preserve">Svarstyti ugdymo proceso aprūpinimo, paramos Gimnazijai ir kitas Gimnazijos </w:t>
      </w:r>
      <w:r w:rsidRPr="00133111">
        <w:rPr>
          <w:rFonts w:cs="Times New Roman"/>
          <w:spacing w:val="-3"/>
          <w:lang w:val="lt-LT"/>
        </w:rPr>
        <w:t xml:space="preserve">bendruomenėje </w:t>
      </w:r>
      <w:r w:rsidRPr="00133111">
        <w:rPr>
          <w:rFonts w:cs="Times New Roman"/>
          <w:lang w:val="lt-LT"/>
        </w:rPr>
        <w:t>atsiradusias</w:t>
      </w:r>
      <w:r w:rsidRPr="00133111">
        <w:rPr>
          <w:rFonts w:cs="Times New Roman"/>
          <w:spacing w:val="-1"/>
          <w:lang w:val="lt-LT"/>
        </w:rPr>
        <w:t xml:space="preserve"> </w:t>
      </w:r>
      <w:r w:rsidRPr="00133111">
        <w:rPr>
          <w:rFonts w:cs="Times New Roman"/>
          <w:lang w:val="lt-LT"/>
        </w:rPr>
        <w:t>problemas;</w:t>
      </w:r>
    </w:p>
    <w:p w:rsidR="00D17A04" w:rsidRPr="00133111" w:rsidRDefault="00D17A04" w:rsidP="00533A84">
      <w:pPr>
        <w:pStyle w:val="Sraopastraipa"/>
        <w:widowControl w:val="0"/>
        <w:numPr>
          <w:ilvl w:val="0"/>
          <w:numId w:val="9"/>
        </w:numPr>
        <w:tabs>
          <w:tab w:val="left" w:pos="474"/>
        </w:tabs>
        <w:autoSpaceDE w:val="0"/>
        <w:autoSpaceDN w:val="0"/>
        <w:ind w:hanging="241"/>
        <w:contextualSpacing w:val="0"/>
        <w:rPr>
          <w:rFonts w:cs="Times New Roman"/>
          <w:lang w:val="lt-LT"/>
        </w:rPr>
      </w:pPr>
      <w:r w:rsidRPr="00133111">
        <w:rPr>
          <w:rFonts w:cs="Times New Roman"/>
          <w:lang w:val="lt-LT"/>
        </w:rPr>
        <w:t>Stiprinti Gimnazijos savivaldos susivienijimų</w:t>
      </w:r>
      <w:r w:rsidRPr="00133111">
        <w:rPr>
          <w:rFonts w:cs="Times New Roman"/>
          <w:spacing w:val="-1"/>
          <w:lang w:val="lt-LT"/>
        </w:rPr>
        <w:t xml:space="preserve"> </w:t>
      </w:r>
      <w:r w:rsidRPr="00133111">
        <w:rPr>
          <w:rFonts w:cs="Times New Roman"/>
          <w:lang w:val="lt-LT"/>
        </w:rPr>
        <w:t>veiklą;</w:t>
      </w:r>
    </w:p>
    <w:p w:rsidR="00D17A04" w:rsidRPr="00133111" w:rsidRDefault="00D17A04" w:rsidP="00533A84">
      <w:pPr>
        <w:pStyle w:val="Sraopastraipa"/>
        <w:widowControl w:val="0"/>
        <w:numPr>
          <w:ilvl w:val="0"/>
          <w:numId w:val="9"/>
        </w:numPr>
        <w:tabs>
          <w:tab w:val="left" w:pos="534"/>
        </w:tabs>
        <w:autoSpaceDE w:val="0"/>
        <w:autoSpaceDN w:val="0"/>
        <w:ind w:left="533" w:hanging="301"/>
        <w:contextualSpacing w:val="0"/>
        <w:rPr>
          <w:rFonts w:cs="Times New Roman"/>
          <w:lang w:val="lt-LT"/>
        </w:rPr>
      </w:pPr>
      <w:r w:rsidRPr="00133111">
        <w:rPr>
          <w:rFonts w:cs="Times New Roman"/>
          <w:lang w:val="lt-LT"/>
        </w:rPr>
        <w:t>Teikti įvairiapusę pagalbą Gimnazijos bendruomenės</w:t>
      </w:r>
      <w:r w:rsidRPr="00133111">
        <w:rPr>
          <w:rFonts w:cs="Times New Roman"/>
          <w:spacing w:val="-5"/>
          <w:lang w:val="lt-LT"/>
        </w:rPr>
        <w:t xml:space="preserve"> </w:t>
      </w:r>
      <w:r w:rsidRPr="00133111">
        <w:rPr>
          <w:rFonts w:cs="Times New Roman"/>
          <w:lang w:val="lt-LT"/>
        </w:rPr>
        <w:t>nariams.</w:t>
      </w:r>
    </w:p>
    <w:p w:rsidR="00D17A04" w:rsidRPr="00133111" w:rsidRDefault="00D17A04" w:rsidP="00D17A04">
      <w:pPr>
        <w:pStyle w:val="Pagrindinistekstas"/>
        <w:spacing w:before="4"/>
      </w:pPr>
    </w:p>
    <w:tbl>
      <w:tblPr>
        <w:tblStyle w:val="TableNormal"/>
        <w:tblW w:w="14175"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5438"/>
        <w:gridCol w:w="1875"/>
        <w:gridCol w:w="2236"/>
        <w:gridCol w:w="3946"/>
      </w:tblGrid>
      <w:tr w:rsidR="00D17A04" w:rsidRPr="00133111" w:rsidTr="001E3126">
        <w:trPr>
          <w:trHeight w:val="551"/>
        </w:trPr>
        <w:tc>
          <w:tcPr>
            <w:tcW w:w="680" w:type="dxa"/>
          </w:tcPr>
          <w:p w:rsidR="00D17A04" w:rsidRPr="00133111" w:rsidRDefault="00D17A04" w:rsidP="001E3126">
            <w:pPr>
              <w:pStyle w:val="TableParagraph"/>
              <w:ind w:left="165"/>
              <w:rPr>
                <w:rFonts w:ascii="Times New Roman" w:hAnsi="Times New Roman"/>
                <w:b/>
                <w:sz w:val="24"/>
                <w:szCs w:val="24"/>
              </w:rPr>
            </w:pPr>
            <w:r w:rsidRPr="00133111">
              <w:rPr>
                <w:rFonts w:ascii="Times New Roman" w:hAnsi="Times New Roman"/>
                <w:b/>
                <w:sz w:val="24"/>
                <w:szCs w:val="24"/>
              </w:rPr>
              <w:t>Eil.</w:t>
            </w:r>
          </w:p>
          <w:p w:rsidR="00D17A04" w:rsidRPr="00133111" w:rsidRDefault="00D17A04" w:rsidP="001E3126">
            <w:pPr>
              <w:pStyle w:val="TableParagraph"/>
              <w:ind w:left="172"/>
              <w:rPr>
                <w:rFonts w:ascii="Times New Roman" w:hAnsi="Times New Roman"/>
                <w:b/>
                <w:sz w:val="24"/>
                <w:szCs w:val="24"/>
              </w:rPr>
            </w:pPr>
            <w:r w:rsidRPr="00133111">
              <w:rPr>
                <w:rFonts w:ascii="Times New Roman" w:hAnsi="Times New Roman"/>
                <w:b/>
                <w:sz w:val="24"/>
                <w:szCs w:val="24"/>
              </w:rPr>
              <w:t>Nr.</w:t>
            </w:r>
          </w:p>
        </w:tc>
        <w:tc>
          <w:tcPr>
            <w:tcW w:w="5438" w:type="dxa"/>
            <w:vAlign w:val="center"/>
          </w:tcPr>
          <w:p w:rsidR="00D17A04" w:rsidRPr="00133111" w:rsidRDefault="00D17A04" w:rsidP="001E3126">
            <w:pPr>
              <w:pStyle w:val="TableParagraph"/>
              <w:tabs>
                <w:tab w:val="left" w:pos="3174"/>
              </w:tabs>
              <w:ind w:left="2025" w:right="1689"/>
              <w:jc w:val="center"/>
              <w:rPr>
                <w:rFonts w:ascii="Times New Roman" w:hAnsi="Times New Roman"/>
                <w:b/>
                <w:sz w:val="24"/>
                <w:szCs w:val="24"/>
              </w:rPr>
            </w:pPr>
            <w:r w:rsidRPr="00133111">
              <w:rPr>
                <w:rFonts w:ascii="Times New Roman" w:hAnsi="Times New Roman"/>
                <w:b/>
                <w:sz w:val="24"/>
                <w:szCs w:val="24"/>
              </w:rPr>
              <w:t>Veiklos kryptys</w:t>
            </w:r>
          </w:p>
        </w:tc>
        <w:tc>
          <w:tcPr>
            <w:tcW w:w="1875" w:type="dxa"/>
            <w:vAlign w:val="center"/>
          </w:tcPr>
          <w:p w:rsidR="00D17A04" w:rsidRPr="00133111" w:rsidRDefault="00D17A04" w:rsidP="001E3126">
            <w:pPr>
              <w:pStyle w:val="TableParagraph"/>
              <w:ind w:left="120" w:right="103"/>
              <w:jc w:val="center"/>
              <w:rPr>
                <w:rFonts w:ascii="Times New Roman" w:hAnsi="Times New Roman"/>
                <w:b/>
                <w:sz w:val="24"/>
                <w:szCs w:val="24"/>
              </w:rPr>
            </w:pPr>
            <w:r w:rsidRPr="00133111">
              <w:rPr>
                <w:rFonts w:ascii="Times New Roman" w:hAnsi="Times New Roman"/>
                <w:b/>
                <w:sz w:val="24"/>
                <w:szCs w:val="24"/>
              </w:rPr>
              <w:t>Data</w:t>
            </w:r>
          </w:p>
        </w:tc>
        <w:tc>
          <w:tcPr>
            <w:tcW w:w="2236" w:type="dxa"/>
            <w:vAlign w:val="center"/>
          </w:tcPr>
          <w:p w:rsidR="00D17A04" w:rsidRPr="00133111" w:rsidRDefault="00D17A04" w:rsidP="001E3126">
            <w:pPr>
              <w:pStyle w:val="TableParagraph"/>
              <w:ind w:left="483"/>
              <w:jc w:val="center"/>
              <w:rPr>
                <w:rFonts w:ascii="Times New Roman" w:hAnsi="Times New Roman"/>
                <w:b/>
                <w:sz w:val="24"/>
                <w:szCs w:val="24"/>
              </w:rPr>
            </w:pPr>
            <w:r w:rsidRPr="00133111">
              <w:rPr>
                <w:rFonts w:ascii="Times New Roman" w:hAnsi="Times New Roman"/>
                <w:b/>
                <w:sz w:val="24"/>
                <w:szCs w:val="24"/>
              </w:rPr>
              <w:t>Atsakingi</w:t>
            </w:r>
          </w:p>
        </w:tc>
        <w:tc>
          <w:tcPr>
            <w:tcW w:w="3946" w:type="dxa"/>
          </w:tcPr>
          <w:p w:rsidR="00D17A04" w:rsidRPr="00133111" w:rsidRDefault="00D17A04" w:rsidP="001E3126">
            <w:pPr>
              <w:pStyle w:val="TableParagraph"/>
              <w:ind w:left="483"/>
              <w:jc w:val="center"/>
              <w:rPr>
                <w:rFonts w:ascii="Times New Roman" w:hAnsi="Times New Roman"/>
                <w:b/>
                <w:sz w:val="24"/>
                <w:szCs w:val="24"/>
              </w:rPr>
            </w:pPr>
          </w:p>
        </w:tc>
      </w:tr>
      <w:tr w:rsidR="00D17A04" w:rsidRPr="00133111" w:rsidTr="001E3126">
        <w:trPr>
          <w:trHeight w:val="526"/>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1.</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Supažindinimas su 2022-2023 m. m. pusmečių mokymosi rezultatais ir lankomumo analizė.</w:t>
            </w:r>
          </w:p>
        </w:tc>
        <w:tc>
          <w:tcPr>
            <w:tcW w:w="1875" w:type="dxa"/>
            <w:vMerge w:val="restart"/>
            <w:vAlign w:val="center"/>
          </w:tcPr>
          <w:p w:rsidR="00D17A04" w:rsidRPr="00133111" w:rsidRDefault="00D17A04" w:rsidP="001E3126">
            <w:pPr>
              <w:pStyle w:val="TableParagraph"/>
              <w:ind w:left="122" w:right="103"/>
              <w:jc w:val="center"/>
              <w:rPr>
                <w:rFonts w:ascii="Times New Roman" w:hAnsi="Times New Roman"/>
                <w:sz w:val="24"/>
                <w:szCs w:val="24"/>
              </w:rPr>
            </w:pPr>
            <w:r w:rsidRPr="00133111">
              <w:rPr>
                <w:rFonts w:ascii="Times New Roman" w:hAnsi="Times New Roman"/>
                <w:sz w:val="24"/>
                <w:szCs w:val="24"/>
              </w:rPr>
              <w:t>Sausis</w:t>
            </w:r>
          </w:p>
        </w:tc>
        <w:tc>
          <w:tcPr>
            <w:tcW w:w="2236" w:type="dxa"/>
            <w:vMerge w:val="restart"/>
            <w:vAlign w:val="center"/>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Pavaduotoja ugdymui</w:t>
            </w:r>
          </w:p>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Gimnazijos taryba</w:t>
            </w:r>
          </w:p>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pacing w:val="-1"/>
                <w:sz w:val="24"/>
                <w:szCs w:val="24"/>
              </w:rPr>
              <w:t>Gimnazijos</w:t>
            </w:r>
            <w:r w:rsidRPr="00133111">
              <w:rPr>
                <w:rFonts w:ascii="Times New Roman" w:hAnsi="Times New Roman"/>
                <w:sz w:val="24"/>
                <w:szCs w:val="24"/>
              </w:rPr>
              <w:t xml:space="preserve"> </w:t>
            </w:r>
            <w:r w:rsidRPr="00133111">
              <w:rPr>
                <w:rFonts w:ascii="Times New Roman" w:hAnsi="Times New Roman"/>
                <w:spacing w:val="-1"/>
                <w:sz w:val="24"/>
                <w:szCs w:val="24"/>
              </w:rPr>
              <w:t>direktorė</w:t>
            </w:r>
          </w:p>
        </w:tc>
        <w:tc>
          <w:tcPr>
            <w:tcW w:w="3946" w:type="dxa"/>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Susipažinta su mokymosi rezultatų ir lankomumo analize.</w:t>
            </w:r>
          </w:p>
        </w:tc>
      </w:tr>
      <w:tr w:rsidR="00D17A04" w:rsidRPr="003E4276" w:rsidTr="001E3126">
        <w:trPr>
          <w:trHeight w:val="236"/>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2.</w:t>
            </w:r>
          </w:p>
        </w:tc>
        <w:tc>
          <w:tcPr>
            <w:tcW w:w="5438" w:type="dxa"/>
            <w:vAlign w:val="center"/>
          </w:tcPr>
          <w:p w:rsidR="00D17A04" w:rsidRPr="00133111" w:rsidRDefault="00D17A04" w:rsidP="001E3126">
            <w:pPr>
              <w:pStyle w:val="TableParagraph"/>
              <w:ind w:left="56"/>
              <w:rPr>
                <w:rFonts w:ascii="Times New Roman" w:hAnsi="Times New Roman"/>
                <w:sz w:val="24"/>
                <w:szCs w:val="24"/>
              </w:rPr>
            </w:pPr>
            <w:r w:rsidRPr="00133111">
              <w:rPr>
                <w:rFonts w:ascii="Times New Roman" w:hAnsi="Times New Roman"/>
                <w:sz w:val="24"/>
                <w:szCs w:val="24"/>
              </w:rPr>
              <w:t>Kultūrinės pažintinės veiklos ataskaitos už 2022 m</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hanging="5"/>
              <w:rPr>
                <w:rFonts w:ascii="Times New Roman" w:hAnsi="Times New Roman"/>
                <w:sz w:val="24"/>
                <w:szCs w:val="24"/>
              </w:rPr>
            </w:pPr>
          </w:p>
        </w:tc>
        <w:tc>
          <w:tcPr>
            <w:tcW w:w="3946" w:type="dxa"/>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Bus aptarta mokytojų kvalifikacijos tobulinimo programa, atsižvelgta į gimnazijos veiklos prioritetus ir gimnazijos tarybos narių pasiūlymus</w:t>
            </w:r>
          </w:p>
        </w:tc>
      </w:tr>
      <w:tr w:rsidR="00D17A04" w:rsidRPr="003E4276" w:rsidTr="001E3126">
        <w:trPr>
          <w:trHeight w:val="526"/>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3.</w:t>
            </w:r>
          </w:p>
        </w:tc>
        <w:tc>
          <w:tcPr>
            <w:tcW w:w="5438" w:type="dxa"/>
            <w:vAlign w:val="center"/>
          </w:tcPr>
          <w:p w:rsidR="00D17A04" w:rsidRPr="00133111" w:rsidRDefault="00D17A04" w:rsidP="001E3126">
            <w:pPr>
              <w:ind w:left="56"/>
              <w:rPr>
                <w:rFonts w:ascii="Times New Roman" w:hAnsi="Times New Roman" w:cs="Times New Roman"/>
                <w:lang w:val="lt-LT"/>
              </w:rPr>
            </w:pPr>
            <w:r w:rsidRPr="00133111">
              <w:rPr>
                <w:rFonts w:ascii="Times New Roman" w:hAnsi="Times New Roman" w:cs="Times New Roman"/>
                <w:lang w:val="lt-LT"/>
              </w:rPr>
              <w:t>Mokyklų vadovų, jų pavaduotojų ugdymui, mokytojo ir pagalbos mokiniui specialisto kvalifikacijos tobulinimo ataskaita už 2022 metus ir perspektyvinio plano svarstymas 2023 metams</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hanging="5"/>
              <w:rPr>
                <w:rFonts w:ascii="Times New Roman" w:hAnsi="Times New Roman"/>
                <w:sz w:val="24"/>
                <w:szCs w:val="24"/>
              </w:rPr>
            </w:pPr>
          </w:p>
        </w:tc>
        <w:tc>
          <w:tcPr>
            <w:tcW w:w="3946" w:type="dxa"/>
            <w:vAlign w:val="center"/>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Aptarta Mokyklų vadovų, jų pavaduotojų ugdymui, mokytojo ir pagalbos mokiniui specialisto kvalifikacijos tobulinimo ataskaita už 2022 metus bei</w:t>
            </w:r>
          </w:p>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 xml:space="preserve">mokytojų kvalifikacijos tobulinimo perspektyvinis planas 2023 m., atsižvelgta į gimnazijos veiklos </w:t>
            </w:r>
            <w:r w:rsidRPr="00133111">
              <w:rPr>
                <w:rFonts w:ascii="Times New Roman" w:hAnsi="Times New Roman"/>
                <w:sz w:val="24"/>
                <w:szCs w:val="24"/>
              </w:rPr>
              <w:lastRenderedPageBreak/>
              <w:t>prioritetus ir gimnazijos tarybos narių pasiūlymus.</w:t>
            </w:r>
          </w:p>
          <w:p w:rsidR="00D17A04" w:rsidRPr="00133111" w:rsidRDefault="00D17A04" w:rsidP="001E3126">
            <w:pPr>
              <w:pStyle w:val="TableParagraph"/>
              <w:ind w:left="0" w:hanging="5"/>
              <w:rPr>
                <w:rFonts w:ascii="Times New Roman" w:hAnsi="Times New Roman"/>
                <w:sz w:val="24"/>
                <w:szCs w:val="24"/>
              </w:rPr>
            </w:pPr>
          </w:p>
        </w:tc>
      </w:tr>
      <w:tr w:rsidR="00D17A04" w:rsidRPr="00133111" w:rsidTr="001E3126">
        <w:trPr>
          <w:trHeight w:val="289"/>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lastRenderedPageBreak/>
              <w:t>4.</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Atnaujinti ugdymo turinio (UTA) diegimas gimnazijoje.</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hanging="5"/>
              <w:rPr>
                <w:rFonts w:ascii="Times New Roman" w:hAnsi="Times New Roman"/>
                <w:sz w:val="24"/>
                <w:szCs w:val="24"/>
              </w:rPr>
            </w:pPr>
          </w:p>
        </w:tc>
        <w:tc>
          <w:tcPr>
            <w:tcW w:w="3946" w:type="dxa"/>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Aparti pasiruošimo būdai. Pasirengta dirbti pagal atnaujintas programa</w:t>
            </w:r>
          </w:p>
        </w:tc>
      </w:tr>
      <w:tr w:rsidR="00D17A04" w:rsidRPr="003E4276" w:rsidTr="001E3126">
        <w:trPr>
          <w:trHeight w:val="289"/>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5.</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shd w:val="clear" w:color="auto" w:fill="FFFFFF"/>
              </w:rPr>
              <w:t>Gimnazijos veiklos kokybės įsivertinimo aptarimas.</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hanging="5"/>
              <w:rPr>
                <w:rFonts w:ascii="Times New Roman" w:hAnsi="Times New Roman"/>
                <w:sz w:val="24"/>
                <w:szCs w:val="24"/>
              </w:rPr>
            </w:pPr>
          </w:p>
        </w:tc>
        <w:tc>
          <w:tcPr>
            <w:tcW w:w="3946" w:type="dxa"/>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Aptarti gimnazijos veiklos kokybės įsivertinimo etapai. Išanalizuoti veiklos kokybės įsivertinimo rezultatai, aptartas jų panaudojimas rengiant gimnazijos strateginį, metinį ir ugdymo planus siekiant pagerinti gimnazijos veiklą ir užtikrinti ugdymo kokybę, susitarta dėl gimnazijos veiklos tobulinimo perspektyvų.</w:t>
            </w:r>
          </w:p>
        </w:tc>
      </w:tr>
      <w:tr w:rsidR="00D17A04" w:rsidRPr="003E4276" w:rsidTr="001E3126">
        <w:trPr>
          <w:trHeight w:val="289"/>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6.</w:t>
            </w:r>
          </w:p>
        </w:tc>
        <w:tc>
          <w:tcPr>
            <w:tcW w:w="5438" w:type="dxa"/>
            <w:vAlign w:val="center"/>
          </w:tcPr>
          <w:p w:rsidR="00D17A04" w:rsidRPr="00133111" w:rsidRDefault="00D17A04" w:rsidP="001E3126">
            <w:pPr>
              <w:pStyle w:val="TableParagraph"/>
              <w:rPr>
                <w:rFonts w:ascii="Times New Roman" w:hAnsi="Times New Roman"/>
                <w:sz w:val="24"/>
                <w:szCs w:val="24"/>
                <w:shd w:val="clear" w:color="auto" w:fill="FFFFFF"/>
              </w:rPr>
            </w:pPr>
            <w:r w:rsidRPr="00133111">
              <w:rPr>
                <w:rFonts w:ascii="Times New Roman" w:hAnsi="Times New Roman"/>
                <w:sz w:val="24"/>
                <w:szCs w:val="24"/>
                <w:shd w:val="clear" w:color="auto" w:fill="FFFFFF"/>
              </w:rPr>
              <w:t>Renginių ir iškilmių, skirtų 250-mečiui švietimo įkūrimo Maišiagaloje suderinimas.</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hanging="5"/>
              <w:rPr>
                <w:rFonts w:ascii="Times New Roman" w:hAnsi="Times New Roman"/>
                <w:sz w:val="24"/>
                <w:szCs w:val="24"/>
              </w:rPr>
            </w:pPr>
          </w:p>
        </w:tc>
        <w:tc>
          <w:tcPr>
            <w:tcW w:w="3946" w:type="dxa"/>
          </w:tcPr>
          <w:p w:rsidR="00D17A04" w:rsidRPr="00133111" w:rsidRDefault="00D17A04" w:rsidP="001E3126">
            <w:pPr>
              <w:pStyle w:val="TableParagraph"/>
              <w:ind w:left="0" w:hanging="5"/>
              <w:rPr>
                <w:rFonts w:ascii="Times New Roman" w:hAnsi="Times New Roman"/>
                <w:sz w:val="24"/>
                <w:szCs w:val="24"/>
              </w:rPr>
            </w:pPr>
            <w:r w:rsidRPr="00133111">
              <w:rPr>
                <w:rFonts w:ascii="Times New Roman" w:hAnsi="Times New Roman"/>
                <w:sz w:val="24"/>
                <w:szCs w:val="24"/>
              </w:rPr>
              <w:t>Sklandus renginių ir iškilmių</w:t>
            </w:r>
            <w:r w:rsidRPr="00133111">
              <w:rPr>
                <w:rFonts w:ascii="Times New Roman" w:hAnsi="Times New Roman"/>
                <w:sz w:val="24"/>
                <w:szCs w:val="24"/>
                <w:shd w:val="clear" w:color="auto" w:fill="FFFFFF"/>
              </w:rPr>
              <w:t xml:space="preserve"> skirtų 250-mečiui švietimo įkūrimo Maišiagaloje pravedimas</w:t>
            </w:r>
            <w:r w:rsidRPr="00133111">
              <w:rPr>
                <w:rFonts w:ascii="Times New Roman" w:hAnsi="Times New Roman"/>
                <w:sz w:val="24"/>
                <w:szCs w:val="24"/>
              </w:rPr>
              <w:t xml:space="preserve"> </w:t>
            </w:r>
          </w:p>
        </w:tc>
      </w:tr>
      <w:tr w:rsidR="00D17A04" w:rsidRPr="00133111" w:rsidTr="001E3126">
        <w:trPr>
          <w:trHeight w:val="558"/>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7.</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Susipažinimas su 2023 m. biudžeto projektu ir planuojamomis išlaidomis</w:t>
            </w:r>
          </w:p>
        </w:tc>
        <w:tc>
          <w:tcPr>
            <w:tcW w:w="1875" w:type="dxa"/>
            <w:vMerge w:val="restart"/>
            <w:vAlign w:val="center"/>
          </w:tcPr>
          <w:p w:rsidR="00D17A04" w:rsidRPr="00133111" w:rsidRDefault="00D17A04" w:rsidP="001E3126">
            <w:pPr>
              <w:pStyle w:val="TableParagraph"/>
              <w:ind w:left="122" w:right="103"/>
              <w:jc w:val="center"/>
              <w:rPr>
                <w:rFonts w:ascii="Times New Roman" w:hAnsi="Times New Roman"/>
                <w:sz w:val="24"/>
                <w:szCs w:val="24"/>
              </w:rPr>
            </w:pPr>
            <w:r w:rsidRPr="00133111">
              <w:rPr>
                <w:rFonts w:ascii="Times New Roman" w:hAnsi="Times New Roman"/>
                <w:sz w:val="24"/>
                <w:szCs w:val="24"/>
              </w:rPr>
              <w:t>Vasaris</w:t>
            </w:r>
          </w:p>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restart"/>
            <w:vAlign w:val="center"/>
          </w:tcPr>
          <w:p w:rsidR="00D17A04" w:rsidRPr="00133111" w:rsidRDefault="00D17A04" w:rsidP="001E3126">
            <w:pPr>
              <w:pStyle w:val="TableParagraph"/>
              <w:ind w:left="0" w:right="114"/>
              <w:rPr>
                <w:rFonts w:ascii="Times New Roman" w:hAnsi="Times New Roman"/>
                <w:sz w:val="24"/>
                <w:szCs w:val="24"/>
              </w:rPr>
            </w:pPr>
            <w:r w:rsidRPr="00133111">
              <w:rPr>
                <w:rFonts w:ascii="Times New Roman" w:hAnsi="Times New Roman"/>
                <w:sz w:val="24"/>
                <w:szCs w:val="24"/>
              </w:rPr>
              <w:t>Gimnazijos taryba,</w:t>
            </w:r>
          </w:p>
          <w:p w:rsidR="00D17A04" w:rsidRPr="00133111" w:rsidRDefault="00D17A04" w:rsidP="001E3126">
            <w:pPr>
              <w:pStyle w:val="TableParagraph"/>
              <w:tabs>
                <w:tab w:val="left" w:pos="1525"/>
              </w:tabs>
              <w:ind w:left="0"/>
              <w:rPr>
                <w:rFonts w:ascii="Times New Roman" w:hAnsi="Times New Roman"/>
                <w:sz w:val="24"/>
                <w:szCs w:val="24"/>
              </w:rPr>
            </w:pPr>
            <w:r w:rsidRPr="00133111">
              <w:rPr>
                <w:rFonts w:ascii="Times New Roman" w:hAnsi="Times New Roman"/>
                <w:spacing w:val="-1"/>
                <w:sz w:val="24"/>
                <w:szCs w:val="24"/>
              </w:rPr>
              <w:t>Gimnazijos</w:t>
            </w:r>
            <w:r w:rsidRPr="00133111">
              <w:rPr>
                <w:rFonts w:ascii="Times New Roman" w:hAnsi="Times New Roman"/>
                <w:sz w:val="24"/>
                <w:szCs w:val="24"/>
              </w:rPr>
              <w:t xml:space="preserve"> </w:t>
            </w:r>
            <w:r w:rsidRPr="00133111">
              <w:rPr>
                <w:rFonts w:ascii="Times New Roman" w:hAnsi="Times New Roman"/>
                <w:spacing w:val="-1"/>
                <w:sz w:val="24"/>
                <w:szCs w:val="24"/>
              </w:rPr>
              <w:t>direktorė</w:t>
            </w:r>
          </w:p>
        </w:tc>
        <w:tc>
          <w:tcPr>
            <w:tcW w:w="3946" w:type="dxa"/>
            <w:vAlign w:val="center"/>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color w:val="0D0D0D"/>
                <w:sz w:val="24"/>
                <w:szCs w:val="24"/>
              </w:rPr>
              <w:t>Bus tikslingai paskirstytos gautos lėšos.</w:t>
            </w:r>
          </w:p>
        </w:tc>
      </w:tr>
      <w:tr w:rsidR="00D17A04" w:rsidRPr="00133111" w:rsidTr="001E3126">
        <w:trPr>
          <w:trHeight w:val="258"/>
        </w:trPr>
        <w:tc>
          <w:tcPr>
            <w:tcW w:w="680" w:type="dxa"/>
            <w:vAlign w:val="center"/>
          </w:tcPr>
          <w:p w:rsidR="00D17A04" w:rsidRPr="00133111" w:rsidRDefault="00D17A04" w:rsidP="001E3126">
            <w:pPr>
              <w:pStyle w:val="TableParagraph"/>
              <w:ind w:left="204" w:right="185"/>
              <w:rPr>
                <w:rFonts w:ascii="Times New Roman" w:hAnsi="Times New Roman"/>
                <w:sz w:val="24"/>
                <w:szCs w:val="24"/>
              </w:rPr>
            </w:pPr>
            <w:r w:rsidRPr="00133111">
              <w:rPr>
                <w:rFonts w:ascii="Times New Roman" w:hAnsi="Times New Roman"/>
                <w:sz w:val="24"/>
                <w:szCs w:val="24"/>
              </w:rPr>
              <w:t>8.</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Gimnazijos vadovo 2022 m. veiklos ataskaitos pristatymas</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tabs>
                <w:tab w:val="left" w:pos="1525"/>
              </w:tabs>
              <w:ind w:left="0"/>
              <w:rPr>
                <w:rFonts w:ascii="Times New Roman" w:hAnsi="Times New Roman"/>
                <w:sz w:val="24"/>
                <w:szCs w:val="24"/>
              </w:rPr>
            </w:pPr>
          </w:p>
        </w:tc>
        <w:tc>
          <w:tcPr>
            <w:tcW w:w="3946" w:type="dxa"/>
            <w:vMerge w:val="restart"/>
          </w:tcPr>
          <w:p w:rsidR="00D17A04" w:rsidRPr="00133111" w:rsidRDefault="00D17A04" w:rsidP="001E3126">
            <w:pPr>
              <w:pStyle w:val="TableParagraph"/>
              <w:tabs>
                <w:tab w:val="left" w:pos="1525"/>
              </w:tabs>
              <w:ind w:left="0"/>
              <w:rPr>
                <w:rFonts w:ascii="Times New Roman" w:hAnsi="Times New Roman"/>
                <w:color w:val="0D0D0D"/>
                <w:sz w:val="24"/>
                <w:szCs w:val="24"/>
                <w:shd w:val="clear" w:color="auto" w:fill="FFFFFF"/>
              </w:rPr>
            </w:pPr>
            <w:r w:rsidRPr="00133111">
              <w:rPr>
                <w:rFonts w:ascii="Times New Roman" w:hAnsi="Times New Roman"/>
                <w:color w:val="0D0D0D"/>
                <w:sz w:val="24"/>
                <w:szCs w:val="24"/>
                <w:shd w:val="clear" w:color="auto" w:fill="FFFFFF"/>
              </w:rPr>
              <w:t xml:space="preserve">Gimnazijos bendruomenė bus supažindinta su direktoriaus veikla. </w:t>
            </w:r>
          </w:p>
          <w:p w:rsidR="00D17A04" w:rsidRPr="00133111" w:rsidRDefault="00D17A04" w:rsidP="001E3126">
            <w:pPr>
              <w:pStyle w:val="TableParagraph"/>
              <w:tabs>
                <w:tab w:val="left" w:pos="1525"/>
              </w:tabs>
              <w:ind w:left="0"/>
              <w:rPr>
                <w:rFonts w:ascii="Times New Roman" w:hAnsi="Times New Roman"/>
                <w:sz w:val="24"/>
                <w:szCs w:val="24"/>
              </w:rPr>
            </w:pPr>
            <w:r w:rsidRPr="00133111">
              <w:rPr>
                <w:rFonts w:ascii="Times New Roman" w:hAnsi="Times New Roman"/>
                <w:sz w:val="24"/>
                <w:szCs w:val="24"/>
              </w:rPr>
              <w:t>Pagrįstais duomenimis įvertinta metinė vadovo veikla</w:t>
            </w:r>
          </w:p>
        </w:tc>
      </w:tr>
      <w:tr w:rsidR="00D17A04" w:rsidRPr="00133111" w:rsidTr="001E3126">
        <w:trPr>
          <w:trHeight w:val="263"/>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9.</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Gimnazijos vadovo 2022 m. veiklos ataskaitos vertinimas</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tabs>
                <w:tab w:val="left" w:pos="1525"/>
              </w:tabs>
              <w:ind w:left="0"/>
              <w:rPr>
                <w:rFonts w:ascii="Times New Roman" w:hAnsi="Times New Roman"/>
                <w:sz w:val="24"/>
                <w:szCs w:val="24"/>
              </w:rPr>
            </w:pPr>
          </w:p>
        </w:tc>
        <w:tc>
          <w:tcPr>
            <w:tcW w:w="3946" w:type="dxa"/>
            <w:vMerge/>
          </w:tcPr>
          <w:p w:rsidR="00D17A04" w:rsidRPr="00133111" w:rsidRDefault="00D17A04" w:rsidP="001E3126">
            <w:pPr>
              <w:pStyle w:val="TableParagraph"/>
              <w:tabs>
                <w:tab w:val="left" w:pos="1525"/>
              </w:tabs>
              <w:ind w:left="0"/>
              <w:rPr>
                <w:rFonts w:ascii="Times New Roman" w:hAnsi="Times New Roman"/>
                <w:sz w:val="24"/>
                <w:szCs w:val="24"/>
              </w:rPr>
            </w:pPr>
          </w:p>
        </w:tc>
      </w:tr>
      <w:tr w:rsidR="00D17A04" w:rsidRPr="003E4276" w:rsidTr="001E3126">
        <w:trPr>
          <w:trHeight w:val="829"/>
        </w:trPr>
        <w:tc>
          <w:tcPr>
            <w:tcW w:w="680" w:type="dxa"/>
            <w:vAlign w:val="center"/>
          </w:tcPr>
          <w:p w:rsidR="00D17A04" w:rsidRPr="00133111" w:rsidRDefault="00D17A04" w:rsidP="001E3126">
            <w:pPr>
              <w:pStyle w:val="TableParagraph"/>
              <w:tabs>
                <w:tab w:val="left" w:pos="306"/>
                <w:tab w:val="left" w:pos="480"/>
              </w:tabs>
              <w:ind w:left="22" w:right="-56"/>
              <w:rPr>
                <w:rFonts w:ascii="Times New Roman" w:hAnsi="Times New Roman"/>
                <w:sz w:val="24"/>
                <w:szCs w:val="24"/>
              </w:rPr>
            </w:pPr>
            <w:r w:rsidRPr="00133111">
              <w:rPr>
                <w:rFonts w:ascii="Times New Roman" w:hAnsi="Times New Roman"/>
                <w:sz w:val="24"/>
                <w:szCs w:val="24"/>
              </w:rPr>
              <w:t xml:space="preserve">  10.</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 xml:space="preserve">2% pajamų mokesčio e. būdu rinkimo inicijavimas ir organizavimas. Pasiūlymų dėl surinktų lėšų panaudojimo teikimas. </w:t>
            </w:r>
          </w:p>
        </w:tc>
        <w:tc>
          <w:tcPr>
            <w:tcW w:w="1875" w:type="dxa"/>
            <w:vMerge/>
          </w:tcPr>
          <w:p w:rsidR="00D17A04" w:rsidRPr="00133111" w:rsidRDefault="00D17A04" w:rsidP="001E3126">
            <w:pPr>
              <w:pStyle w:val="TableParagraph"/>
              <w:ind w:left="122"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tabs>
                <w:tab w:val="left" w:pos="1525"/>
              </w:tabs>
              <w:ind w:left="0"/>
              <w:rPr>
                <w:rFonts w:ascii="Times New Roman" w:hAnsi="Times New Roman"/>
                <w:sz w:val="24"/>
                <w:szCs w:val="24"/>
              </w:rPr>
            </w:pPr>
          </w:p>
        </w:tc>
        <w:tc>
          <w:tcPr>
            <w:tcW w:w="3946" w:type="dxa"/>
            <w:shd w:val="clear" w:color="auto" w:fill="auto"/>
          </w:tcPr>
          <w:p w:rsidR="00D17A04" w:rsidRPr="00133111" w:rsidRDefault="00D17A04" w:rsidP="001E3126">
            <w:pPr>
              <w:pStyle w:val="TableParagraph"/>
              <w:tabs>
                <w:tab w:val="left" w:pos="1525"/>
              </w:tabs>
              <w:ind w:left="0"/>
              <w:rPr>
                <w:rFonts w:ascii="Times New Roman" w:hAnsi="Times New Roman"/>
                <w:color w:val="0D0D0D"/>
                <w:sz w:val="24"/>
                <w:szCs w:val="24"/>
              </w:rPr>
            </w:pPr>
            <w:r w:rsidRPr="00133111">
              <w:rPr>
                <w:rFonts w:ascii="Times New Roman" w:hAnsi="Times New Roman"/>
                <w:sz w:val="24"/>
                <w:szCs w:val="24"/>
              </w:rPr>
              <w:t>Aptartas sukauptų 2 proc. gyventojų paramos lėšų panaudojimo tikslingumas, įsigytos priemonės ar prekės ugdymo proceso gerinimui ir kitoms veiklos organizuoti.</w:t>
            </w:r>
          </w:p>
          <w:p w:rsidR="00D17A04" w:rsidRPr="00133111" w:rsidRDefault="00D17A04" w:rsidP="001E3126">
            <w:pPr>
              <w:pStyle w:val="TableParagraph"/>
              <w:tabs>
                <w:tab w:val="left" w:pos="1525"/>
              </w:tabs>
              <w:ind w:left="0"/>
              <w:rPr>
                <w:rFonts w:ascii="Times New Roman" w:hAnsi="Times New Roman"/>
                <w:color w:val="0D0D0D"/>
                <w:sz w:val="24"/>
                <w:szCs w:val="24"/>
              </w:rPr>
            </w:pPr>
            <w:r w:rsidRPr="00133111">
              <w:rPr>
                <w:rFonts w:ascii="Times New Roman" w:hAnsi="Times New Roman"/>
                <w:color w:val="0D0D0D"/>
                <w:sz w:val="24"/>
                <w:szCs w:val="24"/>
              </w:rPr>
              <w:t>Lėšos bus panaudotos tikslingai.</w:t>
            </w:r>
          </w:p>
          <w:p w:rsidR="00D17A04" w:rsidRPr="00133111" w:rsidRDefault="00D17A04" w:rsidP="001E3126">
            <w:pPr>
              <w:pStyle w:val="TableParagraph"/>
              <w:tabs>
                <w:tab w:val="left" w:pos="1525"/>
              </w:tabs>
              <w:ind w:left="0"/>
              <w:rPr>
                <w:rFonts w:ascii="Times New Roman" w:hAnsi="Times New Roman"/>
                <w:sz w:val="24"/>
                <w:szCs w:val="24"/>
              </w:rPr>
            </w:pPr>
            <w:r w:rsidRPr="00133111">
              <w:rPr>
                <w:rFonts w:ascii="Times New Roman" w:hAnsi="Times New Roman"/>
                <w:sz w:val="24"/>
                <w:szCs w:val="24"/>
              </w:rPr>
              <w:t xml:space="preserve">Bus nuolat atnaujinama informacija gimnazijos interneto svetainėje ir Facebook paskyroje. Aptartas surinktų lėšų panaudojimas gimnazijos aplinkos ir edukacinių erdvių turtinimui, mokinių </w:t>
            </w:r>
            <w:proofErr w:type="spellStart"/>
            <w:r w:rsidRPr="00133111">
              <w:rPr>
                <w:rFonts w:ascii="Times New Roman" w:hAnsi="Times New Roman"/>
                <w:sz w:val="24"/>
                <w:szCs w:val="24"/>
              </w:rPr>
              <w:t>popamokinės</w:t>
            </w:r>
            <w:proofErr w:type="spellEnd"/>
            <w:r w:rsidRPr="00133111">
              <w:rPr>
                <w:rFonts w:ascii="Times New Roman" w:hAnsi="Times New Roman"/>
                <w:sz w:val="24"/>
                <w:szCs w:val="24"/>
              </w:rPr>
              <w:t xml:space="preserve"> veiklos organizavimui</w:t>
            </w:r>
          </w:p>
        </w:tc>
      </w:tr>
      <w:tr w:rsidR="00D17A04" w:rsidRPr="00133111" w:rsidTr="001E3126">
        <w:trPr>
          <w:trHeight w:val="516"/>
        </w:trPr>
        <w:tc>
          <w:tcPr>
            <w:tcW w:w="680" w:type="dxa"/>
            <w:vAlign w:val="center"/>
          </w:tcPr>
          <w:p w:rsidR="00D17A04" w:rsidRPr="00133111" w:rsidRDefault="00D17A04" w:rsidP="001E3126">
            <w:pPr>
              <w:pStyle w:val="TableParagraph"/>
              <w:tabs>
                <w:tab w:val="left" w:pos="306"/>
                <w:tab w:val="left" w:pos="480"/>
              </w:tabs>
              <w:ind w:left="22" w:right="-56"/>
              <w:rPr>
                <w:rFonts w:ascii="Times New Roman" w:hAnsi="Times New Roman"/>
                <w:sz w:val="24"/>
                <w:szCs w:val="24"/>
              </w:rPr>
            </w:pPr>
            <w:r w:rsidRPr="00133111">
              <w:rPr>
                <w:rFonts w:ascii="Times New Roman" w:hAnsi="Times New Roman"/>
                <w:sz w:val="24"/>
                <w:szCs w:val="24"/>
              </w:rPr>
              <w:lastRenderedPageBreak/>
              <w:t xml:space="preserve">  11.</w:t>
            </w:r>
          </w:p>
        </w:tc>
        <w:tc>
          <w:tcPr>
            <w:tcW w:w="5438" w:type="dxa"/>
          </w:tcPr>
          <w:p w:rsidR="00D17A04" w:rsidRPr="00133111" w:rsidRDefault="00D17A04" w:rsidP="001E3126">
            <w:pPr>
              <w:pStyle w:val="TableParagraph"/>
              <w:ind w:right="18"/>
              <w:rPr>
                <w:rFonts w:ascii="Times New Roman" w:hAnsi="Times New Roman"/>
                <w:sz w:val="24"/>
                <w:szCs w:val="24"/>
              </w:rPr>
            </w:pPr>
            <w:r w:rsidRPr="00133111">
              <w:rPr>
                <w:rFonts w:ascii="Times New Roman" w:hAnsi="Times New Roman"/>
                <w:sz w:val="24"/>
                <w:szCs w:val="24"/>
              </w:rPr>
              <w:t>Gimnazijos 2022 m. finansinės-ūkinės veiklos svarstymas</w:t>
            </w:r>
          </w:p>
        </w:tc>
        <w:tc>
          <w:tcPr>
            <w:tcW w:w="1875" w:type="dxa"/>
            <w:vMerge w:val="restart"/>
            <w:vAlign w:val="center"/>
          </w:tcPr>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r w:rsidRPr="00133111">
              <w:rPr>
                <w:rFonts w:ascii="Times New Roman" w:hAnsi="Times New Roman"/>
                <w:sz w:val="24"/>
                <w:szCs w:val="24"/>
              </w:rPr>
              <w:t>Visus metus</w:t>
            </w:r>
          </w:p>
          <w:p w:rsidR="00D17A04" w:rsidRPr="00133111" w:rsidRDefault="00D17A04" w:rsidP="001E3126">
            <w:pPr>
              <w:pStyle w:val="TableParagraph"/>
              <w:ind w:left="121" w:right="103"/>
              <w:jc w:val="center"/>
              <w:rPr>
                <w:rFonts w:ascii="Times New Roman" w:hAnsi="Times New Roman"/>
                <w:sz w:val="24"/>
                <w:szCs w:val="24"/>
              </w:rPr>
            </w:pPr>
          </w:p>
          <w:p w:rsidR="00D17A04" w:rsidRPr="00133111" w:rsidRDefault="00D17A04" w:rsidP="001E3126">
            <w:pPr>
              <w:pStyle w:val="TableParagraph"/>
              <w:ind w:left="121" w:right="103"/>
              <w:jc w:val="center"/>
              <w:rPr>
                <w:rFonts w:ascii="Times New Roman" w:hAnsi="Times New Roman"/>
                <w:sz w:val="24"/>
                <w:szCs w:val="24"/>
              </w:rPr>
            </w:pPr>
          </w:p>
        </w:tc>
        <w:tc>
          <w:tcPr>
            <w:tcW w:w="2236" w:type="dxa"/>
            <w:vMerge w:val="restart"/>
            <w:vAlign w:val="center"/>
          </w:tcPr>
          <w:p w:rsidR="00D17A04" w:rsidRPr="00133111" w:rsidRDefault="00D17A04" w:rsidP="001E3126">
            <w:pPr>
              <w:pStyle w:val="TableParagraph"/>
              <w:tabs>
                <w:tab w:val="left" w:pos="1129"/>
              </w:tabs>
              <w:ind w:left="0" w:right="-42"/>
              <w:rPr>
                <w:rFonts w:ascii="Times New Roman" w:hAnsi="Times New Roman"/>
                <w:sz w:val="24"/>
                <w:szCs w:val="24"/>
              </w:rPr>
            </w:pPr>
            <w:r w:rsidRPr="00133111">
              <w:rPr>
                <w:rFonts w:ascii="Times New Roman" w:hAnsi="Times New Roman"/>
                <w:sz w:val="24"/>
                <w:szCs w:val="24"/>
              </w:rPr>
              <w:t>Gimnazijos taryba</w:t>
            </w:r>
          </w:p>
        </w:tc>
        <w:tc>
          <w:tcPr>
            <w:tcW w:w="3946" w:type="dxa"/>
          </w:tcPr>
          <w:p w:rsidR="00D17A04" w:rsidRPr="00133111" w:rsidRDefault="00D17A04" w:rsidP="001E3126">
            <w:pPr>
              <w:pStyle w:val="TableParagraph"/>
              <w:tabs>
                <w:tab w:val="left" w:pos="1129"/>
              </w:tabs>
              <w:ind w:left="0" w:right="-42"/>
              <w:rPr>
                <w:rFonts w:ascii="Times New Roman" w:hAnsi="Times New Roman"/>
                <w:color w:val="0D0D0D"/>
                <w:sz w:val="24"/>
                <w:szCs w:val="24"/>
              </w:rPr>
            </w:pPr>
            <w:r w:rsidRPr="00133111">
              <w:rPr>
                <w:rFonts w:ascii="Times New Roman" w:hAnsi="Times New Roman"/>
                <w:sz w:val="24"/>
                <w:szCs w:val="24"/>
              </w:rPr>
              <w:t>Aptarta ir kontroliuojama gimnazijos ūkinė-finansinė veikla.</w:t>
            </w:r>
          </w:p>
          <w:p w:rsidR="00D17A04" w:rsidRPr="00133111" w:rsidRDefault="00D17A04" w:rsidP="001E3126">
            <w:pPr>
              <w:pStyle w:val="TableParagraph"/>
              <w:tabs>
                <w:tab w:val="left" w:pos="1129"/>
              </w:tabs>
              <w:ind w:left="0" w:right="-42"/>
              <w:rPr>
                <w:rFonts w:ascii="Times New Roman" w:hAnsi="Times New Roman"/>
                <w:sz w:val="24"/>
                <w:szCs w:val="24"/>
              </w:rPr>
            </w:pPr>
            <w:r w:rsidRPr="00133111">
              <w:rPr>
                <w:rFonts w:ascii="Times New Roman" w:hAnsi="Times New Roman"/>
                <w:color w:val="0D0D0D"/>
                <w:sz w:val="24"/>
                <w:szCs w:val="24"/>
              </w:rPr>
              <w:t>Bus tikslingai paskirstytos gautos lėšos</w:t>
            </w:r>
            <w:r w:rsidRPr="00133111">
              <w:rPr>
                <w:rFonts w:ascii="Times New Roman" w:hAnsi="Times New Roman"/>
                <w:color w:val="0D0D0D"/>
                <w:sz w:val="24"/>
                <w:szCs w:val="24"/>
                <w:shd w:val="clear" w:color="auto" w:fill="F1F1F1"/>
              </w:rPr>
              <w:t>.</w:t>
            </w:r>
          </w:p>
        </w:tc>
      </w:tr>
      <w:tr w:rsidR="00D17A04" w:rsidRPr="003E4276" w:rsidTr="001E3126">
        <w:trPr>
          <w:trHeight w:val="748"/>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12.</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Gimnazijos savivaldos institucijų bendradarbiavimo skatinimas: Gimnazijos tarybos, tėvų komiteto bei mokinių tarybos bendradarbiavimas.</w:t>
            </w:r>
          </w:p>
        </w:tc>
        <w:tc>
          <w:tcPr>
            <w:tcW w:w="1875" w:type="dxa"/>
            <w:vMerge/>
          </w:tcPr>
          <w:p w:rsidR="00D17A04" w:rsidRPr="00133111" w:rsidRDefault="00D17A04" w:rsidP="001E3126">
            <w:pPr>
              <w:pStyle w:val="TableParagraph"/>
              <w:ind w:left="121"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5"/>
              <w:rPr>
                <w:rFonts w:ascii="Times New Roman" w:hAnsi="Times New Roman"/>
                <w:sz w:val="24"/>
                <w:szCs w:val="24"/>
              </w:rPr>
            </w:pPr>
          </w:p>
        </w:tc>
        <w:tc>
          <w:tcPr>
            <w:tcW w:w="3946" w:type="dxa"/>
          </w:tcPr>
          <w:p w:rsidR="00D17A04" w:rsidRPr="00133111" w:rsidRDefault="00D17A04" w:rsidP="001E3126">
            <w:pPr>
              <w:pStyle w:val="TableParagraph"/>
              <w:ind w:left="-5"/>
              <w:rPr>
                <w:rFonts w:ascii="Times New Roman" w:hAnsi="Times New Roman"/>
                <w:sz w:val="24"/>
                <w:szCs w:val="24"/>
              </w:rPr>
            </w:pPr>
            <w:r w:rsidRPr="00133111">
              <w:rPr>
                <w:rFonts w:ascii="Times New Roman" w:hAnsi="Times New Roman"/>
                <w:color w:val="0D0D0D"/>
                <w:sz w:val="24"/>
                <w:szCs w:val="24"/>
                <w:bdr w:val="none" w:sz="0" w:space="0" w:color="auto" w:frame="1"/>
              </w:rPr>
              <w:t>Skatins tėvus domėtis gimnazijos reikalais, teikti pasiūlymus gimnazijos veiklos gerinimui.</w:t>
            </w:r>
          </w:p>
        </w:tc>
      </w:tr>
      <w:tr w:rsidR="00D17A04" w:rsidRPr="00133111" w:rsidTr="001E3126">
        <w:trPr>
          <w:trHeight w:val="844"/>
        </w:trPr>
        <w:tc>
          <w:tcPr>
            <w:tcW w:w="680" w:type="dxa"/>
            <w:vAlign w:val="center"/>
          </w:tcPr>
          <w:p w:rsidR="00D17A04" w:rsidRPr="00133111" w:rsidRDefault="00D17A04" w:rsidP="001E3126">
            <w:pPr>
              <w:pStyle w:val="TableParagraph"/>
              <w:tabs>
                <w:tab w:val="left" w:pos="306"/>
                <w:tab w:val="left" w:pos="480"/>
              </w:tabs>
              <w:ind w:left="22" w:right="-56"/>
              <w:rPr>
                <w:rFonts w:ascii="Times New Roman" w:hAnsi="Times New Roman"/>
                <w:sz w:val="24"/>
                <w:szCs w:val="24"/>
              </w:rPr>
            </w:pPr>
            <w:r w:rsidRPr="00133111">
              <w:rPr>
                <w:rFonts w:ascii="Times New Roman" w:hAnsi="Times New Roman"/>
                <w:sz w:val="24"/>
                <w:szCs w:val="24"/>
              </w:rPr>
              <w:t xml:space="preserve"> 13.</w:t>
            </w:r>
          </w:p>
        </w:tc>
        <w:tc>
          <w:tcPr>
            <w:tcW w:w="5438" w:type="dxa"/>
          </w:tcPr>
          <w:p w:rsidR="00D17A04" w:rsidRPr="00133111" w:rsidRDefault="00D17A04" w:rsidP="001E3126">
            <w:pPr>
              <w:pStyle w:val="TableParagraph"/>
              <w:tabs>
                <w:tab w:val="left" w:pos="5129"/>
              </w:tabs>
              <w:ind w:right="18"/>
              <w:rPr>
                <w:rFonts w:ascii="Times New Roman" w:hAnsi="Times New Roman"/>
                <w:sz w:val="24"/>
                <w:szCs w:val="24"/>
              </w:rPr>
            </w:pPr>
            <w:r w:rsidRPr="00133111">
              <w:rPr>
                <w:rFonts w:ascii="Times New Roman" w:hAnsi="Times New Roman"/>
                <w:sz w:val="24"/>
                <w:szCs w:val="24"/>
              </w:rPr>
              <w:t>Inicijuoti svarstymui klausimus, problemas, atsiradusias ugdymo procese ar Gimnazijos bendruomenėje, atsižvelgiant į tėvų, mokytojų bei mokinių interesus.</w:t>
            </w:r>
          </w:p>
        </w:tc>
        <w:tc>
          <w:tcPr>
            <w:tcW w:w="1875" w:type="dxa"/>
            <w:vMerge/>
          </w:tcPr>
          <w:p w:rsidR="00D17A04" w:rsidRPr="00133111" w:rsidRDefault="00D17A04" w:rsidP="001E3126">
            <w:pPr>
              <w:pStyle w:val="TableParagraph"/>
              <w:ind w:left="121"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5"/>
              <w:rPr>
                <w:rFonts w:ascii="Times New Roman" w:hAnsi="Times New Roman"/>
                <w:sz w:val="24"/>
                <w:szCs w:val="24"/>
              </w:rPr>
            </w:pPr>
          </w:p>
        </w:tc>
        <w:tc>
          <w:tcPr>
            <w:tcW w:w="3946" w:type="dxa"/>
            <w:vAlign w:val="center"/>
          </w:tcPr>
          <w:p w:rsidR="00D17A04" w:rsidRPr="00133111" w:rsidRDefault="00D17A04" w:rsidP="001E3126">
            <w:pPr>
              <w:pStyle w:val="TableParagraph"/>
              <w:ind w:left="-5"/>
              <w:rPr>
                <w:rFonts w:ascii="Times New Roman" w:hAnsi="Times New Roman"/>
                <w:sz w:val="24"/>
                <w:szCs w:val="24"/>
              </w:rPr>
            </w:pPr>
            <w:r w:rsidRPr="00133111">
              <w:rPr>
                <w:rFonts w:ascii="Times New Roman" w:hAnsi="Times New Roman"/>
                <w:sz w:val="24"/>
                <w:szCs w:val="24"/>
              </w:rPr>
              <w:t>Svarstytos iškilusios problemos, rasti jų sprendimo būdai</w:t>
            </w:r>
          </w:p>
        </w:tc>
      </w:tr>
      <w:tr w:rsidR="00D17A04" w:rsidRPr="003E4276" w:rsidTr="001E3126">
        <w:trPr>
          <w:trHeight w:val="497"/>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14.</w:t>
            </w:r>
          </w:p>
        </w:tc>
        <w:tc>
          <w:tcPr>
            <w:tcW w:w="5438" w:type="dxa"/>
            <w:vAlign w:val="center"/>
          </w:tcPr>
          <w:p w:rsidR="00D17A04" w:rsidRPr="00133111" w:rsidRDefault="00D17A04" w:rsidP="001E3126">
            <w:pPr>
              <w:pStyle w:val="TableParagraph"/>
              <w:ind w:right="18"/>
              <w:rPr>
                <w:rFonts w:ascii="Times New Roman" w:hAnsi="Times New Roman"/>
                <w:sz w:val="24"/>
                <w:szCs w:val="24"/>
              </w:rPr>
            </w:pPr>
            <w:r w:rsidRPr="00133111">
              <w:rPr>
                <w:rFonts w:ascii="Times New Roman" w:hAnsi="Times New Roman"/>
                <w:sz w:val="24"/>
                <w:szCs w:val="24"/>
              </w:rPr>
              <w:t>Teikti informaciją Gimnazijos internetinėje svetainėje apie mokyklos tarybos veiklą.</w:t>
            </w:r>
          </w:p>
        </w:tc>
        <w:tc>
          <w:tcPr>
            <w:tcW w:w="1875" w:type="dxa"/>
            <w:vMerge/>
          </w:tcPr>
          <w:p w:rsidR="00D17A04" w:rsidRPr="00133111" w:rsidRDefault="00D17A04" w:rsidP="001E3126">
            <w:pPr>
              <w:pStyle w:val="TableParagraph"/>
              <w:ind w:left="121"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5"/>
              <w:rPr>
                <w:rFonts w:ascii="Times New Roman" w:hAnsi="Times New Roman"/>
                <w:sz w:val="24"/>
                <w:szCs w:val="24"/>
              </w:rPr>
            </w:pPr>
          </w:p>
        </w:tc>
        <w:tc>
          <w:tcPr>
            <w:tcW w:w="3946" w:type="dxa"/>
          </w:tcPr>
          <w:p w:rsidR="00D17A04" w:rsidRPr="00133111" w:rsidRDefault="00D17A04" w:rsidP="001E3126">
            <w:pPr>
              <w:pStyle w:val="TableParagraph"/>
              <w:ind w:left="-5"/>
              <w:rPr>
                <w:rFonts w:ascii="Times New Roman" w:hAnsi="Times New Roman"/>
                <w:sz w:val="24"/>
                <w:szCs w:val="24"/>
              </w:rPr>
            </w:pPr>
            <w:r w:rsidRPr="00133111">
              <w:rPr>
                <w:rFonts w:ascii="Times New Roman" w:hAnsi="Times New Roman"/>
                <w:sz w:val="24"/>
                <w:szCs w:val="24"/>
              </w:rPr>
              <w:t>Gimnazijos renginiai, pamokos ir kitos veiklos, mokinių pasiekimai viešinami gimnazijos ir savivaldybės interneto svetainėje, vietos žiniasklaidoje bei socialiniuose tinkluose</w:t>
            </w:r>
          </w:p>
        </w:tc>
      </w:tr>
      <w:tr w:rsidR="00D17A04" w:rsidRPr="003E4276" w:rsidTr="001E3126">
        <w:trPr>
          <w:trHeight w:val="278"/>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15.</w:t>
            </w:r>
          </w:p>
        </w:tc>
        <w:tc>
          <w:tcPr>
            <w:tcW w:w="5438" w:type="dxa"/>
          </w:tcPr>
          <w:p w:rsidR="00D17A04" w:rsidRPr="00133111" w:rsidRDefault="00D17A04" w:rsidP="001E3126">
            <w:pPr>
              <w:pStyle w:val="TableParagraph"/>
              <w:ind w:right="18"/>
              <w:rPr>
                <w:rFonts w:ascii="Times New Roman" w:hAnsi="Times New Roman"/>
                <w:sz w:val="24"/>
                <w:szCs w:val="24"/>
              </w:rPr>
            </w:pPr>
            <w:r w:rsidRPr="00133111">
              <w:rPr>
                <w:rFonts w:ascii="Times New Roman" w:hAnsi="Times New Roman"/>
                <w:sz w:val="24"/>
                <w:szCs w:val="24"/>
              </w:rPr>
              <w:t>Pagalba ir iniciatyvos organizuojant įvairius renginius, šventes.</w:t>
            </w:r>
          </w:p>
        </w:tc>
        <w:tc>
          <w:tcPr>
            <w:tcW w:w="1875" w:type="dxa"/>
            <w:vMerge/>
          </w:tcPr>
          <w:p w:rsidR="00D17A04" w:rsidRPr="00133111" w:rsidRDefault="00D17A04" w:rsidP="001E3126">
            <w:pPr>
              <w:rPr>
                <w:rFonts w:ascii="Times New Roman" w:hAnsi="Times New Roman" w:cs="Times New Roman"/>
                <w:lang w:val="lt-LT"/>
              </w:rPr>
            </w:pPr>
          </w:p>
        </w:tc>
        <w:tc>
          <w:tcPr>
            <w:tcW w:w="2236" w:type="dxa"/>
            <w:vMerge/>
            <w:vAlign w:val="center"/>
          </w:tcPr>
          <w:p w:rsidR="00D17A04" w:rsidRPr="00133111" w:rsidRDefault="00D17A04" w:rsidP="001E3126">
            <w:pPr>
              <w:rPr>
                <w:rFonts w:ascii="Times New Roman" w:hAnsi="Times New Roman" w:cs="Times New Roman"/>
                <w:lang w:val="lt-LT"/>
              </w:rPr>
            </w:pPr>
          </w:p>
        </w:tc>
        <w:tc>
          <w:tcPr>
            <w:tcW w:w="3946" w:type="dxa"/>
            <w:vMerge w:val="restart"/>
            <w:vAlign w:val="center"/>
          </w:tcPr>
          <w:p w:rsidR="00D17A04" w:rsidRPr="00133111" w:rsidRDefault="00D17A04" w:rsidP="001E3126">
            <w:pPr>
              <w:rPr>
                <w:rFonts w:ascii="Times New Roman" w:hAnsi="Times New Roman" w:cs="Times New Roman"/>
                <w:lang w:val="lt-LT"/>
              </w:rPr>
            </w:pPr>
            <w:r w:rsidRPr="00133111">
              <w:rPr>
                <w:rFonts w:ascii="Times New Roman" w:hAnsi="Times New Roman" w:cs="Times New Roman"/>
                <w:lang w:val="lt-LT"/>
              </w:rPr>
              <w:t>Pakviesti bendruomenės nariai įsijungti į gimnazijoje organizuojamas veiklas.</w:t>
            </w:r>
          </w:p>
        </w:tc>
      </w:tr>
      <w:tr w:rsidR="00D17A04" w:rsidRPr="00133111" w:rsidTr="001E3126">
        <w:trPr>
          <w:trHeight w:val="136"/>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16.</w:t>
            </w:r>
          </w:p>
        </w:tc>
        <w:tc>
          <w:tcPr>
            <w:tcW w:w="5438" w:type="dxa"/>
          </w:tcPr>
          <w:p w:rsidR="00D17A04" w:rsidRPr="00133111" w:rsidRDefault="00D17A04" w:rsidP="001E3126">
            <w:pPr>
              <w:pStyle w:val="TableParagraph"/>
              <w:ind w:right="358"/>
              <w:rPr>
                <w:rFonts w:ascii="Times New Roman" w:hAnsi="Times New Roman"/>
                <w:sz w:val="24"/>
                <w:szCs w:val="24"/>
              </w:rPr>
            </w:pPr>
            <w:r w:rsidRPr="00133111">
              <w:rPr>
                <w:rFonts w:ascii="Times New Roman" w:hAnsi="Times New Roman"/>
                <w:sz w:val="24"/>
                <w:szCs w:val="24"/>
              </w:rPr>
              <w:t xml:space="preserve">Dalyvavimas pilietinėse akcijose, renginiuose, </w:t>
            </w:r>
            <w:proofErr w:type="spellStart"/>
            <w:r w:rsidRPr="00133111">
              <w:rPr>
                <w:rFonts w:ascii="Times New Roman" w:hAnsi="Times New Roman"/>
                <w:sz w:val="24"/>
                <w:szCs w:val="24"/>
              </w:rPr>
              <w:t>savanorystės</w:t>
            </w:r>
            <w:proofErr w:type="spellEnd"/>
            <w:r w:rsidRPr="00133111">
              <w:rPr>
                <w:rFonts w:ascii="Times New Roman" w:hAnsi="Times New Roman"/>
                <w:sz w:val="24"/>
                <w:szCs w:val="24"/>
              </w:rPr>
              <w:t xml:space="preserve"> veikloje.</w:t>
            </w:r>
          </w:p>
        </w:tc>
        <w:tc>
          <w:tcPr>
            <w:tcW w:w="1875" w:type="dxa"/>
            <w:vMerge/>
          </w:tcPr>
          <w:p w:rsidR="00D17A04" w:rsidRPr="00133111" w:rsidRDefault="00D17A04" w:rsidP="001E3126">
            <w:pPr>
              <w:rPr>
                <w:rFonts w:ascii="Times New Roman" w:hAnsi="Times New Roman" w:cs="Times New Roman"/>
                <w:lang w:val="lt-LT"/>
              </w:rPr>
            </w:pPr>
          </w:p>
        </w:tc>
        <w:tc>
          <w:tcPr>
            <w:tcW w:w="2236" w:type="dxa"/>
            <w:vMerge/>
            <w:vAlign w:val="center"/>
          </w:tcPr>
          <w:p w:rsidR="00D17A04" w:rsidRPr="00133111" w:rsidRDefault="00D17A04" w:rsidP="001E3126">
            <w:pPr>
              <w:rPr>
                <w:rFonts w:ascii="Times New Roman" w:hAnsi="Times New Roman" w:cs="Times New Roman"/>
                <w:lang w:val="lt-LT"/>
              </w:rPr>
            </w:pPr>
          </w:p>
        </w:tc>
        <w:tc>
          <w:tcPr>
            <w:tcW w:w="3946" w:type="dxa"/>
            <w:vMerge/>
          </w:tcPr>
          <w:p w:rsidR="00D17A04" w:rsidRPr="00133111" w:rsidRDefault="00D17A04" w:rsidP="001E3126">
            <w:pPr>
              <w:rPr>
                <w:rFonts w:ascii="Times New Roman" w:hAnsi="Times New Roman" w:cs="Times New Roman"/>
                <w:lang w:val="lt-LT"/>
              </w:rPr>
            </w:pPr>
          </w:p>
        </w:tc>
      </w:tr>
      <w:tr w:rsidR="00D17A04" w:rsidRPr="003E4276" w:rsidTr="001E3126">
        <w:trPr>
          <w:trHeight w:val="562"/>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17.</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Bendrojo lavinimo vadovėlių ir priemonių užsakymų 2022- 2023 m. m. planavimas ir paskirstymas.</w:t>
            </w:r>
          </w:p>
        </w:tc>
        <w:tc>
          <w:tcPr>
            <w:tcW w:w="1875" w:type="dxa"/>
            <w:vAlign w:val="center"/>
          </w:tcPr>
          <w:p w:rsidR="00D17A04" w:rsidRPr="00133111" w:rsidRDefault="00D17A04" w:rsidP="001E3126">
            <w:pPr>
              <w:pStyle w:val="TableParagraph"/>
              <w:ind w:left="121" w:right="103"/>
              <w:jc w:val="center"/>
              <w:rPr>
                <w:rFonts w:ascii="Times New Roman" w:hAnsi="Times New Roman"/>
                <w:sz w:val="24"/>
                <w:szCs w:val="24"/>
              </w:rPr>
            </w:pPr>
            <w:r w:rsidRPr="00133111">
              <w:rPr>
                <w:rFonts w:ascii="Times New Roman" w:hAnsi="Times New Roman"/>
                <w:sz w:val="24"/>
                <w:szCs w:val="24"/>
              </w:rPr>
              <w:t>Vieną kartą per ketvirtį</w:t>
            </w:r>
          </w:p>
        </w:tc>
        <w:tc>
          <w:tcPr>
            <w:tcW w:w="2236" w:type="dxa"/>
          </w:tcPr>
          <w:p w:rsidR="00D17A04" w:rsidRPr="00133111" w:rsidRDefault="00D17A04" w:rsidP="001E3126">
            <w:pPr>
              <w:pStyle w:val="TableParagraph"/>
              <w:ind w:left="-5" w:right="-42" w:firstLine="5"/>
              <w:rPr>
                <w:rFonts w:ascii="Times New Roman" w:hAnsi="Times New Roman"/>
                <w:sz w:val="24"/>
                <w:szCs w:val="24"/>
              </w:rPr>
            </w:pPr>
            <w:r w:rsidRPr="00133111">
              <w:rPr>
                <w:rFonts w:ascii="Times New Roman" w:hAnsi="Times New Roman"/>
                <w:sz w:val="24"/>
                <w:szCs w:val="24"/>
              </w:rPr>
              <w:t>Gimnazijos bibliotekininkė</w:t>
            </w:r>
          </w:p>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Gimnazijos taryba</w:t>
            </w:r>
          </w:p>
        </w:tc>
        <w:tc>
          <w:tcPr>
            <w:tcW w:w="3946" w:type="dxa"/>
          </w:tcPr>
          <w:p w:rsidR="00D17A04" w:rsidRPr="00133111" w:rsidRDefault="00D17A04" w:rsidP="001E3126">
            <w:pPr>
              <w:pStyle w:val="TableParagraph"/>
              <w:ind w:left="-5" w:right="-42" w:firstLine="5"/>
              <w:rPr>
                <w:rFonts w:ascii="Times New Roman" w:hAnsi="Times New Roman"/>
                <w:sz w:val="24"/>
                <w:szCs w:val="24"/>
              </w:rPr>
            </w:pPr>
            <w:r w:rsidRPr="00133111">
              <w:rPr>
                <w:rFonts w:ascii="Times New Roman" w:hAnsi="Times New Roman"/>
                <w:sz w:val="24"/>
                <w:szCs w:val="24"/>
              </w:rPr>
              <w:t>Aptarti metodinių grupių pateiktus mokymo priemonių ir vadovėlių sąrašus. Numatytas mokymo priemonių atnaujinimo tikslingumas</w:t>
            </w:r>
          </w:p>
          <w:p w:rsidR="00D17A04" w:rsidRPr="00133111" w:rsidRDefault="00D17A04" w:rsidP="001E3126">
            <w:pPr>
              <w:pStyle w:val="TableParagraph"/>
              <w:ind w:left="-5" w:right="-42" w:firstLine="5"/>
              <w:rPr>
                <w:rFonts w:ascii="Times New Roman" w:hAnsi="Times New Roman"/>
                <w:sz w:val="24"/>
                <w:szCs w:val="24"/>
              </w:rPr>
            </w:pPr>
            <w:r w:rsidRPr="00133111">
              <w:rPr>
                <w:rFonts w:ascii="Times New Roman" w:hAnsi="Times New Roman"/>
                <w:sz w:val="24"/>
                <w:szCs w:val="24"/>
              </w:rPr>
              <w:t>Suplanuotas mokymo priemonių užsakymas ir paskirstymas.</w:t>
            </w:r>
          </w:p>
        </w:tc>
      </w:tr>
      <w:tr w:rsidR="00D17A04" w:rsidRPr="00133111" w:rsidTr="001E3126">
        <w:trPr>
          <w:trHeight w:val="562"/>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18.</w:t>
            </w:r>
          </w:p>
        </w:tc>
        <w:tc>
          <w:tcPr>
            <w:tcW w:w="5438" w:type="dxa"/>
            <w:vAlign w:val="center"/>
          </w:tcPr>
          <w:p w:rsidR="00D17A04" w:rsidRPr="00133111" w:rsidRDefault="00D17A04" w:rsidP="001E3126">
            <w:pPr>
              <w:pStyle w:val="TableParagraph"/>
              <w:ind w:right="358"/>
              <w:rPr>
                <w:rFonts w:ascii="Times New Roman" w:hAnsi="Times New Roman"/>
                <w:sz w:val="24"/>
                <w:szCs w:val="24"/>
              </w:rPr>
            </w:pPr>
            <w:r w:rsidRPr="00133111">
              <w:rPr>
                <w:rFonts w:ascii="Times New Roman" w:hAnsi="Times New Roman"/>
                <w:sz w:val="24"/>
                <w:szCs w:val="24"/>
              </w:rPr>
              <w:t>Pamokų sutrumpinimo prieš šventes klausimų ir ekstremalios situacijos dėl ligų gimnazijoje paskelbimo svarstymas.</w:t>
            </w:r>
          </w:p>
        </w:tc>
        <w:tc>
          <w:tcPr>
            <w:tcW w:w="1875" w:type="dxa"/>
            <w:vAlign w:val="center"/>
          </w:tcPr>
          <w:p w:rsidR="00D17A04" w:rsidRPr="00133111" w:rsidRDefault="00D17A04" w:rsidP="001E3126">
            <w:pPr>
              <w:pStyle w:val="TableParagraph"/>
              <w:ind w:left="121" w:right="103"/>
              <w:jc w:val="center"/>
              <w:rPr>
                <w:rFonts w:ascii="Times New Roman" w:hAnsi="Times New Roman"/>
                <w:sz w:val="24"/>
                <w:szCs w:val="24"/>
              </w:rPr>
            </w:pPr>
            <w:r w:rsidRPr="00133111">
              <w:rPr>
                <w:rFonts w:ascii="Times New Roman" w:hAnsi="Times New Roman"/>
                <w:sz w:val="24"/>
                <w:szCs w:val="24"/>
              </w:rPr>
              <w:t>Esant poreikiui</w:t>
            </w:r>
          </w:p>
        </w:tc>
        <w:tc>
          <w:tcPr>
            <w:tcW w:w="2236" w:type="dxa"/>
            <w:vAlign w:val="center"/>
          </w:tcPr>
          <w:p w:rsidR="00D17A04" w:rsidRPr="00133111" w:rsidRDefault="00D17A04" w:rsidP="001E3126">
            <w:pPr>
              <w:pStyle w:val="TableParagraph"/>
              <w:ind w:left="-5" w:right="-42" w:firstLine="5"/>
              <w:rPr>
                <w:rFonts w:ascii="Times New Roman" w:hAnsi="Times New Roman"/>
                <w:sz w:val="24"/>
                <w:szCs w:val="24"/>
              </w:rPr>
            </w:pPr>
            <w:r w:rsidRPr="00133111">
              <w:rPr>
                <w:rFonts w:ascii="Times New Roman" w:hAnsi="Times New Roman"/>
                <w:sz w:val="24"/>
                <w:szCs w:val="24"/>
              </w:rPr>
              <w:t>Gimnazijos taryba</w:t>
            </w:r>
          </w:p>
        </w:tc>
        <w:tc>
          <w:tcPr>
            <w:tcW w:w="3946" w:type="dxa"/>
            <w:vAlign w:val="center"/>
          </w:tcPr>
          <w:p w:rsidR="00D17A04" w:rsidRPr="00133111" w:rsidRDefault="00D17A04" w:rsidP="001E3126">
            <w:pPr>
              <w:pStyle w:val="TableParagraph"/>
              <w:ind w:left="-5" w:right="-42" w:firstLine="5"/>
              <w:rPr>
                <w:rFonts w:ascii="Times New Roman" w:hAnsi="Times New Roman"/>
                <w:sz w:val="24"/>
                <w:szCs w:val="24"/>
              </w:rPr>
            </w:pPr>
            <w:r w:rsidRPr="00133111">
              <w:rPr>
                <w:rFonts w:ascii="Times New Roman" w:hAnsi="Times New Roman"/>
                <w:sz w:val="24"/>
                <w:szCs w:val="24"/>
              </w:rPr>
              <w:t>Sklandžiai vyks ugdymo procesas</w:t>
            </w:r>
          </w:p>
        </w:tc>
      </w:tr>
      <w:tr w:rsidR="00D17A04" w:rsidRPr="00133111" w:rsidTr="001E3126">
        <w:trPr>
          <w:trHeight w:val="562"/>
        </w:trPr>
        <w:tc>
          <w:tcPr>
            <w:tcW w:w="680" w:type="dxa"/>
            <w:vAlign w:val="center"/>
          </w:tcPr>
          <w:p w:rsidR="00D17A04" w:rsidRPr="00133111" w:rsidRDefault="00D17A04" w:rsidP="001E3126">
            <w:pPr>
              <w:pStyle w:val="TableParagraph"/>
              <w:tabs>
                <w:tab w:val="left" w:pos="306"/>
                <w:tab w:val="left" w:pos="480"/>
              </w:tabs>
              <w:ind w:left="22" w:right="-56"/>
              <w:rPr>
                <w:rFonts w:ascii="Times New Roman" w:hAnsi="Times New Roman"/>
                <w:sz w:val="24"/>
                <w:szCs w:val="24"/>
              </w:rPr>
            </w:pPr>
            <w:r w:rsidRPr="00133111">
              <w:rPr>
                <w:rFonts w:ascii="Times New Roman" w:hAnsi="Times New Roman"/>
                <w:sz w:val="24"/>
                <w:szCs w:val="24"/>
              </w:rPr>
              <w:t xml:space="preserve">  19.</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Susipažinimas su neformaliojo švietimo programų pasiūla</w:t>
            </w:r>
          </w:p>
        </w:tc>
        <w:tc>
          <w:tcPr>
            <w:tcW w:w="1875" w:type="dxa"/>
            <w:vAlign w:val="center"/>
          </w:tcPr>
          <w:p w:rsidR="00D17A04" w:rsidRPr="00133111" w:rsidRDefault="00D17A04" w:rsidP="001E3126">
            <w:pPr>
              <w:pStyle w:val="TableParagraph"/>
              <w:ind w:left="122" w:right="101"/>
              <w:jc w:val="center"/>
              <w:rPr>
                <w:rFonts w:ascii="Times New Roman" w:hAnsi="Times New Roman"/>
                <w:sz w:val="24"/>
                <w:szCs w:val="24"/>
              </w:rPr>
            </w:pPr>
            <w:r w:rsidRPr="00133111">
              <w:rPr>
                <w:rFonts w:ascii="Times New Roman" w:hAnsi="Times New Roman"/>
                <w:sz w:val="24"/>
                <w:szCs w:val="24"/>
              </w:rPr>
              <w:t>Gegužė</w:t>
            </w:r>
          </w:p>
        </w:tc>
        <w:tc>
          <w:tcPr>
            <w:tcW w:w="2236" w:type="dxa"/>
          </w:tcPr>
          <w:p w:rsidR="00D17A04" w:rsidRPr="00133111" w:rsidRDefault="00D17A04" w:rsidP="001E3126">
            <w:pPr>
              <w:pStyle w:val="TableParagraph"/>
              <w:tabs>
                <w:tab w:val="left" w:pos="1270"/>
              </w:tabs>
              <w:ind w:left="0" w:right="-42"/>
              <w:rPr>
                <w:rFonts w:ascii="Times New Roman" w:hAnsi="Times New Roman"/>
                <w:sz w:val="24"/>
                <w:szCs w:val="24"/>
              </w:rPr>
            </w:pPr>
            <w:r w:rsidRPr="00133111">
              <w:rPr>
                <w:rFonts w:ascii="Times New Roman" w:hAnsi="Times New Roman"/>
                <w:sz w:val="24"/>
                <w:szCs w:val="24"/>
              </w:rPr>
              <w:t>Pavaduotoja ugdymui Tarybos pirmininkas</w:t>
            </w:r>
          </w:p>
        </w:tc>
        <w:tc>
          <w:tcPr>
            <w:tcW w:w="3946" w:type="dxa"/>
          </w:tcPr>
          <w:p w:rsidR="00D17A04" w:rsidRPr="00133111" w:rsidRDefault="00D17A04" w:rsidP="001E3126">
            <w:pPr>
              <w:pStyle w:val="TableParagraph"/>
              <w:tabs>
                <w:tab w:val="left" w:pos="1270"/>
              </w:tabs>
              <w:ind w:left="0" w:right="-42"/>
              <w:rPr>
                <w:rFonts w:ascii="Times New Roman" w:hAnsi="Times New Roman"/>
                <w:sz w:val="24"/>
                <w:szCs w:val="24"/>
              </w:rPr>
            </w:pPr>
            <w:r w:rsidRPr="00133111">
              <w:rPr>
                <w:rFonts w:ascii="Times New Roman" w:hAnsi="Times New Roman"/>
                <w:sz w:val="24"/>
                <w:szCs w:val="24"/>
              </w:rPr>
              <w:t>Aptartas neformaliojo švietimo programų poreikis.</w:t>
            </w:r>
          </w:p>
        </w:tc>
      </w:tr>
      <w:tr w:rsidR="00D17A04" w:rsidRPr="003E4276" w:rsidTr="001E3126">
        <w:trPr>
          <w:trHeight w:val="414"/>
        </w:trPr>
        <w:tc>
          <w:tcPr>
            <w:tcW w:w="680" w:type="dxa"/>
            <w:vAlign w:val="center"/>
          </w:tcPr>
          <w:p w:rsidR="00D17A04" w:rsidRPr="00133111" w:rsidRDefault="00D17A04" w:rsidP="001E3126">
            <w:pPr>
              <w:pStyle w:val="TableParagraph"/>
              <w:tabs>
                <w:tab w:val="left" w:pos="22"/>
              </w:tabs>
              <w:ind w:left="22" w:right="86" w:hanging="22"/>
              <w:jc w:val="center"/>
              <w:rPr>
                <w:rFonts w:ascii="Times New Roman" w:hAnsi="Times New Roman"/>
                <w:sz w:val="24"/>
                <w:szCs w:val="24"/>
              </w:rPr>
            </w:pPr>
            <w:r w:rsidRPr="00133111">
              <w:rPr>
                <w:rFonts w:ascii="Times New Roman" w:hAnsi="Times New Roman"/>
                <w:sz w:val="24"/>
                <w:szCs w:val="24"/>
              </w:rPr>
              <w:t>20.</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2023-2024 m. m. Gimnazijos ugdymo plano projekto svarstymas</w:t>
            </w:r>
          </w:p>
        </w:tc>
        <w:tc>
          <w:tcPr>
            <w:tcW w:w="1875" w:type="dxa"/>
            <w:vAlign w:val="center"/>
          </w:tcPr>
          <w:p w:rsidR="00D17A04" w:rsidRPr="00133111" w:rsidRDefault="00D17A04" w:rsidP="001E3126">
            <w:pPr>
              <w:pStyle w:val="TableParagraph"/>
              <w:ind w:left="122" w:right="101"/>
              <w:jc w:val="center"/>
              <w:rPr>
                <w:rFonts w:ascii="Times New Roman" w:hAnsi="Times New Roman"/>
                <w:sz w:val="24"/>
                <w:szCs w:val="24"/>
              </w:rPr>
            </w:pPr>
            <w:r w:rsidRPr="00133111">
              <w:rPr>
                <w:rFonts w:ascii="Times New Roman" w:hAnsi="Times New Roman"/>
                <w:sz w:val="24"/>
                <w:szCs w:val="24"/>
              </w:rPr>
              <w:t>Gegužės - Birželio mėn.</w:t>
            </w:r>
          </w:p>
        </w:tc>
        <w:tc>
          <w:tcPr>
            <w:tcW w:w="2236" w:type="dxa"/>
          </w:tcPr>
          <w:p w:rsidR="00D17A04" w:rsidRPr="00133111" w:rsidRDefault="00D17A04" w:rsidP="001E3126">
            <w:pPr>
              <w:pStyle w:val="TableParagraph"/>
              <w:ind w:left="-5" w:firstLine="5"/>
              <w:rPr>
                <w:rFonts w:ascii="Times New Roman" w:hAnsi="Times New Roman"/>
                <w:sz w:val="24"/>
                <w:szCs w:val="24"/>
              </w:rPr>
            </w:pPr>
            <w:r w:rsidRPr="00133111">
              <w:rPr>
                <w:rFonts w:ascii="Times New Roman" w:hAnsi="Times New Roman"/>
                <w:sz w:val="24"/>
                <w:szCs w:val="24"/>
              </w:rPr>
              <w:t>Pavaduotoja ugdymui Tarybos pirmininkas</w:t>
            </w:r>
          </w:p>
        </w:tc>
        <w:tc>
          <w:tcPr>
            <w:tcW w:w="3946" w:type="dxa"/>
          </w:tcPr>
          <w:p w:rsidR="00D17A04" w:rsidRPr="00133111" w:rsidRDefault="00D17A04" w:rsidP="001E3126">
            <w:pPr>
              <w:pStyle w:val="TableParagraph"/>
              <w:ind w:left="-5" w:firstLine="5"/>
              <w:rPr>
                <w:rFonts w:ascii="Times New Roman" w:hAnsi="Times New Roman"/>
                <w:sz w:val="24"/>
                <w:szCs w:val="24"/>
              </w:rPr>
            </w:pPr>
            <w:r w:rsidRPr="00133111">
              <w:rPr>
                <w:rFonts w:ascii="Times New Roman" w:hAnsi="Times New Roman"/>
                <w:sz w:val="24"/>
                <w:szCs w:val="24"/>
              </w:rPr>
              <w:t xml:space="preserve">Priimti bendri susitarimai dėl gimnazijos ugdymo plano 2023–2024 m. m. tikslų, nuostatų, principų; vykdomų ugdymo programų įgyvendinimo ir kiti aktualūs </w:t>
            </w:r>
            <w:r w:rsidRPr="00133111">
              <w:rPr>
                <w:rFonts w:ascii="Times New Roman" w:hAnsi="Times New Roman"/>
                <w:sz w:val="24"/>
                <w:szCs w:val="24"/>
              </w:rPr>
              <w:lastRenderedPageBreak/>
              <w:t>ugdymo proceso organizavimo klausimai.</w:t>
            </w:r>
          </w:p>
        </w:tc>
      </w:tr>
      <w:tr w:rsidR="00D17A04" w:rsidRPr="00133111" w:rsidTr="001E3126">
        <w:trPr>
          <w:trHeight w:val="450"/>
        </w:trPr>
        <w:tc>
          <w:tcPr>
            <w:tcW w:w="680" w:type="dxa"/>
            <w:vAlign w:val="center"/>
          </w:tcPr>
          <w:p w:rsidR="00D17A04" w:rsidRPr="00133111" w:rsidRDefault="00D17A04" w:rsidP="001E3126">
            <w:pPr>
              <w:pStyle w:val="TableParagraph"/>
              <w:tabs>
                <w:tab w:val="left" w:pos="306"/>
              </w:tabs>
              <w:ind w:left="22" w:right="86"/>
              <w:jc w:val="center"/>
              <w:rPr>
                <w:rFonts w:ascii="Times New Roman" w:hAnsi="Times New Roman"/>
                <w:sz w:val="24"/>
                <w:szCs w:val="24"/>
              </w:rPr>
            </w:pPr>
            <w:r w:rsidRPr="00133111">
              <w:rPr>
                <w:rFonts w:ascii="Times New Roman" w:hAnsi="Times New Roman"/>
                <w:sz w:val="24"/>
                <w:szCs w:val="24"/>
              </w:rPr>
              <w:lastRenderedPageBreak/>
              <w:t>21.</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Metinių mokinių ugdymo pasiekimų pristatymas</w:t>
            </w:r>
          </w:p>
        </w:tc>
        <w:tc>
          <w:tcPr>
            <w:tcW w:w="1875" w:type="dxa"/>
            <w:vAlign w:val="center"/>
          </w:tcPr>
          <w:p w:rsidR="00D17A04" w:rsidRPr="00133111" w:rsidRDefault="00D17A04" w:rsidP="001E3126">
            <w:pPr>
              <w:pStyle w:val="TableParagraph"/>
              <w:ind w:left="122" w:right="101"/>
              <w:jc w:val="center"/>
              <w:rPr>
                <w:rFonts w:ascii="Times New Roman" w:hAnsi="Times New Roman"/>
                <w:sz w:val="24"/>
                <w:szCs w:val="24"/>
              </w:rPr>
            </w:pPr>
            <w:r w:rsidRPr="00133111">
              <w:rPr>
                <w:rFonts w:ascii="Times New Roman" w:hAnsi="Times New Roman"/>
                <w:sz w:val="24"/>
                <w:szCs w:val="24"/>
              </w:rPr>
              <w:t>Birželis</w:t>
            </w:r>
          </w:p>
        </w:tc>
        <w:tc>
          <w:tcPr>
            <w:tcW w:w="2236" w:type="dxa"/>
            <w:vAlign w:val="center"/>
          </w:tcPr>
          <w:p w:rsidR="00D17A04" w:rsidRPr="00133111" w:rsidRDefault="00D17A04" w:rsidP="001E3126">
            <w:pPr>
              <w:pStyle w:val="TableParagraph"/>
              <w:ind w:left="0" w:right="384"/>
              <w:rPr>
                <w:rFonts w:ascii="Times New Roman" w:hAnsi="Times New Roman"/>
                <w:sz w:val="24"/>
                <w:szCs w:val="24"/>
              </w:rPr>
            </w:pPr>
            <w:r w:rsidRPr="00133111">
              <w:rPr>
                <w:rFonts w:ascii="Times New Roman" w:hAnsi="Times New Roman"/>
                <w:sz w:val="24"/>
                <w:szCs w:val="24"/>
              </w:rPr>
              <w:t>Gimnazijos taryba</w:t>
            </w:r>
          </w:p>
        </w:tc>
        <w:tc>
          <w:tcPr>
            <w:tcW w:w="3946" w:type="dxa"/>
          </w:tcPr>
          <w:p w:rsidR="00D17A04" w:rsidRPr="00133111" w:rsidRDefault="00D17A04" w:rsidP="001E3126">
            <w:pPr>
              <w:pStyle w:val="TableParagraph"/>
              <w:ind w:left="0" w:right="384"/>
              <w:rPr>
                <w:rFonts w:ascii="Times New Roman" w:hAnsi="Times New Roman"/>
                <w:sz w:val="24"/>
                <w:szCs w:val="24"/>
              </w:rPr>
            </w:pPr>
            <w:r w:rsidRPr="00133111">
              <w:rPr>
                <w:rFonts w:ascii="Times New Roman" w:hAnsi="Times New Roman"/>
                <w:sz w:val="24"/>
                <w:szCs w:val="24"/>
              </w:rPr>
              <w:t>Susipažinta su mokymosi rezultatų ir lankomumo analize.</w:t>
            </w:r>
          </w:p>
        </w:tc>
      </w:tr>
      <w:tr w:rsidR="00D17A04" w:rsidRPr="003E4276" w:rsidTr="001E3126">
        <w:trPr>
          <w:trHeight w:val="450"/>
        </w:trPr>
        <w:tc>
          <w:tcPr>
            <w:tcW w:w="680" w:type="dxa"/>
            <w:vAlign w:val="center"/>
          </w:tcPr>
          <w:p w:rsidR="00D17A04" w:rsidRPr="00133111" w:rsidRDefault="00D17A04" w:rsidP="001E3126">
            <w:pPr>
              <w:pStyle w:val="TableParagraph"/>
              <w:tabs>
                <w:tab w:val="left" w:pos="306"/>
                <w:tab w:val="left" w:pos="480"/>
              </w:tabs>
              <w:ind w:left="22" w:right="185"/>
              <w:jc w:val="center"/>
              <w:rPr>
                <w:rFonts w:ascii="Times New Roman" w:hAnsi="Times New Roman"/>
                <w:sz w:val="24"/>
                <w:szCs w:val="24"/>
              </w:rPr>
            </w:pPr>
            <w:r w:rsidRPr="00133111">
              <w:rPr>
                <w:rFonts w:ascii="Times New Roman" w:hAnsi="Times New Roman"/>
                <w:sz w:val="24"/>
                <w:szCs w:val="24"/>
              </w:rPr>
              <w:t>22.</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2023-2024 m. m. Gimnazijos ugdymo plano patvirtinimas</w:t>
            </w:r>
          </w:p>
        </w:tc>
        <w:tc>
          <w:tcPr>
            <w:tcW w:w="1875" w:type="dxa"/>
            <w:vMerge w:val="restart"/>
            <w:vAlign w:val="center"/>
          </w:tcPr>
          <w:p w:rsidR="00D17A04" w:rsidRPr="00133111" w:rsidRDefault="00D17A04" w:rsidP="001E3126">
            <w:pPr>
              <w:pStyle w:val="TableParagraph"/>
              <w:ind w:left="122" w:right="101"/>
              <w:jc w:val="center"/>
              <w:rPr>
                <w:rFonts w:ascii="Times New Roman" w:hAnsi="Times New Roman"/>
                <w:sz w:val="24"/>
                <w:szCs w:val="24"/>
              </w:rPr>
            </w:pPr>
            <w:r w:rsidRPr="00133111">
              <w:rPr>
                <w:rFonts w:ascii="Times New Roman" w:hAnsi="Times New Roman"/>
                <w:sz w:val="24"/>
                <w:szCs w:val="24"/>
              </w:rPr>
              <w:t>Rugpjūtis</w:t>
            </w:r>
          </w:p>
        </w:tc>
        <w:tc>
          <w:tcPr>
            <w:tcW w:w="2236" w:type="dxa"/>
            <w:vMerge w:val="restart"/>
            <w:vAlign w:val="center"/>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Pavaduotoja ugdymui</w:t>
            </w:r>
          </w:p>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Gimnazijos direktorė Tarybos pirmininkas</w:t>
            </w:r>
          </w:p>
        </w:tc>
        <w:tc>
          <w:tcPr>
            <w:tcW w:w="3946" w:type="dxa"/>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Aptartas gimnazijos ugdymo plano 2022–2023 m. m. įgyvendinimas, gimnazijos bendruomenė supažindinta su Ugdymo planu 2023-2024 m. m.</w:t>
            </w:r>
          </w:p>
        </w:tc>
      </w:tr>
      <w:tr w:rsidR="00D17A04" w:rsidRPr="00133111" w:rsidTr="001E3126">
        <w:trPr>
          <w:trHeight w:val="450"/>
        </w:trPr>
        <w:tc>
          <w:tcPr>
            <w:tcW w:w="680" w:type="dxa"/>
            <w:vAlign w:val="center"/>
          </w:tcPr>
          <w:p w:rsidR="00D17A04" w:rsidRPr="00133111" w:rsidRDefault="00D17A04" w:rsidP="001E3126">
            <w:pPr>
              <w:pStyle w:val="TableParagraph"/>
              <w:tabs>
                <w:tab w:val="left" w:pos="306"/>
                <w:tab w:val="left" w:pos="480"/>
              </w:tabs>
              <w:ind w:left="22" w:right="-56"/>
              <w:rPr>
                <w:rFonts w:ascii="Times New Roman" w:hAnsi="Times New Roman"/>
                <w:sz w:val="24"/>
                <w:szCs w:val="24"/>
              </w:rPr>
            </w:pPr>
            <w:r w:rsidRPr="00133111">
              <w:rPr>
                <w:rFonts w:ascii="Times New Roman" w:hAnsi="Times New Roman"/>
                <w:sz w:val="24"/>
                <w:szCs w:val="24"/>
              </w:rPr>
              <w:t xml:space="preserve">  23.</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Lenkų tautinės mažumos gimtosios kalbos ir literatūros valstybinio brandos egzamino ir gimtosios (lenkų) kalbos pagrindinio ugdymo pasiekimų patikrinimo (PUPP) privalomumo laikyti mūsų gimnazijoje suderinimas.</w:t>
            </w:r>
          </w:p>
        </w:tc>
        <w:tc>
          <w:tcPr>
            <w:tcW w:w="1875" w:type="dxa"/>
            <w:vMerge/>
            <w:vAlign w:val="center"/>
          </w:tcPr>
          <w:p w:rsidR="00D17A04" w:rsidRPr="00133111" w:rsidRDefault="00D17A04" w:rsidP="001E3126">
            <w:pPr>
              <w:pStyle w:val="TableParagraph"/>
              <w:ind w:left="122" w:right="101"/>
              <w:jc w:val="center"/>
              <w:rPr>
                <w:rFonts w:ascii="Times New Roman" w:hAnsi="Times New Roman"/>
                <w:sz w:val="24"/>
                <w:szCs w:val="24"/>
              </w:rPr>
            </w:pPr>
          </w:p>
        </w:tc>
        <w:tc>
          <w:tcPr>
            <w:tcW w:w="2236" w:type="dxa"/>
            <w:vMerge/>
          </w:tcPr>
          <w:p w:rsidR="00D17A04" w:rsidRPr="00133111" w:rsidRDefault="00D17A04" w:rsidP="001E3126">
            <w:pPr>
              <w:pStyle w:val="TableParagraph"/>
              <w:ind w:left="0"/>
              <w:rPr>
                <w:rFonts w:ascii="Times New Roman" w:hAnsi="Times New Roman"/>
                <w:sz w:val="24"/>
                <w:szCs w:val="24"/>
              </w:rPr>
            </w:pPr>
          </w:p>
        </w:tc>
        <w:tc>
          <w:tcPr>
            <w:tcW w:w="3946" w:type="dxa"/>
            <w:vAlign w:val="center"/>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 xml:space="preserve">100% mokinių laikys BE ir PUPP </w:t>
            </w:r>
          </w:p>
        </w:tc>
      </w:tr>
      <w:tr w:rsidR="00D17A04" w:rsidRPr="003E4276" w:rsidTr="001E3126">
        <w:trPr>
          <w:trHeight w:val="519"/>
        </w:trPr>
        <w:tc>
          <w:tcPr>
            <w:tcW w:w="680" w:type="dxa"/>
            <w:vAlign w:val="center"/>
          </w:tcPr>
          <w:p w:rsidR="00D17A04" w:rsidRPr="00133111" w:rsidRDefault="00D17A04" w:rsidP="001E3126">
            <w:pPr>
              <w:pStyle w:val="TableParagraph"/>
              <w:tabs>
                <w:tab w:val="left" w:pos="22"/>
              </w:tabs>
              <w:ind w:left="22" w:right="86" w:hanging="22"/>
              <w:jc w:val="center"/>
              <w:rPr>
                <w:rFonts w:ascii="Times New Roman" w:hAnsi="Times New Roman"/>
                <w:sz w:val="24"/>
                <w:szCs w:val="24"/>
              </w:rPr>
            </w:pPr>
            <w:r w:rsidRPr="00133111">
              <w:rPr>
                <w:rFonts w:ascii="Times New Roman" w:hAnsi="Times New Roman"/>
                <w:sz w:val="24"/>
                <w:szCs w:val="24"/>
              </w:rPr>
              <w:t>24.</w:t>
            </w:r>
          </w:p>
        </w:tc>
        <w:tc>
          <w:tcPr>
            <w:tcW w:w="5438" w:type="dxa"/>
          </w:tcPr>
          <w:p w:rsidR="00D17A04" w:rsidRPr="00133111" w:rsidRDefault="00D17A04" w:rsidP="001E3126">
            <w:pPr>
              <w:pStyle w:val="TableParagraph"/>
              <w:ind w:right="475"/>
              <w:rPr>
                <w:rFonts w:ascii="Times New Roman" w:hAnsi="Times New Roman"/>
                <w:sz w:val="24"/>
                <w:szCs w:val="24"/>
              </w:rPr>
            </w:pPr>
            <w:r w:rsidRPr="00133111">
              <w:rPr>
                <w:rFonts w:ascii="Times New Roman" w:hAnsi="Times New Roman"/>
                <w:sz w:val="24"/>
                <w:szCs w:val="24"/>
              </w:rPr>
              <w:t>Gimnazijos tarybos tikslų, uždavinių ir veiklos plano 2024 mokslo metams aptarimas</w:t>
            </w:r>
          </w:p>
        </w:tc>
        <w:tc>
          <w:tcPr>
            <w:tcW w:w="1875" w:type="dxa"/>
            <w:vMerge w:val="restart"/>
            <w:vAlign w:val="center"/>
          </w:tcPr>
          <w:p w:rsidR="00D17A04" w:rsidRPr="00133111" w:rsidRDefault="00D17A04" w:rsidP="001E3126">
            <w:pPr>
              <w:pStyle w:val="TableParagraph"/>
              <w:ind w:left="122" w:right="103"/>
              <w:jc w:val="center"/>
              <w:rPr>
                <w:rFonts w:ascii="Times New Roman" w:hAnsi="Times New Roman"/>
                <w:sz w:val="24"/>
                <w:szCs w:val="24"/>
              </w:rPr>
            </w:pPr>
            <w:r w:rsidRPr="00133111">
              <w:rPr>
                <w:rFonts w:ascii="Times New Roman" w:hAnsi="Times New Roman"/>
                <w:sz w:val="24"/>
                <w:szCs w:val="24"/>
              </w:rPr>
              <w:t>Gruodis</w:t>
            </w:r>
          </w:p>
        </w:tc>
        <w:tc>
          <w:tcPr>
            <w:tcW w:w="2236" w:type="dxa"/>
            <w:vMerge w:val="restart"/>
            <w:vAlign w:val="center"/>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Gimnazijos taryba</w:t>
            </w:r>
          </w:p>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sz w:val="24"/>
                <w:szCs w:val="24"/>
              </w:rPr>
              <w:t>Gimnazijos direktorė</w:t>
            </w:r>
          </w:p>
          <w:p w:rsidR="00D17A04" w:rsidRPr="00133111" w:rsidRDefault="00D17A04" w:rsidP="001E3126">
            <w:pPr>
              <w:pStyle w:val="TableParagraph"/>
              <w:ind w:left="0" w:right="-12"/>
              <w:rPr>
                <w:rFonts w:ascii="Times New Roman" w:hAnsi="Times New Roman"/>
                <w:sz w:val="24"/>
                <w:szCs w:val="24"/>
              </w:rPr>
            </w:pPr>
          </w:p>
        </w:tc>
        <w:tc>
          <w:tcPr>
            <w:tcW w:w="3946" w:type="dxa"/>
            <w:vMerge w:val="restart"/>
            <w:vAlign w:val="center"/>
          </w:tcPr>
          <w:p w:rsidR="00D17A04" w:rsidRPr="00133111" w:rsidRDefault="00D17A04" w:rsidP="001E3126">
            <w:pPr>
              <w:pStyle w:val="prastasiniatinklio"/>
              <w:shd w:val="clear" w:color="auto" w:fill="FFFFFF"/>
              <w:spacing w:before="0" w:beforeAutospacing="0" w:after="0" w:afterAutospacing="0"/>
              <w:rPr>
                <w:rFonts w:ascii="Times New Roman" w:hAnsi="Times New Roman"/>
                <w:color w:val="5F5F5F"/>
                <w:lang w:val="lt-LT"/>
              </w:rPr>
            </w:pPr>
            <w:r w:rsidRPr="00133111">
              <w:rPr>
                <w:rFonts w:ascii="Times New Roman" w:hAnsi="Times New Roman"/>
                <w:color w:val="0D0D0D"/>
                <w:bdr w:val="none" w:sz="0" w:space="0" w:color="auto" w:frame="1"/>
                <w:lang w:val="lt-LT"/>
              </w:rPr>
              <w:t>Tarybos nariai susipažins su nauja veiklos programa.</w:t>
            </w:r>
          </w:p>
          <w:p w:rsidR="00D17A04" w:rsidRPr="00133111" w:rsidRDefault="00D17A04" w:rsidP="001E3126">
            <w:pPr>
              <w:pStyle w:val="prastasiniatinklio"/>
              <w:shd w:val="clear" w:color="auto" w:fill="FFFFFF"/>
              <w:spacing w:before="0" w:beforeAutospacing="0" w:after="0" w:afterAutospacing="0"/>
              <w:rPr>
                <w:rFonts w:ascii="Times New Roman" w:hAnsi="Times New Roman"/>
                <w:color w:val="5F5F5F"/>
                <w:lang w:val="lt-LT"/>
              </w:rPr>
            </w:pPr>
            <w:r w:rsidRPr="00133111">
              <w:rPr>
                <w:rFonts w:ascii="Times New Roman" w:hAnsi="Times New Roman"/>
                <w:color w:val="0D0D0D"/>
                <w:bdr w:val="none" w:sz="0" w:space="0" w:color="auto" w:frame="1"/>
                <w:lang w:val="lt-LT"/>
              </w:rPr>
              <w:t>Pateiks savo nuomonę ir pasiūlymus.</w:t>
            </w:r>
          </w:p>
        </w:tc>
      </w:tr>
      <w:tr w:rsidR="00D17A04" w:rsidRPr="00133111" w:rsidTr="001E3126">
        <w:trPr>
          <w:trHeight w:val="466"/>
        </w:trPr>
        <w:tc>
          <w:tcPr>
            <w:tcW w:w="680" w:type="dxa"/>
            <w:vAlign w:val="center"/>
          </w:tcPr>
          <w:p w:rsidR="00D17A04" w:rsidRPr="00133111" w:rsidRDefault="00D17A04" w:rsidP="001E3126">
            <w:pPr>
              <w:pStyle w:val="TableParagraph"/>
              <w:tabs>
                <w:tab w:val="left" w:pos="306"/>
              </w:tabs>
              <w:ind w:left="22" w:right="86"/>
              <w:jc w:val="center"/>
              <w:rPr>
                <w:rFonts w:ascii="Times New Roman" w:hAnsi="Times New Roman"/>
                <w:sz w:val="24"/>
                <w:szCs w:val="24"/>
              </w:rPr>
            </w:pPr>
            <w:r w:rsidRPr="00133111">
              <w:rPr>
                <w:rFonts w:ascii="Times New Roman" w:hAnsi="Times New Roman"/>
                <w:sz w:val="24"/>
                <w:szCs w:val="24"/>
              </w:rPr>
              <w:t>25.</w:t>
            </w:r>
          </w:p>
        </w:tc>
        <w:tc>
          <w:tcPr>
            <w:tcW w:w="5438" w:type="dxa"/>
            <w:vAlign w:val="center"/>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2024 metų Gimnazijos veiklos plano aprobavimas</w:t>
            </w:r>
          </w:p>
        </w:tc>
        <w:tc>
          <w:tcPr>
            <w:tcW w:w="1875" w:type="dxa"/>
            <w:vMerge/>
          </w:tcPr>
          <w:p w:rsidR="00D17A04" w:rsidRPr="00133111" w:rsidRDefault="00D17A04" w:rsidP="001E3126">
            <w:pPr>
              <w:pStyle w:val="TableParagraph"/>
              <w:ind w:left="122" w:right="101"/>
              <w:jc w:val="center"/>
              <w:rPr>
                <w:rFonts w:ascii="Times New Roman" w:hAnsi="Times New Roman"/>
                <w:sz w:val="24"/>
                <w:szCs w:val="24"/>
              </w:rPr>
            </w:pPr>
          </w:p>
        </w:tc>
        <w:tc>
          <w:tcPr>
            <w:tcW w:w="2236" w:type="dxa"/>
            <w:vMerge/>
          </w:tcPr>
          <w:p w:rsidR="00D17A04" w:rsidRPr="00133111" w:rsidRDefault="00D17A04" w:rsidP="001E3126">
            <w:pPr>
              <w:pStyle w:val="TableParagraph"/>
              <w:ind w:left="0" w:right="-12"/>
              <w:rPr>
                <w:rFonts w:ascii="Times New Roman" w:hAnsi="Times New Roman"/>
                <w:sz w:val="24"/>
                <w:szCs w:val="24"/>
              </w:rPr>
            </w:pPr>
          </w:p>
        </w:tc>
        <w:tc>
          <w:tcPr>
            <w:tcW w:w="3946" w:type="dxa"/>
            <w:vMerge/>
          </w:tcPr>
          <w:p w:rsidR="00D17A04" w:rsidRPr="00133111" w:rsidRDefault="00D17A04" w:rsidP="001E3126">
            <w:pPr>
              <w:pStyle w:val="TableParagraph"/>
              <w:ind w:left="0" w:right="-12"/>
              <w:rPr>
                <w:rFonts w:ascii="Times New Roman" w:hAnsi="Times New Roman"/>
                <w:sz w:val="24"/>
                <w:szCs w:val="24"/>
              </w:rPr>
            </w:pPr>
          </w:p>
        </w:tc>
      </w:tr>
      <w:tr w:rsidR="00D17A04" w:rsidRPr="003E4276" w:rsidTr="001E3126">
        <w:trPr>
          <w:trHeight w:val="554"/>
        </w:trPr>
        <w:tc>
          <w:tcPr>
            <w:tcW w:w="680" w:type="dxa"/>
            <w:vAlign w:val="center"/>
          </w:tcPr>
          <w:p w:rsidR="00D17A04" w:rsidRPr="00133111" w:rsidRDefault="00D17A04" w:rsidP="001E3126">
            <w:pPr>
              <w:pStyle w:val="TableParagraph"/>
              <w:tabs>
                <w:tab w:val="left" w:pos="306"/>
              </w:tabs>
              <w:ind w:left="22" w:right="86"/>
              <w:jc w:val="center"/>
              <w:rPr>
                <w:rFonts w:ascii="Times New Roman" w:hAnsi="Times New Roman"/>
                <w:sz w:val="24"/>
                <w:szCs w:val="24"/>
              </w:rPr>
            </w:pPr>
            <w:r w:rsidRPr="00133111">
              <w:rPr>
                <w:rFonts w:ascii="Times New Roman" w:hAnsi="Times New Roman"/>
                <w:sz w:val="24"/>
                <w:szCs w:val="24"/>
              </w:rPr>
              <w:t>26.</w:t>
            </w:r>
          </w:p>
        </w:tc>
        <w:tc>
          <w:tcPr>
            <w:tcW w:w="5438" w:type="dxa"/>
            <w:vAlign w:val="center"/>
          </w:tcPr>
          <w:p w:rsidR="00D17A04" w:rsidRPr="00133111" w:rsidRDefault="00D17A04" w:rsidP="001E3126">
            <w:pPr>
              <w:pStyle w:val="TableParagraph"/>
              <w:ind w:left="4" w:right="795" w:firstLine="52"/>
              <w:rPr>
                <w:rFonts w:ascii="Times New Roman" w:hAnsi="Times New Roman"/>
                <w:sz w:val="24"/>
                <w:szCs w:val="24"/>
              </w:rPr>
            </w:pPr>
            <w:r w:rsidRPr="00133111">
              <w:rPr>
                <w:rFonts w:ascii="Times New Roman" w:hAnsi="Times New Roman"/>
                <w:sz w:val="24"/>
                <w:szCs w:val="24"/>
              </w:rPr>
              <w:t>Pateikti Gimnazijos bendruomenei ataskaitą apie Gimnazijos tarybos veiklą už 2023 metus.</w:t>
            </w:r>
          </w:p>
        </w:tc>
        <w:tc>
          <w:tcPr>
            <w:tcW w:w="1875" w:type="dxa"/>
            <w:vMerge/>
          </w:tcPr>
          <w:p w:rsidR="00D17A04" w:rsidRPr="00133111" w:rsidRDefault="00D17A04" w:rsidP="001E3126">
            <w:pPr>
              <w:pStyle w:val="TableParagraph"/>
              <w:ind w:left="6"/>
              <w:rPr>
                <w:rFonts w:ascii="Times New Roman" w:hAnsi="Times New Roman"/>
                <w:sz w:val="24"/>
                <w:szCs w:val="24"/>
              </w:rPr>
            </w:pPr>
          </w:p>
        </w:tc>
        <w:tc>
          <w:tcPr>
            <w:tcW w:w="2236" w:type="dxa"/>
            <w:vMerge/>
          </w:tcPr>
          <w:p w:rsidR="00D17A04" w:rsidRPr="00133111" w:rsidRDefault="00D17A04" w:rsidP="001E3126">
            <w:pPr>
              <w:pStyle w:val="TableParagraph"/>
              <w:ind w:left="0"/>
              <w:rPr>
                <w:rFonts w:ascii="Times New Roman" w:hAnsi="Times New Roman"/>
                <w:sz w:val="24"/>
                <w:szCs w:val="24"/>
              </w:rPr>
            </w:pPr>
          </w:p>
        </w:tc>
        <w:tc>
          <w:tcPr>
            <w:tcW w:w="3946" w:type="dxa"/>
          </w:tcPr>
          <w:p w:rsidR="00D17A04" w:rsidRPr="00133111" w:rsidRDefault="00D17A04" w:rsidP="001E3126">
            <w:pPr>
              <w:pStyle w:val="TableParagraph"/>
              <w:ind w:left="0"/>
              <w:rPr>
                <w:rFonts w:ascii="Times New Roman" w:hAnsi="Times New Roman"/>
                <w:sz w:val="24"/>
                <w:szCs w:val="24"/>
              </w:rPr>
            </w:pPr>
            <w:r w:rsidRPr="00133111">
              <w:rPr>
                <w:rFonts w:ascii="Times New Roman" w:hAnsi="Times New Roman"/>
                <w:color w:val="0D0D0D"/>
                <w:sz w:val="24"/>
                <w:szCs w:val="24"/>
              </w:rPr>
              <w:t>Gimnazijos bendruomenė bus supažindinta su gimnazijos tarybos nuveiktais darbais.</w:t>
            </w:r>
          </w:p>
        </w:tc>
      </w:tr>
      <w:tr w:rsidR="00D17A04" w:rsidRPr="003E4276" w:rsidTr="001E3126">
        <w:trPr>
          <w:trHeight w:val="649"/>
        </w:trPr>
        <w:tc>
          <w:tcPr>
            <w:tcW w:w="680" w:type="dxa"/>
            <w:vAlign w:val="center"/>
          </w:tcPr>
          <w:p w:rsidR="00D17A04" w:rsidRPr="00133111" w:rsidRDefault="00D17A04" w:rsidP="001E3126">
            <w:pPr>
              <w:pStyle w:val="TableParagraph"/>
              <w:tabs>
                <w:tab w:val="left" w:pos="306"/>
              </w:tabs>
              <w:ind w:left="22" w:right="86"/>
              <w:jc w:val="center"/>
              <w:rPr>
                <w:rFonts w:ascii="Times New Roman" w:hAnsi="Times New Roman"/>
                <w:sz w:val="24"/>
                <w:szCs w:val="24"/>
              </w:rPr>
            </w:pPr>
            <w:r w:rsidRPr="00133111">
              <w:rPr>
                <w:rFonts w:ascii="Times New Roman" w:hAnsi="Times New Roman"/>
                <w:sz w:val="24"/>
                <w:szCs w:val="24"/>
              </w:rPr>
              <w:t>27.</w:t>
            </w:r>
          </w:p>
        </w:tc>
        <w:tc>
          <w:tcPr>
            <w:tcW w:w="5438" w:type="dxa"/>
          </w:tcPr>
          <w:p w:rsidR="00D17A04" w:rsidRPr="00133111" w:rsidRDefault="00D17A04" w:rsidP="001E3126">
            <w:pPr>
              <w:pStyle w:val="TableParagraph"/>
              <w:rPr>
                <w:rFonts w:ascii="Times New Roman" w:hAnsi="Times New Roman"/>
                <w:sz w:val="24"/>
                <w:szCs w:val="24"/>
              </w:rPr>
            </w:pPr>
            <w:r w:rsidRPr="00133111">
              <w:rPr>
                <w:rFonts w:ascii="Times New Roman" w:hAnsi="Times New Roman"/>
                <w:sz w:val="24"/>
                <w:szCs w:val="24"/>
              </w:rPr>
              <w:t>Aptarti gimnazijos mokytojų ir pagalbos mokiniui specialistų (išskyrus psichologus) 2024–2026 metų atestacijos programą.</w:t>
            </w:r>
          </w:p>
        </w:tc>
        <w:tc>
          <w:tcPr>
            <w:tcW w:w="1875" w:type="dxa"/>
            <w:vMerge/>
          </w:tcPr>
          <w:p w:rsidR="00D17A04" w:rsidRPr="00133111" w:rsidRDefault="00D17A04" w:rsidP="001E3126">
            <w:pPr>
              <w:pStyle w:val="TableParagraph"/>
              <w:ind w:left="119" w:right="103"/>
              <w:jc w:val="center"/>
              <w:rPr>
                <w:rFonts w:ascii="Times New Roman" w:hAnsi="Times New Roman"/>
                <w:sz w:val="24"/>
                <w:szCs w:val="24"/>
              </w:rPr>
            </w:pPr>
          </w:p>
        </w:tc>
        <w:tc>
          <w:tcPr>
            <w:tcW w:w="2236" w:type="dxa"/>
            <w:vMerge/>
            <w:vAlign w:val="center"/>
          </w:tcPr>
          <w:p w:rsidR="00D17A04" w:rsidRPr="00133111" w:rsidRDefault="00D17A04" w:rsidP="001E3126">
            <w:pPr>
              <w:pStyle w:val="TableParagraph"/>
              <w:ind w:left="0"/>
              <w:rPr>
                <w:rFonts w:ascii="Times New Roman" w:hAnsi="Times New Roman"/>
                <w:sz w:val="24"/>
                <w:szCs w:val="24"/>
              </w:rPr>
            </w:pPr>
          </w:p>
        </w:tc>
        <w:tc>
          <w:tcPr>
            <w:tcW w:w="3946" w:type="dxa"/>
          </w:tcPr>
          <w:p w:rsidR="00D17A04" w:rsidRPr="00133111" w:rsidRDefault="00D17A04" w:rsidP="001E3126">
            <w:pPr>
              <w:pStyle w:val="prastasiniatinklio"/>
              <w:shd w:val="clear" w:color="auto" w:fill="FFFFFF"/>
              <w:spacing w:before="0" w:beforeAutospacing="0" w:after="0" w:afterAutospacing="0"/>
              <w:rPr>
                <w:rFonts w:ascii="Times New Roman" w:hAnsi="Times New Roman"/>
                <w:color w:val="5F5F5F"/>
                <w:lang w:val="lt-LT"/>
              </w:rPr>
            </w:pPr>
            <w:r w:rsidRPr="00133111">
              <w:rPr>
                <w:rFonts w:ascii="Times New Roman" w:hAnsi="Times New Roman"/>
                <w:color w:val="0D0D0D"/>
                <w:bdr w:val="none" w:sz="0" w:space="0" w:color="auto" w:frame="1"/>
                <w:lang w:val="lt-LT"/>
              </w:rPr>
              <w:t>GT nariai susipažins su pedagogų atestacijos programa ir teiks pasiūlymus.</w:t>
            </w:r>
          </w:p>
        </w:tc>
      </w:tr>
    </w:tbl>
    <w:p w:rsidR="00D17A04" w:rsidRPr="00133111" w:rsidRDefault="00D17A04" w:rsidP="00D17A04">
      <w:pPr>
        <w:rPr>
          <w:rFonts w:cs="Times New Roman"/>
          <w:lang w:val="lt-LT"/>
        </w:rPr>
      </w:pPr>
    </w:p>
    <w:p w:rsidR="00D17A04" w:rsidRPr="00133111" w:rsidRDefault="00D17A04" w:rsidP="00D17A04">
      <w:pPr>
        <w:rPr>
          <w:rFonts w:cs="Times New Roman"/>
          <w:lang w:val="lt-LT"/>
        </w:rPr>
      </w:pPr>
    </w:p>
    <w:p w:rsidR="00D17A04" w:rsidRPr="00133111" w:rsidRDefault="00D17A04" w:rsidP="00D17A04">
      <w:pPr>
        <w:tabs>
          <w:tab w:val="left" w:pos="0"/>
        </w:tabs>
        <w:rPr>
          <w:rFonts w:cs="Times New Roman"/>
          <w:lang w:val="lt-LT"/>
        </w:rPr>
      </w:pPr>
    </w:p>
    <w:p w:rsidR="00D17A04" w:rsidRPr="00133111" w:rsidRDefault="00D17A04" w:rsidP="00D17A04">
      <w:pPr>
        <w:tabs>
          <w:tab w:val="left" w:pos="993"/>
        </w:tabs>
        <w:ind w:right="-376"/>
        <w:rPr>
          <w:lang w:val="lt-LT"/>
        </w:rPr>
        <w:sectPr w:rsidR="00D17A04" w:rsidRPr="00133111" w:rsidSect="00116728">
          <w:headerReference w:type="default" r:id="rId9"/>
          <w:pgSz w:w="16820" w:h="11900" w:orient="landscape"/>
          <w:pgMar w:top="900" w:right="1040" w:bottom="560" w:left="1418" w:header="720" w:footer="720" w:gutter="0"/>
          <w:cols w:space="720"/>
          <w:titlePg/>
          <w:docGrid w:linePitch="299"/>
        </w:sectPr>
      </w:pPr>
      <w:r w:rsidRPr="00133111">
        <w:rPr>
          <w:rFonts w:cs="Times New Roman"/>
          <w:lang w:val="lt-LT"/>
        </w:rPr>
        <w:t xml:space="preserve">  </w:t>
      </w:r>
    </w:p>
    <w:p w:rsidR="00D17A04" w:rsidRPr="00133111" w:rsidRDefault="00D17A04" w:rsidP="00D17A04">
      <w:pPr>
        <w:rPr>
          <w:lang w:val="lt-LT"/>
        </w:rPr>
      </w:pPr>
    </w:p>
    <w:p w:rsidR="000925B3" w:rsidRPr="00133111" w:rsidRDefault="001E3126">
      <w:pPr>
        <w:jc w:val="right"/>
        <w:rPr>
          <w:lang w:val="lt-LT"/>
        </w:rPr>
      </w:pPr>
      <w:r w:rsidRPr="00133111">
        <w:rPr>
          <w:lang w:val="lt-LT"/>
        </w:rPr>
        <w:t>3</w:t>
      </w:r>
      <w:r w:rsidR="007B0398" w:rsidRPr="00133111">
        <w:rPr>
          <w:lang w:val="lt-LT"/>
        </w:rPr>
        <w:t xml:space="preserve"> priedas</w:t>
      </w:r>
    </w:p>
    <w:p w:rsidR="00894541" w:rsidRPr="00133111" w:rsidRDefault="00894541">
      <w:pPr>
        <w:jc w:val="right"/>
        <w:rPr>
          <w:lang w:val="lt-LT"/>
        </w:rPr>
      </w:pPr>
    </w:p>
    <w:p w:rsidR="00894541" w:rsidRPr="00133111" w:rsidRDefault="00894541" w:rsidP="00894541">
      <w:pPr>
        <w:jc w:val="center"/>
        <w:rPr>
          <w:b/>
          <w:color w:val="000000"/>
          <w:lang w:val="lt-LT"/>
        </w:rPr>
      </w:pPr>
      <w:r w:rsidRPr="00133111">
        <w:rPr>
          <w:b/>
          <w:color w:val="000000"/>
          <w:lang w:val="lt-LT"/>
        </w:rPr>
        <w:t>VILNIAUS R. MAIŠIAGALOS KUN. JUZEFO OBREMBSKIO GIMNAZIJA</w:t>
      </w:r>
    </w:p>
    <w:p w:rsidR="00894541" w:rsidRPr="00133111" w:rsidRDefault="00894541" w:rsidP="00894541">
      <w:pPr>
        <w:jc w:val="center"/>
        <w:rPr>
          <w:b/>
          <w:color w:val="000000"/>
          <w:lang w:val="lt-LT"/>
        </w:rPr>
      </w:pPr>
    </w:p>
    <w:p w:rsidR="00894541" w:rsidRPr="00133111" w:rsidRDefault="00894541" w:rsidP="00894541">
      <w:pPr>
        <w:jc w:val="center"/>
        <w:rPr>
          <w:b/>
          <w:color w:val="000000"/>
          <w:lang w:val="lt-LT"/>
        </w:rPr>
      </w:pPr>
      <w:r w:rsidRPr="00133111">
        <w:rPr>
          <w:b/>
          <w:color w:val="000000"/>
          <w:lang w:val="lt-LT"/>
        </w:rPr>
        <w:t>MOKYTOJŲ TARYBOS VEIKLOS PLANAS</w:t>
      </w:r>
    </w:p>
    <w:p w:rsidR="00894541" w:rsidRPr="00133111" w:rsidRDefault="00894541" w:rsidP="00894541">
      <w:pPr>
        <w:jc w:val="center"/>
        <w:rPr>
          <w:b/>
          <w:color w:val="000000"/>
          <w:lang w:val="lt-LT"/>
        </w:rPr>
      </w:pPr>
    </w:p>
    <w:p w:rsidR="00894541" w:rsidRPr="00133111" w:rsidRDefault="00894541" w:rsidP="00894541">
      <w:pPr>
        <w:jc w:val="center"/>
        <w:rPr>
          <w:b/>
          <w:color w:val="000000"/>
          <w:lang w:val="lt-LT"/>
        </w:rPr>
      </w:pPr>
      <w:r w:rsidRPr="00133111">
        <w:rPr>
          <w:b/>
          <w:color w:val="000000"/>
          <w:lang w:val="lt-LT"/>
        </w:rPr>
        <w:t xml:space="preserve">2023 m. </w:t>
      </w:r>
    </w:p>
    <w:p w:rsidR="00894541" w:rsidRPr="00133111" w:rsidRDefault="00894541" w:rsidP="00894541">
      <w:pPr>
        <w:jc w:val="center"/>
        <w:rPr>
          <w:b/>
          <w:color w:val="000000"/>
          <w:lang w:val="lt-LT"/>
        </w:rPr>
      </w:pPr>
    </w:p>
    <w:p w:rsidR="00894541" w:rsidRPr="00133111" w:rsidRDefault="00894541" w:rsidP="00894541">
      <w:pPr>
        <w:autoSpaceDE w:val="0"/>
        <w:autoSpaceDN w:val="0"/>
        <w:adjustRightInd w:val="0"/>
        <w:ind w:firstLine="1296"/>
        <w:jc w:val="both"/>
        <w:rPr>
          <w:rFonts w:ascii="TimesNewRomanPSMT" w:hAnsi="TimesNewRomanPSMT" w:cs="TimesNewRomanPSMT"/>
          <w:lang w:val="lt-LT"/>
        </w:rPr>
      </w:pPr>
      <w:r w:rsidRPr="00133111">
        <w:rPr>
          <w:rFonts w:ascii="TimesNewRomanPSMT" w:hAnsi="TimesNewRomanPSMT" w:cs="TimesNewRomanPSMT"/>
          <w:b/>
          <w:lang w:val="lt-LT"/>
        </w:rPr>
        <w:t>MOKYTOJŲ TARYBA</w:t>
      </w:r>
      <w:r w:rsidRPr="00133111">
        <w:rPr>
          <w:rFonts w:ascii="TimesNewRomanPSMT" w:hAnsi="TimesNewRomanPSMT" w:cs="TimesNewRomanPSMT"/>
          <w:lang w:val="lt-LT"/>
        </w:rPr>
        <w:t xml:space="preserve"> –  </w:t>
      </w:r>
      <w:r w:rsidRPr="00133111">
        <w:rPr>
          <w:lang w:val="lt-LT"/>
        </w:rPr>
        <w:t xml:space="preserve">nuolat veikianti Gimnazijos savivaldos institucija, svarstanti mokinių ugdymo rezultatus, pedagogines veiklos tobulinimo formas ir metodus. </w:t>
      </w:r>
      <w:r w:rsidRPr="00133111">
        <w:rPr>
          <w:rFonts w:ascii="TimesNewRomanPSMT" w:hAnsi="TimesNewRomanPSMT" w:cs="TimesNewRomanPSMT"/>
          <w:lang w:val="lt-LT"/>
        </w:rPr>
        <w:t xml:space="preserve"> </w:t>
      </w:r>
      <w:r w:rsidRPr="00133111">
        <w:rPr>
          <w:lang w:val="lt-LT"/>
        </w:rPr>
        <w:t>Ją sudaro pavaduotojas ugdymui, visi Gimnazijoje dirbantys mokytojai, psichologas, logopedas, socialinis pedagogas, specialusis pedagogas, bibliotekininkas,</w:t>
      </w:r>
      <w:r w:rsidRPr="00133111">
        <w:rPr>
          <w:rFonts w:ascii="TimesNewRomanPSMT" w:hAnsi="TimesNewRomanPSMT" w:cs="TimesNewRomanPSMT"/>
          <w:lang w:val="lt-LT"/>
        </w:rPr>
        <w:t xml:space="preserve"> kiti tiesiogiai ugdymo procese dalyvaujantys asmenys.</w:t>
      </w:r>
    </w:p>
    <w:p w:rsidR="00894541" w:rsidRPr="00133111" w:rsidRDefault="00894541" w:rsidP="00894541">
      <w:pPr>
        <w:autoSpaceDE w:val="0"/>
        <w:autoSpaceDN w:val="0"/>
        <w:adjustRightInd w:val="0"/>
        <w:jc w:val="both"/>
        <w:rPr>
          <w:rFonts w:ascii="TimesNewRomanPSMT" w:hAnsi="TimesNewRomanPSMT" w:cs="TimesNewRomanPSMT"/>
          <w:lang w:val="lt-LT"/>
        </w:rPr>
      </w:pPr>
    </w:p>
    <w:p w:rsidR="00894541" w:rsidRPr="00133111" w:rsidRDefault="00894541" w:rsidP="00894541">
      <w:pPr>
        <w:pStyle w:val="prastasiniatinklio"/>
        <w:spacing w:before="0" w:beforeAutospacing="0" w:after="0" w:afterAutospacing="0"/>
        <w:rPr>
          <w:color w:val="000000"/>
          <w:lang w:val="lt-LT"/>
        </w:rPr>
      </w:pPr>
      <w:r w:rsidRPr="00133111">
        <w:rPr>
          <w:b/>
          <w:color w:val="000000"/>
          <w:lang w:val="lt-LT"/>
        </w:rPr>
        <w:t>Mokytojų tarybos pirmininkė</w:t>
      </w:r>
      <w:r w:rsidRPr="00133111">
        <w:rPr>
          <w:color w:val="000000"/>
          <w:lang w:val="lt-LT"/>
        </w:rPr>
        <w:t xml:space="preserve"> – Violeta </w:t>
      </w:r>
      <w:proofErr w:type="spellStart"/>
      <w:r w:rsidRPr="00133111">
        <w:rPr>
          <w:color w:val="000000"/>
          <w:lang w:val="lt-LT"/>
        </w:rPr>
        <w:t>Leonovič</w:t>
      </w:r>
      <w:proofErr w:type="spellEnd"/>
      <w:r w:rsidRPr="00133111">
        <w:rPr>
          <w:color w:val="000000"/>
          <w:lang w:val="lt-LT"/>
        </w:rPr>
        <w:t>, anglų kalbos mokytoja metodininkė.</w:t>
      </w:r>
    </w:p>
    <w:p w:rsidR="00894541" w:rsidRPr="00133111" w:rsidRDefault="00894541" w:rsidP="00894541">
      <w:pPr>
        <w:pStyle w:val="prastasiniatinklio"/>
        <w:spacing w:before="0" w:beforeAutospacing="0" w:after="0" w:afterAutospacing="0"/>
        <w:rPr>
          <w:color w:val="000000"/>
          <w:lang w:val="lt-LT"/>
        </w:rPr>
      </w:pPr>
    </w:p>
    <w:p w:rsidR="00894541" w:rsidRPr="00133111" w:rsidRDefault="00894541" w:rsidP="00894541">
      <w:pPr>
        <w:pStyle w:val="prastasiniatinklio"/>
        <w:spacing w:before="0" w:beforeAutospacing="0" w:after="0" w:afterAutospacing="0"/>
        <w:rPr>
          <w:color w:val="000000"/>
          <w:lang w:val="lt-LT"/>
        </w:rPr>
      </w:pPr>
      <w:r w:rsidRPr="00133111">
        <w:rPr>
          <w:b/>
          <w:color w:val="000000"/>
          <w:lang w:val="lt-LT"/>
        </w:rPr>
        <w:t>Mokytojų tarybos sekretorė</w:t>
      </w:r>
      <w:r w:rsidRPr="00133111">
        <w:rPr>
          <w:color w:val="000000"/>
          <w:lang w:val="lt-LT"/>
        </w:rPr>
        <w:t xml:space="preserve"> – Asta </w:t>
      </w:r>
      <w:proofErr w:type="spellStart"/>
      <w:r w:rsidRPr="00133111">
        <w:rPr>
          <w:color w:val="000000"/>
          <w:lang w:val="lt-LT"/>
        </w:rPr>
        <w:t>Sližauskienė</w:t>
      </w:r>
      <w:proofErr w:type="spellEnd"/>
      <w:r w:rsidRPr="00133111">
        <w:rPr>
          <w:color w:val="000000"/>
          <w:lang w:val="lt-LT"/>
        </w:rPr>
        <w:t xml:space="preserve"> – lietuvių kalbos ir literatūros mokytoja.</w:t>
      </w:r>
    </w:p>
    <w:p w:rsidR="00894541" w:rsidRPr="00133111" w:rsidRDefault="00894541" w:rsidP="00894541">
      <w:pPr>
        <w:pStyle w:val="prastasiniatinklio"/>
        <w:spacing w:before="0" w:beforeAutospacing="0" w:after="0" w:afterAutospacing="0"/>
        <w:rPr>
          <w:color w:val="000000"/>
          <w:lang w:val="lt-LT"/>
        </w:rPr>
      </w:pPr>
    </w:p>
    <w:p w:rsidR="00894541" w:rsidRPr="00133111" w:rsidRDefault="00894541" w:rsidP="00894541">
      <w:pPr>
        <w:pStyle w:val="prastasiniatinklio"/>
        <w:spacing w:before="0" w:beforeAutospacing="0" w:after="0" w:afterAutospacing="0"/>
        <w:rPr>
          <w:color w:val="000000"/>
          <w:lang w:val="lt-LT"/>
        </w:rPr>
      </w:pPr>
    </w:p>
    <w:tbl>
      <w:tblPr>
        <w:tblW w:w="134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371"/>
        <w:gridCol w:w="4536"/>
      </w:tblGrid>
      <w:tr w:rsidR="00894541" w:rsidRPr="00133111" w:rsidTr="006A4012">
        <w:trPr>
          <w:trHeight w:val="262"/>
        </w:trPr>
        <w:tc>
          <w:tcPr>
            <w:tcW w:w="1560" w:type="dxa"/>
            <w:tcBorders>
              <w:top w:val="single" w:sz="12" w:space="0" w:color="auto"/>
              <w:left w:val="single" w:sz="12" w:space="0" w:color="auto"/>
              <w:bottom w:val="single" w:sz="12" w:space="0" w:color="auto"/>
              <w:right w:val="single" w:sz="12" w:space="0" w:color="auto"/>
            </w:tcBorders>
          </w:tcPr>
          <w:p w:rsidR="00894541" w:rsidRPr="00133111" w:rsidRDefault="00894541" w:rsidP="00116728">
            <w:pPr>
              <w:jc w:val="center"/>
              <w:rPr>
                <w:b/>
                <w:color w:val="000000"/>
                <w:lang w:val="lt-LT"/>
              </w:rPr>
            </w:pPr>
            <w:r w:rsidRPr="00133111">
              <w:rPr>
                <w:b/>
                <w:color w:val="000000"/>
                <w:lang w:val="lt-LT"/>
              </w:rPr>
              <w:t>Data</w:t>
            </w:r>
          </w:p>
        </w:tc>
        <w:tc>
          <w:tcPr>
            <w:tcW w:w="7371" w:type="dxa"/>
            <w:tcBorders>
              <w:top w:val="single" w:sz="12" w:space="0" w:color="auto"/>
              <w:left w:val="single" w:sz="12" w:space="0" w:color="auto"/>
              <w:bottom w:val="single" w:sz="12" w:space="0" w:color="auto"/>
              <w:right w:val="single" w:sz="12" w:space="0" w:color="auto"/>
            </w:tcBorders>
          </w:tcPr>
          <w:p w:rsidR="00894541" w:rsidRPr="00133111" w:rsidRDefault="00894541" w:rsidP="00116728">
            <w:pPr>
              <w:jc w:val="center"/>
              <w:rPr>
                <w:b/>
                <w:color w:val="000000"/>
                <w:lang w:val="lt-LT"/>
              </w:rPr>
            </w:pPr>
            <w:r w:rsidRPr="00133111">
              <w:rPr>
                <w:b/>
                <w:color w:val="000000"/>
                <w:lang w:val="lt-LT"/>
              </w:rPr>
              <w:t>Mokytojų tarybos posėdžiai</w:t>
            </w:r>
          </w:p>
        </w:tc>
        <w:tc>
          <w:tcPr>
            <w:tcW w:w="4536" w:type="dxa"/>
            <w:tcBorders>
              <w:top w:val="single" w:sz="12" w:space="0" w:color="auto"/>
              <w:left w:val="single" w:sz="12" w:space="0" w:color="auto"/>
              <w:bottom w:val="single" w:sz="12" w:space="0" w:color="auto"/>
              <w:right w:val="single" w:sz="12" w:space="0" w:color="auto"/>
            </w:tcBorders>
          </w:tcPr>
          <w:p w:rsidR="00894541" w:rsidRPr="00133111" w:rsidRDefault="00894541" w:rsidP="00116728">
            <w:pPr>
              <w:jc w:val="center"/>
              <w:rPr>
                <w:b/>
                <w:color w:val="000000"/>
                <w:lang w:val="lt-LT"/>
              </w:rPr>
            </w:pPr>
            <w:r w:rsidRPr="00133111">
              <w:rPr>
                <w:b/>
                <w:color w:val="000000"/>
                <w:lang w:val="lt-LT"/>
              </w:rPr>
              <w:t>Atsakingas</w:t>
            </w:r>
          </w:p>
        </w:tc>
      </w:tr>
      <w:tr w:rsidR="00894541" w:rsidRPr="00133111" w:rsidTr="006A4012">
        <w:trPr>
          <w:trHeight w:val="368"/>
        </w:trPr>
        <w:tc>
          <w:tcPr>
            <w:tcW w:w="1560" w:type="dxa"/>
            <w:vMerge w:val="restart"/>
            <w:tcBorders>
              <w:top w:val="single" w:sz="12" w:space="0" w:color="auto"/>
              <w:left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Sausis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533A84">
            <w:pPr>
              <w:pStyle w:val="Sraopastraipa"/>
              <w:numPr>
                <w:ilvl w:val="0"/>
                <w:numId w:val="8"/>
              </w:numPr>
              <w:tabs>
                <w:tab w:val="left" w:pos="288"/>
              </w:tabs>
              <w:ind w:left="5" w:firstLine="0"/>
              <w:jc w:val="both"/>
              <w:rPr>
                <w:color w:val="000000" w:themeColor="text1"/>
                <w:lang w:val="lt-LT"/>
              </w:rPr>
            </w:pPr>
            <w:r w:rsidRPr="00133111">
              <w:rPr>
                <w:color w:val="000000" w:themeColor="text1"/>
                <w:lang w:val="lt-LT"/>
              </w:rPr>
              <w:t>Mokytojų tarybos veiklos plano pristatymas.</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lang w:val="lt-LT"/>
              </w:rPr>
              <w:t xml:space="preserve">Violeta </w:t>
            </w:r>
            <w:proofErr w:type="spellStart"/>
            <w:r w:rsidRPr="00133111">
              <w:rPr>
                <w:color w:val="000000"/>
                <w:lang w:val="lt-LT"/>
              </w:rPr>
              <w:t>Leonovič</w:t>
            </w:r>
            <w:proofErr w:type="spellEnd"/>
          </w:p>
        </w:tc>
      </w:tr>
      <w:tr w:rsidR="00894541" w:rsidRPr="003E4276" w:rsidTr="006A4012">
        <w:trPr>
          <w:trHeight w:val="265"/>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2. I pusmečio klasių mokinių rezultatai ir lankomumas.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r w:rsidRPr="00133111">
              <w:rPr>
                <w:color w:val="000000" w:themeColor="text1"/>
                <w:lang w:val="lt-LT"/>
              </w:rPr>
              <w:t xml:space="preserve"> </w:t>
            </w:r>
          </w:p>
          <w:p w:rsidR="00894541" w:rsidRPr="00133111" w:rsidRDefault="00894541" w:rsidP="00116728">
            <w:pPr>
              <w:rPr>
                <w:color w:val="000000" w:themeColor="text1"/>
                <w:lang w:val="lt-LT"/>
              </w:rPr>
            </w:pPr>
            <w:r w:rsidRPr="00133111">
              <w:rPr>
                <w:color w:val="000000" w:themeColor="text1"/>
                <w:lang w:val="lt-LT"/>
              </w:rPr>
              <w:t>Klasių vadovai</w:t>
            </w:r>
          </w:p>
        </w:tc>
      </w:tr>
      <w:tr w:rsidR="00894541" w:rsidRPr="003E4276" w:rsidTr="006A4012">
        <w:trPr>
          <w:trHeight w:val="476"/>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3. Mokytojų kvalifikacinės programos 2023 m. projekto aptarimas.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r w:rsidRPr="00133111">
              <w:rPr>
                <w:color w:val="000000" w:themeColor="text1"/>
                <w:lang w:val="lt-LT"/>
              </w:rPr>
              <w:t xml:space="preserve"> </w:t>
            </w:r>
          </w:p>
        </w:tc>
      </w:tr>
      <w:tr w:rsidR="00894541" w:rsidRPr="00133111" w:rsidTr="006A4012">
        <w:trPr>
          <w:trHeight w:val="581"/>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4. Gimnazijos 2022 m. ūkinė-finansinė ataskaita ir 2023 m. gimnazijos biudžeto projekto aptarimas.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250"/>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5. Gimnazijos veiklos plano 2023 m. pritarimas.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264"/>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6. Stebėtų pamokų analizė.</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264"/>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7. Didaktiniai pamokos planai pagal UTA</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264"/>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8. Metodinių grupių veiklų ataskaitų pristatymas už 2022 m.</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Metodinių grupių pirmininkai</w:t>
            </w:r>
          </w:p>
        </w:tc>
      </w:tr>
      <w:tr w:rsidR="00894541" w:rsidRPr="00133111" w:rsidTr="006A4012">
        <w:trPr>
          <w:trHeight w:val="264"/>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9. Gimnazijos veiklos kokybės plačiojo įsivertinimo rezultatų pristatymas </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Ingrida </w:t>
            </w:r>
            <w:proofErr w:type="spellStart"/>
            <w:r w:rsidRPr="00133111">
              <w:rPr>
                <w:color w:val="000000" w:themeColor="text1"/>
                <w:lang w:val="lt-LT"/>
              </w:rPr>
              <w:t>Traškevičiūtė</w:t>
            </w:r>
            <w:proofErr w:type="spellEnd"/>
          </w:p>
        </w:tc>
      </w:tr>
      <w:tr w:rsidR="00894541" w:rsidRPr="003E4276" w:rsidTr="006A4012">
        <w:trPr>
          <w:trHeight w:val="255"/>
        </w:trPr>
        <w:tc>
          <w:tcPr>
            <w:tcW w:w="1560" w:type="dxa"/>
            <w:vMerge w:val="restart"/>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Balandis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1. 4 ir 8 klasių NMMP testų 2023 m. rezultatų aptarimas.</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r w:rsidRPr="00133111">
              <w:rPr>
                <w:color w:val="000000" w:themeColor="text1"/>
                <w:lang w:val="lt-LT"/>
              </w:rPr>
              <w:t xml:space="preserve"> </w:t>
            </w:r>
          </w:p>
        </w:tc>
      </w:tr>
      <w:tr w:rsidR="00894541" w:rsidRPr="00133111" w:rsidTr="006A4012">
        <w:trPr>
          <w:trHeight w:val="121"/>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2. Mokymo(</w:t>
            </w:r>
            <w:proofErr w:type="spellStart"/>
            <w:r w:rsidRPr="00133111">
              <w:rPr>
                <w:lang w:val="lt-LT"/>
              </w:rPr>
              <w:t>si</w:t>
            </w:r>
            <w:proofErr w:type="spellEnd"/>
            <w:r w:rsidRPr="00133111">
              <w:rPr>
                <w:lang w:val="lt-LT"/>
              </w:rPr>
              <w:t>) priemonių, vadovėlių poreikis.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E. </w:t>
            </w:r>
            <w:proofErr w:type="spellStart"/>
            <w:r w:rsidRPr="00133111">
              <w:rPr>
                <w:color w:val="000000" w:themeColor="text1"/>
                <w:lang w:val="lt-LT"/>
              </w:rPr>
              <w:t>Jackevič</w:t>
            </w:r>
            <w:proofErr w:type="spellEnd"/>
          </w:p>
        </w:tc>
      </w:tr>
      <w:tr w:rsidR="00894541" w:rsidRPr="00133111" w:rsidTr="006A4012">
        <w:trPr>
          <w:trHeight w:val="228"/>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3. Patyčių ir mokinių geros savijautos tyrimo pristatymas (grįžtamoji informacija).</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E. </w:t>
            </w:r>
            <w:proofErr w:type="spellStart"/>
            <w:r w:rsidRPr="00133111">
              <w:rPr>
                <w:color w:val="000000" w:themeColor="text1"/>
                <w:lang w:val="lt-LT"/>
              </w:rPr>
              <w:t>Jakubovič</w:t>
            </w:r>
            <w:proofErr w:type="spellEnd"/>
          </w:p>
        </w:tc>
      </w:tr>
      <w:tr w:rsidR="00894541" w:rsidRPr="003E4276" w:rsidTr="006A4012">
        <w:trPr>
          <w:trHeight w:val="239"/>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4. Vidurinio ugdymo programos pasiūla 2023-2025 m. m</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r w:rsidRPr="00133111">
              <w:rPr>
                <w:color w:val="000000" w:themeColor="text1"/>
                <w:lang w:val="lt-LT"/>
              </w:rPr>
              <w:t xml:space="preserve"> </w:t>
            </w:r>
          </w:p>
        </w:tc>
      </w:tr>
      <w:tr w:rsidR="00894541" w:rsidRPr="00133111" w:rsidTr="006A4012">
        <w:trPr>
          <w:trHeight w:val="247"/>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color w:val="000000" w:themeColor="text1"/>
                <w:lang w:val="lt-LT"/>
              </w:rPr>
              <w:t xml:space="preserve">5. </w:t>
            </w:r>
            <w:r w:rsidRPr="00133111">
              <w:rPr>
                <w:lang w:val="lt-LT"/>
              </w:rPr>
              <w:t>Mokinių adaptacijos analizė.</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color w:val="000000" w:themeColor="text1"/>
                <w:lang w:val="lt-LT"/>
              </w:rPr>
              <w:t xml:space="preserve">E. </w:t>
            </w:r>
            <w:proofErr w:type="spellStart"/>
            <w:r w:rsidRPr="00133111">
              <w:rPr>
                <w:color w:val="000000" w:themeColor="text1"/>
                <w:lang w:val="lt-LT"/>
              </w:rPr>
              <w:t>Jakubovič</w:t>
            </w:r>
            <w:proofErr w:type="spellEnd"/>
          </w:p>
        </w:tc>
      </w:tr>
      <w:tr w:rsidR="00894541" w:rsidRPr="00133111" w:rsidTr="006A4012">
        <w:trPr>
          <w:trHeight w:val="568"/>
        </w:trPr>
        <w:tc>
          <w:tcPr>
            <w:tcW w:w="1560" w:type="dxa"/>
            <w:vMerge w:val="restart"/>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Gegužė</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1. IVG klasės mokinių </w:t>
            </w:r>
            <w:r w:rsidRPr="00133111">
              <w:rPr>
                <w:color w:val="000000" w:themeColor="text1"/>
                <w:lang w:val="lt-LT"/>
              </w:rPr>
              <w:t>2022-2023 mokslo metų rezultatai ir lankomumas.</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D. </w:t>
            </w:r>
            <w:proofErr w:type="spellStart"/>
            <w:r w:rsidRPr="00133111">
              <w:rPr>
                <w:color w:val="000000" w:themeColor="text1"/>
                <w:lang w:val="lt-LT"/>
              </w:rPr>
              <w:t>Gulbinovič</w:t>
            </w:r>
            <w:proofErr w:type="spellEnd"/>
          </w:p>
          <w:p w:rsidR="00894541" w:rsidRPr="00133111" w:rsidRDefault="00894541" w:rsidP="00116728">
            <w:pPr>
              <w:rPr>
                <w:color w:val="000000" w:themeColor="text1"/>
                <w:lang w:val="lt-LT"/>
              </w:rPr>
            </w:pPr>
          </w:p>
        </w:tc>
      </w:tr>
      <w:tr w:rsidR="00894541" w:rsidRPr="00133111" w:rsidTr="006A4012">
        <w:trPr>
          <w:trHeight w:val="441"/>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2. Leidimas IVG klasės mokiniams laikyti brandos egzaminus.</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528"/>
        </w:trPr>
        <w:tc>
          <w:tcPr>
            <w:tcW w:w="1560" w:type="dxa"/>
            <w:vMerge w:val="restart"/>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Birželis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color w:val="000000" w:themeColor="text1"/>
                <w:lang w:val="lt-LT"/>
              </w:rPr>
              <w:t>1. 1-4 klasių mokinių 2022-2023 mokslo metų rezultatai ir lankomumas.</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A. </w:t>
            </w:r>
            <w:proofErr w:type="spellStart"/>
            <w:r w:rsidRPr="00133111">
              <w:rPr>
                <w:color w:val="000000" w:themeColor="text1"/>
                <w:lang w:val="lt-LT"/>
              </w:rPr>
              <w:t>Mangevičienė</w:t>
            </w:r>
            <w:proofErr w:type="spellEnd"/>
            <w:r w:rsidRPr="00133111">
              <w:rPr>
                <w:color w:val="000000" w:themeColor="text1"/>
                <w:lang w:val="lt-LT"/>
              </w:rPr>
              <w:t xml:space="preserve"> </w:t>
            </w:r>
          </w:p>
          <w:p w:rsidR="00894541" w:rsidRPr="00133111" w:rsidRDefault="00894541" w:rsidP="00116728">
            <w:pPr>
              <w:rPr>
                <w:color w:val="000000" w:themeColor="text1"/>
                <w:lang w:val="lt-LT"/>
              </w:rPr>
            </w:pPr>
            <w:r w:rsidRPr="00133111">
              <w:rPr>
                <w:color w:val="000000" w:themeColor="text1"/>
                <w:lang w:val="lt-LT"/>
              </w:rPr>
              <w:t>Klasių vadovai</w:t>
            </w:r>
          </w:p>
        </w:tc>
      </w:tr>
      <w:tr w:rsidR="00894541" w:rsidRPr="00133111" w:rsidTr="006A4012">
        <w:trPr>
          <w:trHeight w:val="528"/>
        </w:trPr>
        <w:tc>
          <w:tcPr>
            <w:tcW w:w="1560" w:type="dxa"/>
            <w:vMerge/>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2. 4 klasės mokinių pradinio ugdymo programos išsilavinimo pažymėjimų išdavimas.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color w:val="000000" w:themeColor="text1"/>
                <w:lang w:val="lt-LT"/>
              </w:rPr>
            </w:pPr>
          </w:p>
        </w:tc>
      </w:tr>
      <w:tr w:rsidR="00894541" w:rsidRPr="00133111" w:rsidTr="006A4012">
        <w:trPr>
          <w:trHeight w:val="573"/>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3. </w:t>
            </w:r>
            <w:r w:rsidRPr="00133111">
              <w:rPr>
                <w:lang w:val="lt-LT"/>
              </w:rPr>
              <w:t>5-IG klasių mokinių 2022-2023 mokslo metų rezultatai</w:t>
            </w:r>
            <w:r w:rsidRPr="00133111">
              <w:rPr>
                <w:color w:val="000000" w:themeColor="text1"/>
                <w:lang w:val="lt-LT"/>
              </w:rPr>
              <w:t xml:space="preserve"> ir lankomumas.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A. </w:t>
            </w:r>
            <w:proofErr w:type="spellStart"/>
            <w:r w:rsidRPr="00133111">
              <w:rPr>
                <w:color w:val="000000" w:themeColor="text1"/>
                <w:lang w:val="lt-LT"/>
              </w:rPr>
              <w:t>Mangevičienė</w:t>
            </w:r>
            <w:proofErr w:type="spellEnd"/>
            <w:r w:rsidRPr="00133111">
              <w:rPr>
                <w:color w:val="000000" w:themeColor="text1"/>
                <w:lang w:val="lt-LT"/>
              </w:rPr>
              <w:t xml:space="preserve"> </w:t>
            </w:r>
          </w:p>
          <w:p w:rsidR="00894541" w:rsidRPr="00133111" w:rsidRDefault="00894541" w:rsidP="00116728">
            <w:pPr>
              <w:rPr>
                <w:lang w:val="lt-LT"/>
              </w:rPr>
            </w:pPr>
            <w:r w:rsidRPr="00133111">
              <w:rPr>
                <w:color w:val="000000" w:themeColor="text1"/>
                <w:lang w:val="lt-LT"/>
              </w:rPr>
              <w:t>Klasių vadovai</w:t>
            </w:r>
          </w:p>
        </w:tc>
      </w:tr>
      <w:tr w:rsidR="00894541" w:rsidRPr="003E4276" w:rsidTr="006A4012">
        <w:trPr>
          <w:trHeight w:val="599"/>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4. 8 klasės mokinių metiniai įvertinimai ir pagrindinio ugdymo I dalies programos išsilavinimo pažymėjimų išdavimas.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color w:val="000000" w:themeColor="text1"/>
                <w:lang w:val="lt-LT"/>
              </w:rPr>
            </w:pPr>
            <w:r w:rsidRPr="00133111">
              <w:rPr>
                <w:color w:val="000000" w:themeColor="text1"/>
                <w:lang w:val="lt-LT"/>
              </w:rPr>
              <w:t xml:space="preserve">L. </w:t>
            </w:r>
            <w:proofErr w:type="spellStart"/>
            <w:r w:rsidRPr="00133111">
              <w:rPr>
                <w:color w:val="000000" w:themeColor="text1"/>
                <w:lang w:val="lt-LT"/>
              </w:rPr>
              <w:t>Rynkevič</w:t>
            </w:r>
            <w:proofErr w:type="spellEnd"/>
          </w:p>
        </w:tc>
      </w:tr>
      <w:tr w:rsidR="00894541" w:rsidRPr="003E4276" w:rsidTr="006A4012">
        <w:trPr>
          <w:trHeight w:val="833"/>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5. IIG klasės mokinių 2022-2023 mokslo metų rezultatai</w:t>
            </w:r>
            <w:r w:rsidRPr="00133111">
              <w:rPr>
                <w:color w:val="000000" w:themeColor="text1"/>
                <w:lang w:val="lt-LT"/>
              </w:rPr>
              <w:t>, lankomumas</w:t>
            </w:r>
            <w:r w:rsidRPr="00133111">
              <w:rPr>
                <w:lang w:val="lt-LT"/>
              </w:rPr>
              <w:t xml:space="preserve"> ir pagrindinio ugdymo II dalies programos išsilavinimo pažymėjimų išdavimas.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lang w:val="lt-LT"/>
              </w:rPr>
            </w:pPr>
            <w:r w:rsidRPr="00133111">
              <w:rPr>
                <w:color w:val="000000" w:themeColor="text1"/>
                <w:lang w:val="lt-LT"/>
              </w:rPr>
              <w:t>V. Adomaitis</w:t>
            </w:r>
          </w:p>
        </w:tc>
      </w:tr>
      <w:tr w:rsidR="00894541" w:rsidRPr="003E4276" w:rsidTr="006A4012">
        <w:trPr>
          <w:trHeight w:val="515"/>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6. IIIG klasės mokinių 2022-2023 mokslo metų rezultatai</w:t>
            </w:r>
            <w:r w:rsidRPr="00133111">
              <w:rPr>
                <w:color w:val="000000" w:themeColor="text1"/>
                <w:lang w:val="lt-LT"/>
              </w:rPr>
              <w:t xml:space="preserve"> ir lankomumas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D. Aliuk</w:t>
            </w:r>
          </w:p>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p>
        </w:tc>
      </w:tr>
      <w:tr w:rsidR="00894541" w:rsidRPr="003E4276" w:rsidTr="006A4012">
        <w:trPr>
          <w:trHeight w:val="246"/>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7. 2023-2024 m. m. ugdymo planų projekto svarstymas.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p>
        </w:tc>
      </w:tr>
      <w:tr w:rsidR="00894541" w:rsidRPr="00133111" w:rsidTr="006A4012">
        <w:trPr>
          <w:trHeight w:val="295"/>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8. Mokytojų pasirengimas dirbti pagal UTA.</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3E4276" w:rsidTr="006A4012">
        <w:trPr>
          <w:trHeight w:val="502"/>
        </w:trPr>
        <w:tc>
          <w:tcPr>
            <w:tcW w:w="1560" w:type="dxa"/>
            <w:vMerge w:val="restart"/>
            <w:tcBorders>
              <w:top w:val="single" w:sz="12" w:space="0" w:color="auto"/>
              <w:left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Rugpjūtis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1. Gimnazijos veiklos perspektyvos ir svarbiausi darbai 2023-2024 m. m. </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p>
        </w:tc>
      </w:tr>
      <w:tr w:rsidR="00894541" w:rsidRPr="003E4276" w:rsidTr="006A4012">
        <w:trPr>
          <w:trHeight w:val="677"/>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tabs>
                <w:tab w:val="left" w:pos="286"/>
              </w:tabs>
              <w:rPr>
                <w:lang w:val="lt-LT"/>
              </w:rPr>
            </w:pPr>
            <w:r w:rsidRPr="00133111">
              <w:rPr>
                <w:lang w:val="lt-LT"/>
              </w:rPr>
              <w:t>2. Dalyvavimo olimpiadose, konkursuose ir varžybose analizė.</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p>
        </w:tc>
      </w:tr>
      <w:tr w:rsidR="00894541" w:rsidRPr="00133111" w:rsidTr="006A4012">
        <w:trPr>
          <w:trHeight w:val="299"/>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3. Brandos egzaminų ir PUPP rezultatų analizė.</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3E4276" w:rsidTr="006A4012">
        <w:trPr>
          <w:trHeight w:val="598"/>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4. Abiturientų stojimo į mokymo įstaigas rezultatai.</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color w:val="000000" w:themeColor="text1"/>
                <w:lang w:val="lt-LT"/>
              </w:rPr>
            </w:pPr>
            <w:r w:rsidRPr="00133111">
              <w:rPr>
                <w:color w:val="000000" w:themeColor="text1"/>
                <w:lang w:val="lt-LT"/>
              </w:rPr>
              <w:t xml:space="preserve">D. </w:t>
            </w:r>
            <w:proofErr w:type="spellStart"/>
            <w:r w:rsidRPr="00133111">
              <w:rPr>
                <w:color w:val="000000" w:themeColor="text1"/>
                <w:lang w:val="lt-LT"/>
              </w:rPr>
              <w:t>Gulbinovič</w:t>
            </w:r>
            <w:proofErr w:type="spellEnd"/>
          </w:p>
        </w:tc>
      </w:tr>
      <w:tr w:rsidR="00894541" w:rsidRPr="00133111" w:rsidTr="006A4012">
        <w:trPr>
          <w:trHeight w:val="243"/>
        </w:trPr>
        <w:tc>
          <w:tcPr>
            <w:tcW w:w="1560" w:type="dxa"/>
            <w:vMerge/>
            <w:tcBorders>
              <w:left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5. Mokinių pavėžėjimo organizavimas.</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133111" w:rsidTr="006A4012">
        <w:trPr>
          <w:trHeight w:val="229"/>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6. Pailgintos darbo dienos grupės darbo organizavimas.</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r w:rsidR="00894541" w:rsidRPr="003E4276" w:rsidTr="006A4012">
        <w:trPr>
          <w:trHeight w:val="1192"/>
        </w:trPr>
        <w:tc>
          <w:tcPr>
            <w:tcW w:w="1560" w:type="dxa"/>
            <w:vMerge w:val="restart"/>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Lapkritis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1. Kvalifikacijos lėšų 2023 m  panaudojimas. Nauda mokytojams, bendradarbiavimas, sklaida. Mokytojų pasidalijimas žiniomis su kolegomis (posėdžio metu arba atviroje pamokoje)</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p>
        </w:tc>
      </w:tr>
      <w:tr w:rsidR="00894541" w:rsidRPr="00133111" w:rsidTr="006A4012">
        <w:trPr>
          <w:trHeight w:val="246"/>
        </w:trPr>
        <w:tc>
          <w:tcPr>
            <w:tcW w:w="1560" w:type="dxa"/>
            <w:vMerge/>
            <w:tcBorders>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2. Mokinių savijautos gimnazijoje tyrimo pristatymas.</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E. </w:t>
            </w:r>
            <w:proofErr w:type="spellStart"/>
            <w:r w:rsidRPr="00133111">
              <w:rPr>
                <w:color w:val="000000" w:themeColor="text1"/>
                <w:lang w:val="lt-LT"/>
              </w:rPr>
              <w:t>Jakubovič</w:t>
            </w:r>
            <w:proofErr w:type="spellEnd"/>
          </w:p>
        </w:tc>
      </w:tr>
      <w:tr w:rsidR="00894541" w:rsidRPr="003E4276" w:rsidTr="006A4012">
        <w:trPr>
          <w:trHeight w:val="519"/>
        </w:trPr>
        <w:tc>
          <w:tcPr>
            <w:tcW w:w="1560" w:type="dxa"/>
            <w:vMerge w:val="restart"/>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r w:rsidRPr="00133111">
              <w:rPr>
                <w:b/>
                <w:color w:val="000000"/>
                <w:lang w:val="lt-LT"/>
              </w:rPr>
              <w:t>Gruodis</w:t>
            </w:r>
          </w:p>
        </w:tc>
        <w:tc>
          <w:tcPr>
            <w:tcW w:w="7371"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1. I trimestro 5-8 ir I- IIG klasių mokinių </w:t>
            </w:r>
            <w:r w:rsidRPr="00133111">
              <w:rPr>
                <w:lang w:val="lt-LT"/>
              </w:rPr>
              <w:t>2023-2024 mokslo metų rezultatai</w:t>
            </w:r>
            <w:r w:rsidRPr="00133111">
              <w:rPr>
                <w:color w:val="000000" w:themeColor="text1"/>
                <w:lang w:val="lt-LT"/>
              </w:rPr>
              <w:t xml:space="preserve"> ir lankomumas.</w:t>
            </w:r>
          </w:p>
        </w:tc>
        <w:tc>
          <w:tcPr>
            <w:tcW w:w="4536" w:type="dxa"/>
            <w:tcBorders>
              <w:top w:val="single" w:sz="12"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lang w:val="lt-LT"/>
              </w:rPr>
              <w:t xml:space="preserve">A. </w:t>
            </w:r>
            <w:proofErr w:type="spellStart"/>
            <w:r w:rsidRPr="00133111">
              <w:rPr>
                <w:lang w:val="lt-LT"/>
              </w:rPr>
              <w:t>Mangevičienė</w:t>
            </w:r>
            <w:proofErr w:type="spellEnd"/>
            <w:r w:rsidRPr="00133111">
              <w:rPr>
                <w:lang w:val="lt-LT"/>
              </w:rPr>
              <w:t xml:space="preserve"> - direktoriaus pavaduotoja ugdymui</w:t>
            </w:r>
            <w:r w:rsidRPr="00133111">
              <w:rPr>
                <w:color w:val="000000" w:themeColor="text1"/>
                <w:lang w:val="lt-LT"/>
              </w:rPr>
              <w:t xml:space="preserve"> </w:t>
            </w:r>
          </w:p>
          <w:p w:rsidR="00894541" w:rsidRPr="00133111" w:rsidRDefault="00894541" w:rsidP="00116728">
            <w:pPr>
              <w:rPr>
                <w:color w:val="000000" w:themeColor="text1"/>
                <w:lang w:val="lt-LT"/>
              </w:rPr>
            </w:pPr>
            <w:r w:rsidRPr="00133111">
              <w:rPr>
                <w:color w:val="000000" w:themeColor="text1"/>
                <w:lang w:val="lt-LT"/>
              </w:rPr>
              <w:t>Klasių vadovai</w:t>
            </w:r>
          </w:p>
        </w:tc>
      </w:tr>
      <w:tr w:rsidR="00894541" w:rsidRPr="00133111" w:rsidTr="006A4012">
        <w:trPr>
          <w:trHeight w:val="924"/>
        </w:trPr>
        <w:tc>
          <w:tcPr>
            <w:tcW w:w="1560" w:type="dxa"/>
            <w:vMerge/>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2. Individualios refleksijos aptarimas (kurie mokiniai, kada, kokiu būdu aptariamos mokinių sėkmės ir nesėkmės). Mokinių pasiekimų ir pažangos aprašo trūkumai, </w:t>
            </w:r>
            <w:proofErr w:type="spellStart"/>
            <w:r w:rsidRPr="00133111">
              <w:rPr>
                <w:color w:val="000000" w:themeColor="text1"/>
                <w:lang w:val="lt-LT"/>
              </w:rPr>
              <w:t>privalumai</w:t>
            </w:r>
            <w:proofErr w:type="spellEnd"/>
            <w:r w:rsidRPr="00133111">
              <w:rPr>
                <w:color w:val="000000" w:themeColor="text1"/>
                <w:lang w:val="lt-LT"/>
              </w:rPr>
              <w:t>.</w:t>
            </w:r>
          </w:p>
        </w:tc>
        <w:tc>
          <w:tcPr>
            <w:tcW w:w="4536" w:type="dxa"/>
            <w:tcBorders>
              <w:top w:val="single" w:sz="4" w:space="0" w:color="auto"/>
              <w:left w:val="single" w:sz="12" w:space="0" w:color="auto"/>
              <w:bottom w:val="single" w:sz="4"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p w:rsidR="00894541" w:rsidRPr="00133111" w:rsidRDefault="00894541" w:rsidP="00116728">
            <w:pPr>
              <w:rPr>
                <w:color w:val="000000" w:themeColor="text1"/>
                <w:lang w:val="lt-LT"/>
              </w:rPr>
            </w:pPr>
          </w:p>
        </w:tc>
      </w:tr>
      <w:tr w:rsidR="00894541" w:rsidRPr="00133111" w:rsidTr="006A4012">
        <w:trPr>
          <w:trHeight w:val="258"/>
        </w:trPr>
        <w:tc>
          <w:tcPr>
            <w:tcW w:w="1560" w:type="dxa"/>
            <w:vMerge/>
            <w:tcBorders>
              <w:top w:val="single" w:sz="12" w:space="0" w:color="auto"/>
              <w:left w:val="single" w:sz="12" w:space="0" w:color="auto"/>
              <w:bottom w:val="single" w:sz="12" w:space="0" w:color="auto"/>
              <w:right w:val="single" w:sz="12" w:space="0" w:color="auto"/>
            </w:tcBorders>
            <w:vAlign w:val="center"/>
          </w:tcPr>
          <w:p w:rsidR="00894541" w:rsidRPr="00133111" w:rsidRDefault="00894541" w:rsidP="00116728">
            <w:pPr>
              <w:rPr>
                <w:b/>
                <w:color w:val="000000"/>
                <w:lang w:val="lt-LT"/>
              </w:rPr>
            </w:pPr>
          </w:p>
        </w:tc>
        <w:tc>
          <w:tcPr>
            <w:tcW w:w="7371"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color w:val="000000" w:themeColor="text1"/>
                <w:lang w:val="lt-LT"/>
              </w:rPr>
            </w:pPr>
            <w:r w:rsidRPr="00133111">
              <w:rPr>
                <w:color w:val="000000" w:themeColor="text1"/>
                <w:lang w:val="lt-LT"/>
              </w:rPr>
              <w:t xml:space="preserve">3. </w:t>
            </w:r>
            <w:r w:rsidRPr="00133111">
              <w:rPr>
                <w:lang w:val="lt-LT"/>
              </w:rPr>
              <w:t>2023-2024 m. m. veiklos plano projekto rengimas.</w:t>
            </w:r>
          </w:p>
        </w:tc>
        <w:tc>
          <w:tcPr>
            <w:tcW w:w="4536" w:type="dxa"/>
            <w:tcBorders>
              <w:top w:val="single" w:sz="4" w:space="0" w:color="auto"/>
              <w:left w:val="single" w:sz="12" w:space="0" w:color="auto"/>
              <w:bottom w:val="single" w:sz="12" w:space="0" w:color="auto"/>
              <w:right w:val="single" w:sz="12" w:space="0" w:color="auto"/>
            </w:tcBorders>
            <w:vAlign w:val="center"/>
          </w:tcPr>
          <w:p w:rsidR="00894541" w:rsidRPr="00133111" w:rsidRDefault="00894541" w:rsidP="00116728">
            <w:pPr>
              <w:rPr>
                <w:lang w:val="lt-LT"/>
              </w:rPr>
            </w:pPr>
            <w:r w:rsidRPr="00133111">
              <w:rPr>
                <w:lang w:val="lt-LT"/>
              </w:rPr>
              <w:t xml:space="preserve">V. </w:t>
            </w:r>
            <w:proofErr w:type="spellStart"/>
            <w:r w:rsidRPr="00133111">
              <w:rPr>
                <w:lang w:val="lt-LT"/>
              </w:rPr>
              <w:t>Brodovska</w:t>
            </w:r>
            <w:proofErr w:type="spellEnd"/>
            <w:r w:rsidRPr="00133111">
              <w:rPr>
                <w:lang w:val="lt-LT"/>
              </w:rPr>
              <w:t xml:space="preserve"> -gimnazijos direktorė</w:t>
            </w:r>
          </w:p>
        </w:tc>
      </w:tr>
    </w:tbl>
    <w:p w:rsidR="00894541" w:rsidRPr="00133111" w:rsidRDefault="00894541" w:rsidP="00894541">
      <w:pPr>
        <w:rPr>
          <w:color w:val="000000"/>
          <w:lang w:val="lt-LT"/>
        </w:rPr>
      </w:pPr>
    </w:p>
    <w:p w:rsidR="00894541" w:rsidRPr="00133111" w:rsidRDefault="00894541" w:rsidP="00894541">
      <w:pPr>
        <w:rPr>
          <w:color w:val="000000"/>
          <w:lang w:val="lt-LT"/>
        </w:rPr>
      </w:pPr>
    </w:p>
    <w:p w:rsidR="00894541" w:rsidRPr="00133111" w:rsidRDefault="00894541" w:rsidP="00894541">
      <w:pPr>
        <w:rPr>
          <w:lang w:val="lt-LT"/>
        </w:rPr>
      </w:pPr>
    </w:p>
    <w:p w:rsidR="000925B3" w:rsidRPr="00133111" w:rsidRDefault="000925B3" w:rsidP="00301CC2">
      <w:pPr>
        <w:rPr>
          <w:b/>
          <w:color w:val="FF0000"/>
          <w:lang w:val="lt-LT"/>
        </w:rPr>
      </w:pPr>
    </w:p>
    <w:p w:rsidR="00494412" w:rsidRPr="00133111" w:rsidRDefault="00494412" w:rsidP="00EC7065">
      <w:pPr>
        <w:rPr>
          <w:lang w:val="lt-LT"/>
        </w:rPr>
      </w:pPr>
    </w:p>
    <w:p w:rsidR="00494412" w:rsidRPr="00133111" w:rsidRDefault="00494412" w:rsidP="00EC7065">
      <w:pPr>
        <w:rPr>
          <w:lang w:val="lt-LT"/>
        </w:rPr>
      </w:pPr>
    </w:p>
    <w:p w:rsidR="00116728" w:rsidRPr="00133111" w:rsidRDefault="00116728" w:rsidP="00EC7065">
      <w:pPr>
        <w:rPr>
          <w:lang w:val="lt-LT"/>
        </w:rPr>
      </w:pPr>
    </w:p>
    <w:p w:rsidR="00116728" w:rsidRPr="00133111" w:rsidRDefault="00116728" w:rsidP="00EC7065">
      <w:pPr>
        <w:rPr>
          <w:lang w:val="lt-LT"/>
        </w:rPr>
      </w:pPr>
    </w:p>
    <w:p w:rsidR="00494412" w:rsidRPr="00133111" w:rsidRDefault="00494412" w:rsidP="00EC7065">
      <w:pPr>
        <w:rPr>
          <w:lang w:val="lt-LT"/>
        </w:rPr>
      </w:pPr>
    </w:p>
    <w:p w:rsidR="00494412" w:rsidRPr="00133111" w:rsidRDefault="00494412" w:rsidP="00EC7065">
      <w:pPr>
        <w:rPr>
          <w:lang w:val="lt-LT"/>
        </w:rPr>
      </w:pPr>
    </w:p>
    <w:p w:rsidR="00494412" w:rsidRPr="00133111" w:rsidRDefault="00494412" w:rsidP="00EC7065">
      <w:pPr>
        <w:rPr>
          <w:lang w:val="lt-LT"/>
        </w:rPr>
      </w:pPr>
    </w:p>
    <w:p w:rsidR="002E3EF6" w:rsidRPr="00133111" w:rsidRDefault="002E3EF6" w:rsidP="00EC7065">
      <w:pPr>
        <w:rPr>
          <w:lang w:val="lt-LT"/>
        </w:rPr>
      </w:pPr>
    </w:p>
    <w:p w:rsidR="002E3EF6" w:rsidRPr="00133111" w:rsidRDefault="002E3EF6" w:rsidP="00EC7065">
      <w:pPr>
        <w:rPr>
          <w:lang w:val="lt-LT"/>
        </w:rPr>
      </w:pPr>
    </w:p>
    <w:p w:rsidR="002E3EF6" w:rsidRPr="00133111" w:rsidRDefault="002E3EF6" w:rsidP="00EC7065">
      <w:pPr>
        <w:rPr>
          <w:lang w:val="lt-LT"/>
        </w:rPr>
      </w:pPr>
    </w:p>
    <w:p w:rsidR="002E3EF6" w:rsidRPr="00133111" w:rsidRDefault="002E3EF6" w:rsidP="00EC7065">
      <w:pPr>
        <w:rPr>
          <w:lang w:val="lt-LT"/>
        </w:rPr>
      </w:pPr>
    </w:p>
    <w:p w:rsidR="002E3EF6" w:rsidRPr="00133111" w:rsidRDefault="002E3EF6" w:rsidP="00EC7065">
      <w:pPr>
        <w:rPr>
          <w:lang w:val="lt-LT"/>
        </w:rPr>
      </w:pPr>
    </w:p>
    <w:p w:rsidR="001E3126" w:rsidRPr="00133111" w:rsidRDefault="001E3126" w:rsidP="001E3126">
      <w:pPr>
        <w:rPr>
          <w:lang w:val="lt-LT"/>
        </w:rPr>
      </w:pPr>
      <w:bookmarkStart w:id="1" w:name="_Toc381010383"/>
    </w:p>
    <w:p w:rsidR="001E3126" w:rsidRPr="00133111" w:rsidRDefault="001E3126" w:rsidP="001E3126">
      <w:pPr>
        <w:jc w:val="right"/>
        <w:rPr>
          <w:lang w:val="lt-LT"/>
        </w:rPr>
      </w:pPr>
      <w:r w:rsidRPr="00133111">
        <w:rPr>
          <w:lang w:val="lt-LT"/>
        </w:rPr>
        <w:lastRenderedPageBreak/>
        <w:t>4 priedas</w:t>
      </w:r>
    </w:p>
    <w:p w:rsidR="001E3126" w:rsidRPr="00133111" w:rsidRDefault="0025137B" w:rsidP="0025137B">
      <w:pPr>
        <w:spacing w:line="360" w:lineRule="auto"/>
        <w:jc w:val="center"/>
        <w:rPr>
          <w:b/>
          <w:caps/>
          <w:sz w:val="28"/>
          <w:szCs w:val="28"/>
          <w:lang w:val="lt-LT"/>
        </w:rPr>
      </w:pPr>
      <w:r w:rsidRPr="00133111">
        <w:rPr>
          <w:b/>
          <w:caps/>
          <w:szCs w:val="28"/>
          <w:lang w:val="lt-LT"/>
        </w:rPr>
        <w:t>Vilniaus r. Maišiagalos kun. Juzefo Obrembskio gimnazija</w:t>
      </w:r>
    </w:p>
    <w:p w:rsidR="001E3126" w:rsidRPr="00133111" w:rsidRDefault="001E3126" w:rsidP="001E3126">
      <w:pPr>
        <w:keepNext/>
        <w:ind w:left="1392"/>
        <w:jc w:val="center"/>
        <w:outlineLvl w:val="0"/>
        <w:rPr>
          <w:b/>
          <w:bCs/>
          <w:lang w:val="lt-LT" w:eastAsia="pl-PL"/>
        </w:rPr>
      </w:pPr>
      <w:r w:rsidRPr="00133111">
        <w:rPr>
          <w:b/>
          <w:bCs/>
          <w:lang w:val="lt-LT" w:eastAsia="pl-PL"/>
        </w:rPr>
        <w:t>METODINĖS TARYBOS  VEIKLOS PLANAS</w:t>
      </w:r>
      <w:bookmarkEnd w:id="1"/>
    </w:p>
    <w:p w:rsidR="0025137B" w:rsidRPr="00133111" w:rsidRDefault="0025137B" w:rsidP="001E3126">
      <w:pPr>
        <w:keepNext/>
        <w:ind w:left="1392"/>
        <w:jc w:val="center"/>
        <w:outlineLvl w:val="0"/>
        <w:rPr>
          <w:b/>
          <w:bCs/>
          <w:lang w:val="lt-LT" w:eastAsia="pl-PL"/>
        </w:rPr>
      </w:pPr>
      <w:r w:rsidRPr="00133111">
        <w:rPr>
          <w:b/>
          <w:bCs/>
          <w:lang w:val="lt-LT" w:eastAsia="pl-PL"/>
        </w:rPr>
        <w:t>VEIKLOS PLANAS</w:t>
      </w:r>
    </w:p>
    <w:p w:rsidR="0025137B" w:rsidRPr="00133111" w:rsidRDefault="0025137B" w:rsidP="001E3126">
      <w:pPr>
        <w:keepNext/>
        <w:ind w:left="1392"/>
        <w:jc w:val="center"/>
        <w:outlineLvl w:val="0"/>
        <w:rPr>
          <w:b/>
          <w:bCs/>
          <w:lang w:val="lt-LT" w:eastAsia="pl-PL"/>
        </w:rPr>
      </w:pPr>
      <w:r w:rsidRPr="00133111">
        <w:rPr>
          <w:b/>
          <w:bCs/>
          <w:lang w:val="lt-LT" w:eastAsia="pl-PL"/>
        </w:rPr>
        <w:t>2023 m.</w:t>
      </w:r>
    </w:p>
    <w:p w:rsidR="001E3126" w:rsidRPr="00133111" w:rsidRDefault="001E3126" w:rsidP="001E3126">
      <w:pPr>
        <w:rPr>
          <w:lang w:val="lt-LT" w:eastAsia="pl-PL"/>
        </w:rPr>
      </w:pPr>
    </w:p>
    <w:p w:rsidR="001E3126" w:rsidRPr="00133111" w:rsidRDefault="001E3126" w:rsidP="001E3126">
      <w:pPr>
        <w:rPr>
          <w:lang w:val="lt-LT" w:eastAsia="pl-PL"/>
        </w:rPr>
      </w:pPr>
      <w:r w:rsidRPr="00133111">
        <w:rPr>
          <w:b/>
          <w:lang w:val="lt-LT" w:eastAsia="pl-PL"/>
        </w:rPr>
        <w:t>Prioritetas.</w:t>
      </w:r>
      <w:r w:rsidRPr="00133111">
        <w:rPr>
          <w:lang w:val="lt-LT" w:eastAsia="pl-PL"/>
        </w:rPr>
        <w:t xml:space="preserve"> Siekti optimalios asmeninės sėkmės, individualias galimybes atitinkančių ugdymo(</w:t>
      </w:r>
      <w:proofErr w:type="spellStart"/>
      <w:r w:rsidRPr="00133111">
        <w:rPr>
          <w:lang w:val="lt-LT" w:eastAsia="pl-PL"/>
        </w:rPr>
        <w:t>si</w:t>
      </w:r>
      <w:proofErr w:type="spellEnd"/>
      <w:r w:rsidRPr="00133111">
        <w:rPr>
          <w:lang w:val="lt-LT" w:eastAsia="pl-PL"/>
        </w:rPr>
        <w:t>) pasiekimų ir nuolatinės pažangos.</w:t>
      </w:r>
    </w:p>
    <w:p w:rsidR="001E3126" w:rsidRPr="00133111" w:rsidRDefault="001E3126" w:rsidP="001E3126">
      <w:pPr>
        <w:rPr>
          <w:lang w:val="lt-LT" w:eastAsia="pl-PL"/>
        </w:rPr>
      </w:pPr>
    </w:p>
    <w:p w:rsidR="001E3126" w:rsidRPr="00133111" w:rsidRDefault="001E3126" w:rsidP="001E3126">
      <w:pPr>
        <w:rPr>
          <w:color w:val="000000"/>
          <w:lang w:val="lt-LT" w:eastAsia="ru-RU"/>
        </w:rPr>
      </w:pPr>
      <w:r w:rsidRPr="00133111">
        <w:rPr>
          <w:b/>
          <w:color w:val="000000"/>
          <w:lang w:val="lt-LT" w:eastAsia="ru-RU"/>
        </w:rPr>
        <w:t>Tikslas</w:t>
      </w:r>
      <w:r w:rsidRPr="00133111">
        <w:rPr>
          <w:color w:val="000000"/>
          <w:lang w:val="lt-LT" w:eastAsia="ru-RU"/>
        </w:rPr>
        <w:t>. 1.</w:t>
      </w:r>
      <w:r w:rsidRPr="00133111">
        <w:rPr>
          <w:b/>
          <w:color w:val="000000"/>
          <w:lang w:val="lt-LT" w:eastAsia="ru-RU"/>
        </w:rPr>
        <w:t xml:space="preserve"> </w:t>
      </w:r>
      <w:r w:rsidRPr="00133111">
        <w:rPr>
          <w:color w:val="000000"/>
          <w:lang w:val="lt-LT" w:eastAsia="ru-RU"/>
        </w:rPr>
        <w:t>Gerinti mokymo(</w:t>
      </w:r>
      <w:proofErr w:type="spellStart"/>
      <w:r w:rsidRPr="00133111">
        <w:rPr>
          <w:color w:val="000000"/>
          <w:lang w:val="lt-LT" w:eastAsia="ru-RU"/>
        </w:rPr>
        <w:t>si</w:t>
      </w:r>
      <w:proofErr w:type="spellEnd"/>
      <w:r w:rsidRPr="00133111">
        <w:rPr>
          <w:color w:val="000000"/>
          <w:lang w:val="lt-LT" w:eastAsia="ru-RU"/>
        </w:rPr>
        <w:t>) proceso kokybę, siekiant didesnės asmeninės mokinių pažangos.</w:t>
      </w:r>
    </w:p>
    <w:p w:rsidR="001E3126" w:rsidRPr="00133111" w:rsidRDefault="001E3126" w:rsidP="001E3126">
      <w:pPr>
        <w:rPr>
          <w:color w:val="000000"/>
          <w:lang w:val="lt-LT" w:eastAsia="ru-RU"/>
        </w:rPr>
      </w:pPr>
      <w:r w:rsidRPr="00133111">
        <w:rPr>
          <w:color w:val="000000"/>
          <w:lang w:val="lt-LT" w:eastAsia="ru-RU"/>
        </w:rPr>
        <w:t>2. Taikyti įvairias ugdymo strategijas, plėtojančias mokinių kompetencijas, mokinių kūrybiškumą ugdymo turinį optimaliai priderinant prie mokinio poreikių (diferencijuojant, individualizuojant ).</w:t>
      </w:r>
    </w:p>
    <w:p w:rsidR="001E3126" w:rsidRPr="00133111" w:rsidRDefault="001E3126" w:rsidP="001E3126">
      <w:pPr>
        <w:rPr>
          <w:color w:val="000000"/>
          <w:lang w:val="lt-LT" w:eastAsia="ru-RU"/>
        </w:rPr>
      </w:pPr>
      <w:r w:rsidRPr="00133111">
        <w:rPr>
          <w:color w:val="000000"/>
          <w:lang w:val="lt-LT" w:eastAsia="ru-RU"/>
        </w:rPr>
        <w:t>3. Gerinti mokymosi kokybę per mokinių motyvacijos kėlimą.</w:t>
      </w:r>
    </w:p>
    <w:p w:rsidR="001E3126" w:rsidRPr="00133111" w:rsidRDefault="001E3126" w:rsidP="001E3126">
      <w:pPr>
        <w:rPr>
          <w:color w:val="000000"/>
          <w:lang w:val="lt-LT" w:eastAsia="ru-RU"/>
        </w:rPr>
      </w:pPr>
      <w:r w:rsidRPr="00133111">
        <w:rPr>
          <w:color w:val="000000"/>
          <w:lang w:val="lt-LT" w:eastAsia="ru-RU"/>
        </w:rPr>
        <w:t>4. Didinti mokyklos patrauklumą ir atvirumą visuomenei.</w:t>
      </w:r>
    </w:p>
    <w:p w:rsidR="001E3126" w:rsidRPr="00133111" w:rsidRDefault="001E3126" w:rsidP="001E3126">
      <w:pPr>
        <w:rPr>
          <w:b/>
          <w:color w:val="000000"/>
          <w:sz w:val="20"/>
          <w:szCs w:val="20"/>
          <w:lang w:val="lt-LT" w:eastAsia="ru-RU"/>
        </w:rPr>
      </w:pPr>
    </w:p>
    <w:p w:rsidR="001E3126" w:rsidRPr="00133111" w:rsidRDefault="001E3126" w:rsidP="001E3126">
      <w:pPr>
        <w:rPr>
          <w:b/>
          <w:color w:val="000000"/>
          <w:lang w:val="lt-LT" w:eastAsia="ru-RU"/>
        </w:rPr>
      </w:pPr>
      <w:r w:rsidRPr="00133111">
        <w:rPr>
          <w:b/>
          <w:color w:val="000000"/>
          <w:lang w:val="lt-LT" w:eastAsia="ru-RU"/>
        </w:rPr>
        <w:t xml:space="preserve">Uždaviniai: </w:t>
      </w:r>
    </w:p>
    <w:p w:rsidR="001E3126" w:rsidRPr="00133111" w:rsidRDefault="001E3126" w:rsidP="00533A84">
      <w:pPr>
        <w:pStyle w:val="Sraopastraipa"/>
        <w:widowControl w:val="0"/>
        <w:numPr>
          <w:ilvl w:val="0"/>
          <w:numId w:val="17"/>
        </w:numPr>
        <w:tabs>
          <w:tab w:val="left" w:pos="821"/>
        </w:tabs>
        <w:autoSpaceDE w:val="0"/>
        <w:autoSpaceDN w:val="0"/>
        <w:spacing w:before="183" w:line="247" w:lineRule="auto"/>
        <w:ind w:right="71"/>
        <w:jc w:val="both"/>
        <w:rPr>
          <w:lang w:val="lt-LT"/>
        </w:rPr>
      </w:pPr>
      <w:r w:rsidRPr="00133111">
        <w:rPr>
          <w:lang w:val="lt-LT"/>
        </w:rPr>
        <w:t>atlikti</w:t>
      </w:r>
      <w:r w:rsidRPr="00133111">
        <w:rPr>
          <w:spacing w:val="-5"/>
          <w:lang w:val="lt-LT"/>
        </w:rPr>
        <w:t xml:space="preserve"> </w:t>
      </w:r>
      <w:r w:rsidRPr="00133111">
        <w:rPr>
          <w:lang w:val="lt-LT"/>
        </w:rPr>
        <w:t>bendrus</w:t>
      </w:r>
      <w:r w:rsidRPr="00133111">
        <w:rPr>
          <w:spacing w:val="-6"/>
          <w:lang w:val="lt-LT"/>
        </w:rPr>
        <w:t xml:space="preserve"> </w:t>
      </w:r>
      <w:r w:rsidRPr="00133111">
        <w:rPr>
          <w:lang w:val="lt-LT"/>
        </w:rPr>
        <w:t>pasirengimo</w:t>
      </w:r>
      <w:r w:rsidRPr="00133111">
        <w:rPr>
          <w:spacing w:val="-6"/>
          <w:lang w:val="lt-LT"/>
        </w:rPr>
        <w:t xml:space="preserve"> </w:t>
      </w:r>
      <w:r w:rsidRPr="00133111">
        <w:rPr>
          <w:lang w:val="lt-LT"/>
        </w:rPr>
        <w:t>atnaujintų</w:t>
      </w:r>
      <w:r w:rsidRPr="00133111">
        <w:rPr>
          <w:spacing w:val="-6"/>
          <w:lang w:val="lt-LT"/>
        </w:rPr>
        <w:t xml:space="preserve"> </w:t>
      </w:r>
      <w:r w:rsidRPr="00133111">
        <w:rPr>
          <w:lang w:val="lt-LT"/>
        </w:rPr>
        <w:t>bendrųjų</w:t>
      </w:r>
      <w:r w:rsidRPr="00133111">
        <w:rPr>
          <w:spacing w:val="-6"/>
          <w:lang w:val="lt-LT"/>
        </w:rPr>
        <w:t xml:space="preserve"> </w:t>
      </w:r>
      <w:r w:rsidRPr="00133111">
        <w:rPr>
          <w:lang w:val="lt-LT"/>
        </w:rPr>
        <w:t>ugdymo</w:t>
      </w:r>
      <w:r w:rsidRPr="00133111">
        <w:rPr>
          <w:spacing w:val="-6"/>
          <w:lang w:val="lt-LT"/>
        </w:rPr>
        <w:t xml:space="preserve"> </w:t>
      </w:r>
      <w:r w:rsidRPr="00133111">
        <w:rPr>
          <w:lang w:val="lt-LT"/>
        </w:rPr>
        <w:t>programų</w:t>
      </w:r>
      <w:r w:rsidRPr="00133111">
        <w:rPr>
          <w:spacing w:val="-6"/>
          <w:lang w:val="lt-LT"/>
        </w:rPr>
        <w:t xml:space="preserve"> </w:t>
      </w:r>
      <w:r w:rsidRPr="00133111">
        <w:rPr>
          <w:lang w:val="lt-LT"/>
        </w:rPr>
        <w:t xml:space="preserve">diegimui </w:t>
      </w:r>
      <w:r w:rsidRPr="00133111">
        <w:rPr>
          <w:spacing w:val="-2"/>
          <w:lang w:val="lt-LT"/>
        </w:rPr>
        <w:t>veiksmus.</w:t>
      </w:r>
    </w:p>
    <w:p w:rsidR="001E3126" w:rsidRPr="00133111" w:rsidRDefault="001E3126" w:rsidP="00533A84">
      <w:pPr>
        <w:pStyle w:val="Sraopastraipa"/>
        <w:widowControl w:val="0"/>
        <w:numPr>
          <w:ilvl w:val="0"/>
          <w:numId w:val="17"/>
        </w:numPr>
        <w:tabs>
          <w:tab w:val="left" w:pos="821"/>
        </w:tabs>
        <w:autoSpaceDE w:val="0"/>
        <w:autoSpaceDN w:val="0"/>
        <w:spacing w:before="13" w:line="259" w:lineRule="auto"/>
        <w:ind w:right="71"/>
        <w:jc w:val="both"/>
        <w:rPr>
          <w:lang w:val="lt-LT"/>
        </w:rPr>
      </w:pPr>
      <w:r w:rsidRPr="00133111">
        <w:rPr>
          <w:lang w:val="lt-LT"/>
        </w:rPr>
        <w:t>stiprinti mokytojų pasirengimą ir kompetencijas planuojant, įgyvendinant atnaujintą ugdymo turinį.</w:t>
      </w:r>
    </w:p>
    <w:p w:rsidR="001E3126" w:rsidRPr="00133111" w:rsidRDefault="001E3126" w:rsidP="00533A84">
      <w:pPr>
        <w:pStyle w:val="Sraopastraipa"/>
        <w:numPr>
          <w:ilvl w:val="0"/>
          <w:numId w:val="12"/>
        </w:numPr>
        <w:jc w:val="both"/>
        <w:rPr>
          <w:color w:val="000000"/>
          <w:lang w:val="lt-LT" w:eastAsia="ru-RU"/>
        </w:rPr>
      </w:pPr>
      <w:r w:rsidRPr="00133111">
        <w:rPr>
          <w:color w:val="000000"/>
          <w:lang w:val="lt-LT" w:eastAsia="ru-RU"/>
        </w:rPr>
        <w:t>skatinti metodinį ir dalykinį mokytojų bendradarbiavimą, rengiantis atnaujinti ugdymo turinį.</w:t>
      </w:r>
    </w:p>
    <w:p w:rsidR="001E3126" w:rsidRPr="00133111" w:rsidRDefault="001E3126" w:rsidP="00533A84">
      <w:pPr>
        <w:pStyle w:val="Sraopastraipa"/>
        <w:numPr>
          <w:ilvl w:val="0"/>
          <w:numId w:val="12"/>
        </w:numPr>
        <w:jc w:val="both"/>
        <w:rPr>
          <w:color w:val="000000"/>
          <w:lang w:val="lt-LT" w:eastAsia="ru-RU"/>
        </w:rPr>
      </w:pPr>
      <w:r w:rsidRPr="00133111">
        <w:rPr>
          <w:color w:val="000000"/>
          <w:lang w:val="lt-LT" w:eastAsia="ru-RU"/>
        </w:rPr>
        <w:t>tobulinti (gilinti) mokytojų skaitmeninį raštingumą, naudojant komunikacines technologijas ir jas integruojant į ugdymo procesą (hibridinis mokymas), taikant virtualias ir nuotoliniam mokymui(</w:t>
      </w:r>
      <w:proofErr w:type="spellStart"/>
      <w:r w:rsidRPr="00133111">
        <w:rPr>
          <w:color w:val="000000"/>
          <w:lang w:val="lt-LT" w:eastAsia="ru-RU"/>
        </w:rPr>
        <w:t>si</w:t>
      </w:r>
      <w:proofErr w:type="spellEnd"/>
      <w:r w:rsidRPr="00133111">
        <w:rPr>
          <w:color w:val="000000"/>
          <w:lang w:val="lt-LT" w:eastAsia="ru-RU"/>
        </w:rPr>
        <w:t>) skirtas platformas.</w:t>
      </w:r>
    </w:p>
    <w:p w:rsidR="001E3126" w:rsidRPr="00133111" w:rsidRDefault="001E3126" w:rsidP="00533A84">
      <w:pPr>
        <w:pStyle w:val="Sraopastraipa"/>
        <w:numPr>
          <w:ilvl w:val="0"/>
          <w:numId w:val="12"/>
        </w:numPr>
        <w:jc w:val="both"/>
        <w:rPr>
          <w:color w:val="000000"/>
          <w:lang w:val="lt-LT" w:eastAsia="ru-RU"/>
        </w:rPr>
      </w:pPr>
      <w:r w:rsidRPr="00133111">
        <w:rPr>
          <w:color w:val="000000"/>
          <w:lang w:val="lt-LT" w:eastAsia="ru-RU"/>
        </w:rPr>
        <w:t>ieškoti efektyvesnių būdų fiksuoti ir skatinti atskirų mokinių pažangą, siekiant pagerinti mokinių mokymosi pasiekimus.</w:t>
      </w:r>
    </w:p>
    <w:p w:rsidR="001E3126" w:rsidRPr="00133111" w:rsidRDefault="001E3126" w:rsidP="00533A84">
      <w:pPr>
        <w:pStyle w:val="Sraopastraipa"/>
        <w:numPr>
          <w:ilvl w:val="0"/>
          <w:numId w:val="12"/>
        </w:numPr>
        <w:jc w:val="both"/>
        <w:rPr>
          <w:color w:val="000000"/>
          <w:lang w:val="lt-LT" w:eastAsia="ru-RU"/>
        </w:rPr>
      </w:pPr>
      <w:r w:rsidRPr="00133111">
        <w:rPr>
          <w:color w:val="000000"/>
          <w:lang w:val="lt-LT" w:eastAsia="ru-RU"/>
        </w:rPr>
        <w:t>siekti asmeninio meistriškumo;</w:t>
      </w:r>
    </w:p>
    <w:p w:rsidR="001E3126" w:rsidRPr="00133111" w:rsidRDefault="001E3126" w:rsidP="00533A84">
      <w:pPr>
        <w:numPr>
          <w:ilvl w:val="0"/>
          <w:numId w:val="10"/>
        </w:numPr>
        <w:spacing w:after="200" w:line="276" w:lineRule="auto"/>
        <w:contextualSpacing/>
        <w:jc w:val="both"/>
        <w:rPr>
          <w:bCs/>
          <w:lang w:val="lt-LT"/>
        </w:rPr>
      </w:pPr>
      <w:r w:rsidRPr="00133111">
        <w:rPr>
          <w:bCs/>
          <w:lang w:val="lt-LT"/>
        </w:rPr>
        <w:t>užtikrinti kokybišką  mokinių ugdymo (</w:t>
      </w:r>
      <w:proofErr w:type="spellStart"/>
      <w:r w:rsidRPr="00133111">
        <w:rPr>
          <w:bCs/>
          <w:lang w:val="lt-LT"/>
        </w:rPr>
        <w:t>si</w:t>
      </w:r>
      <w:proofErr w:type="spellEnd"/>
      <w:r w:rsidRPr="00133111">
        <w:rPr>
          <w:bCs/>
          <w:lang w:val="lt-LT"/>
        </w:rPr>
        <w:t>) poreikių tenkinimą, emocinį bei fizinį saugumą;</w:t>
      </w:r>
    </w:p>
    <w:p w:rsidR="001E3126" w:rsidRPr="00133111" w:rsidRDefault="001E3126" w:rsidP="00533A84">
      <w:pPr>
        <w:numPr>
          <w:ilvl w:val="0"/>
          <w:numId w:val="10"/>
        </w:numPr>
        <w:spacing w:after="200" w:line="276" w:lineRule="auto"/>
        <w:contextualSpacing/>
        <w:jc w:val="both"/>
        <w:rPr>
          <w:bCs/>
          <w:lang w:val="lt-LT"/>
        </w:rPr>
      </w:pPr>
      <w:r w:rsidRPr="00133111">
        <w:rPr>
          <w:bCs/>
          <w:lang w:val="lt-LT"/>
        </w:rPr>
        <w:t>tobulinti administracijos, mokytojų ir švietimo pagalbos specialistų lyderystę,</w:t>
      </w:r>
      <w:r w:rsidRPr="00133111">
        <w:rPr>
          <w:lang w:val="lt-LT"/>
        </w:rPr>
        <w:t xml:space="preserve"> </w:t>
      </w:r>
      <w:r w:rsidRPr="00133111">
        <w:rPr>
          <w:bCs/>
          <w:lang w:val="lt-LT"/>
        </w:rPr>
        <w:t>profesines bei asmenines kompetencijas, puoselėjant dialogo ir susitarimų kultūrą.</w:t>
      </w:r>
    </w:p>
    <w:p w:rsidR="001E3126" w:rsidRPr="00133111" w:rsidRDefault="001E3126" w:rsidP="00533A84">
      <w:pPr>
        <w:numPr>
          <w:ilvl w:val="0"/>
          <w:numId w:val="10"/>
        </w:numPr>
        <w:spacing w:after="200" w:line="276" w:lineRule="auto"/>
        <w:contextualSpacing/>
        <w:jc w:val="both"/>
        <w:rPr>
          <w:rFonts w:eastAsia="Calibri"/>
          <w:lang w:val="lt-LT"/>
        </w:rPr>
      </w:pPr>
      <w:r w:rsidRPr="00133111">
        <w:rPr>
          <w:rFonts w:eastAsia="Calibri"/>
          <w:lang w:val="lt-LT"/>
        </w:rPr>
        <w:t>užtikrinti metodinį ir dalykinį bei profesinį mokytojų bendradarbiavimą;</w:t>
      </w:r>
    </w:p>
    <w:p w:rsidR="001E3126" w:rsidRPr="00133111" w:rsidRDefault="001E3126" w:rsidP="00533A84">
      <w:pPr>
        <w:numPr>
          <w:ilvl w:val="0"/>
          <w:numId w:val="10"/>
        </w:numPr>
        <w:spacing w:after="200" w:line="276" w:lineRule="auto"/>
        <w:contextualSpacing/>
        <w:jc w:val="both"/>
        <w:rPr>
          <w:rFonts w:eastAsia="Calibri"/>
          <w:lang w:val="lt-LT"/>
        </w:rPr>
      </w:pPr>
      <w:r w:rsidRPr="00133111">
        <w:rPr>
          <w:rFonts w:eastAsia="Calibri"/>
          <w:lang w:val="lt-LT"/>
        </w:rPr>
        <w:t>skleisti pedagogines ir metodines naujoves, dalytis gerąja pedagogine patirtimi ir ją skatinti;</w:t>
      </w:r>
    </w:p>
    <w:p w:rsidR="001E3126" w:rsidRPr="00133111" w:rsidRDefault="001E3126" w:rsidP="00533A84">
      <w:pPr>
        <w:numPr>
          <w:ilvl w:val="0"/>
          <w:numId w:val="10"/>
        </w:numPr>
        <w:spacing w:after="200" w:line="276" w:lineRule="auto"/>
        <w:contextualSpacing/>
        <w:jc w:val="both"/>
        <w:rPr>
          <w:rFonts w:eastAsia="Calibri"/>
          <w:lang w:val="lt-LT"/>
        </w:rPr>
      </w:pPr>
      <w:r w:rsidRPr="00133111">
        <w:rPr>
          <w:rFonts w:eastAsia="Calibri"/>
          <w:lang w:val="lt-LT"/>
        </w:rPr>
        <w:t>saugios mokymo(</w:t>
      </w:r>
      <w:proofErr w:type="spellStart"/>
      <w:r w:rsidRPr="00133111">
        <w:rPr>
          <w:rFonts w:eastAsia="Calibri"/>
          <w:lang w:val="lt-LT"/>
        </w:rPr>
        <w:t>si</w:t>
      </w:r>
      <w:proofErr w:type="spellEnd"/>
      <w:r w:rsidRPr="00133111">
        <w:rPr>
          <w:rFonts w:eastAsia="Calibri"/>
          <w:lang w:val="lt-LT"/>
        </w:rPr>
        <w:t xml:space="preserve">) aplinkos kūrimas. </w:t>
      </w:r>
    </w:p>
    <w:p w:rsidR="001E3126" w:rsidRPr="00133111" w:rsidRDefault="001E3126" w:rsidP="001E3126">
      <w:pPr>
        <w:rPr>
          <w:lang w:val="lt-LT"/>
        </w:rPr>
      </w:pPr>
    </w:p>
    <w:p w:rsidR="001E3126" w:rsidRPr="00133111" w:rsidRDefault="001E3126" w:rsidP="001E3126">
      <w:pPr>
        <w:rPr>
          <w:b/>
          <w:lang w:val="lt-LT"/>
        </w:rPr>
      </w:pPr>
    </w:p>
    <w:tbl>
      <w:tblPr>
        <w:tblW w:w="13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5103"/>
        <w:gridCol w:w="1983"/>
        <w:gridCol w:w="2268"/>
        <w:gridCol w:w="3543"/>
      </w:tblGrid>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b/>
                <w:lang w:val="lt-LT"/>
              </w:rPr>
            </w:pPr>
            <w:r w:rsidRPr="00133111">
              <w:rPr>
                <w:b/>
                <w:lang w:val="lt-LT"/>
              </w:rPr>
              <w:t>Eil. Nr.</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b/>
                <w:bCs/>
                <w:lang w:val="lt-LT"/>
              </w:rPr>
            </w:pPr>
            <w:r w:rsidRPr="00133111">
              <w:rPr>
                <w:b/>
                <w:bCs/>
                <w:lang w:val="lt-LT"/>
              </w:rPr>
              <w:t>Veiklos turinys</w:t>
            </w:r>
          </w:p>
          <w:p w:rsidR="001E3126" w:rsidRPr="00133111" w:rsidRDefault="001E3126" w:rsidP="001E3126">
            <w:pPr>
              <w:rPr>
                <w:b/>
                <w:lang w:val="lt-LT"/>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b/>
                <w:lang w:val="lt-LT"/>
              </w:rPr>
            </w:pPr>
            <w:r w:rsidRPr="00133111">
              <w:rPr>
                <w:b/>
                <w:lang w:val="lt-LT"/>
              </w:rPr>
              <w:t>Laikas</w:t>
            </w:r>
          </w:p>
          <w:p w:rsidR="001E3126" w:rsidRPr="00133111" w:rsidRDefault="001E3126" w:rsidP="001E3126">
            <w:pPr>
              <w:rPr>
                <w:b/>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b/>
                <w:lang w:val="lt-LT"/>
              </w:rPr>
            </w:pPr>
            <w:r w:rsidRPr="00133111">
              <w:rPr>
                <w:b/>
                <w:lang w:val="lt-LT"/>
              </w:rPr>
              <w:t>Atsakingi asmenys</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b/>
                <w:lang w:val="lt-LT"/>
              </w:rPr>
            </w:pPr>
            <w:r w:rsidRPr="00133111">
              <w:rPr>
                <w:b/>
                <w:lang w:val="lt-LT"/>
              </w:rPr>
              <w:t>Laukiamas rezultatas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Mokinių krūvio optimizavimas, kontrolinių darbų, namų darbų skyrimo, konsultacijų gabiems ir atsiliekantiems vaikams analizė.</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Sausis Gegužė</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A.</w:t>
            </w:r>
            <w:r w:rsidR="00133111" w:rsidRPr="00133111">
              <w:rPr>
                <w:lang w:val="lt-LT"/>
              </w:rPr>
              <w:t xml:space="preserve"> </w:t>
            </w:r>
            <w:proofErr w:type="spellStart"/>
            <w:r w:rsidRPr="00133111">
              <w:rPr>
                <w:lang w:val="lt-LT"/>
              </w:rPr>
              <w:t>Mangevičienė</w:t>
            </w:r>
            <w:proofErr w:type="spellEnd"/>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b/>
                <w:lang w:val="lt-LT"/>
              </w:rPr>
              <w:t>Metodinės tarybos susirinkimas.</w:t>
            </w:r>
            <w:r w:rsidRPr="00133111">
              <w:rPr>
                <w:lang w:val="lt-LT"/>
              </w:rPr>
              <w:t xml:space="preserve"> Išplėstinis posėdis. </w:t>
            </w:r>
          </w:p>
          <w:p w:rsidR="001E3126" w:rsidRPr="00133111" w:rsidRDefault="001E3126" w:rsidP="00533A84">
            <w:pPr>
              <w:pStyle w:val="Sraopastraipa"/>
              <w:numPr>
                <w:ilvl w:val="0"/>
                <w:numId w:val="14"/>
              </w:numPr>
              <w:rPr>
                <w:lang w:val="lt-LT"/>
              </w:rPr>
            </w:pPr>
            <w:r w:rsidRPr="00133111">
              <w:rPr>
                <w:lang w:val="lt-LT"/>
              </w:rPr>
              <w:t xml:space="preserve">Metodinės tarybos 2022 m.  veiklos aptarimas ir įvertinimas; </w:t>
            </w:r>
          </w:p>
          <w:p w:rsidR="001E3126" w:rsidRPr="00133111" w:rsidRDefault="001E3126" w:rsidP="00533A84">
            <w:pPr>
              <w:pStyle w:val="Sraopastraipa"/>
              <w:numPr>
                <w:ilvl w:val="0"/>
                <w:numId w:val="14"/>
              </w:numPr>
              <w:rPr>
                <w:lang w:val="lt-LT"/>
              </w:rPr>
            </w:pPr>
            <w:r w:rsidRPr="00133111">
              <w:rPr>
                <w:lang w:val="lt-LT"/>
              </w:rPr>
              <w:t>Metodinės tarybos veikla 2023 m.: tikslas, uždaviniai, plano sudarymas;</w:t>
            </w:r>
          </w:p>
          <w:p w:rsidR="001E3126" w:rsidRPr="00133111" w:rsidRDefault="001E3126" w:rsidP="00533A84">
            <w:pPr>
              <w:pStyle w:val="Sraopastraipa"/>
              <w:numPr>
                <w:ilvl w:val="0"/>
                <w:numId w:val="14"/>
              </w:numPr>
              <w:rPr>
                <w:lang w:val="lt-LT"/>
              </w:rPr>
            </w:pPr>
            <w:r w:rsidRPr="00133111">
              <w:rPr>
                <w:lang w:val="lt-LT"/>
              </w:rPr>
              <w:t>Metodinių grupių pirmininkų ataskaitos;</w:t>
            </w:r>
          </w:p>
          <w:p w:rsidR="001E3126" w:rsidRPr="00133111" w:rsidRDefault="001E3126" w:rsidP="00533A84">
            <w:pPr>
              <w:pStyle w:val="Sraopastraipa"/>
              <w:numPr>
                <w:ilvl w:val="0"/>
                <w:numId w:val="14"/>
              </w:numPr>
              <w:rPr>
                <w:lang w:val="lt-LT"/>
              </w:rPr>
            </w:pPr>
            <w:r w:rsidRPr="00133111">
              <w:rPr>
                <w:lang w:val="lt-LT"/>
              </w:rPr>
              <w:t>Kvalifikacijos kėlimo 2022 m. ataskaita. Mokytojų kvalifikacijos kėlimo 2023 metais prioritetai, plano papildymas.</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Sausio 4 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MG pirmininkai</w:t>
            </w:r>
          </w:p>
          <w:p w:rsidR="001E3126" w:rsidRPr="00133111" w:rsidRDefault="001E3126" w:rsidP="001E3126">
            <w:pPr>
              <w:rPr>
                <w:lang w:val="lt-LT"/>
              </w:rPr>
            </w:pPr>
            <w:r w:rsidRPr="00133111">
              <w:rPr>
                <w:lang w:val="lt-LT"/>
              </w:rPr>
              <w:t>J.</w:t>
            </w:r>
            <w:r w:rsidR="00133111" w:rsidRPr="00133111">
              <w:rPr>
                <w:lang w:val="lt-LT"/>
              </w:rPr>
              <w:t xml:space="preserve"> </w:t>
            </w:r>
            <w:proofErr w:type="spellStart"/>
            <w:r w:rsidRPr="00133111">
              <w:rPr>
                <w:lang w:val="lt-LT"/>
              </w:rPr>
              <w:t>Mackevič</w:t>
            </w:r>
            <w:proofErr w:type="spellEnd"/>
          </w:p>
          <w:p w:rsidR="001E3126" w:rsidRPr="00133111" w:rsidRDefault="001E3126" w:rsidP="001E3126">
            <w:pPr>
              <w:rPr>
                <w:lang w:val="lt-LT"/>
              </w:rPr>
            </w:pPr>
          </w:p>
          <w:p w:rsidR="001E3126" w:rsidRPr="00133111" w:rsidRDefault="001E3126" w:rsidP="001E3126">
            <w:pPr>
              <w:rPr>
                <w:lang w:val="lt-LT"/>
              </w:rPr>
            </w:pPr>
            <w:r w:rsidRPr="00133111">
              <w:rPr>
                <w:lang w:val="lt-LT"/>
              </w:rPr>
              <w:t>MG pirmininkai</w:t>
            </w:r>
          </w:p>
          <w:p w:rsidR="001E3126" w:rsidRPr="00133111" w:rsidRDefault="001E3126" w:rsidP="001E3126">
            <w:pPr>
              <w:rPr>
                <w:lang w:val="lt-LT"/>
              </w:rPr>
            </w:pPr>
          </w:p>
          <w:p w:rsidR="00133111" w:rsidRPr="00133111" w:rsidRDefault="001E3126" w:rsidP="001E3126">
            <w:pPr>
              <w:rPr>
                <w:lang w:val="lt-LT"/>
              </w:rPr>
            </w:pPr>
            <w:r w:rsidRPr="00133111">
              <w:rPr>
                <w:lang w:val="lt-LT"/>
              </w:rPr>
              <w:t xml:space="preserve">Direktoriaus pavaduotoja ugdymui </w:t>
            </w:r>
          </w:p>
          <w:p w:rsidR="001E3126" w:rsidRPr="00133111" w:rsidRDefault="001E3126" w:rsidP="001E3126">
            <w:pPr>
              <w:rPr>
                <w:lang w:val="lt-LT"/>
              </w:rPr>
            </w:pPr>
            <w:r w:rsidRPr="00133111">
              <w:rPr>
                <w:lang w:val="lt-LT"/>
              </w:rPr>
              <w:t>A.</w:t>
            </w:r>
            <w:r w:rsidR="00133111" w:rsidRPr="00133111">
              <w:rPr>
                <w:lang w:val="lt-LT"/>
              </w:rPr>
              <w:t xml:space="preserve"> </w:t>
            </w:r>
            <w:proofErr w:type="spellStart"/>
            <w:r w:rsidRPr="00133111">
              <w:rPr>
                <w:lang w:val="lt-LT"/>
              </w:rPr>
              <w:t>Mangevičienė</w:t>
            </w:r>
            <w:proofErr w:type="spellEnd"/>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Surinkti duomenys apie mokytojų</w:t>
            </w:r>
          </w:p>
          <w:p w:rsidR="001E3126" w:rsidRPr="00133111" w:rsidRDefault="001E3126" w:rsidP="001E3126">
            <w:pPr>
              <w:rPr>
                <w:lang w:val="lt-LT"/>
              </w:rPr>
            </w:pPr>
            <w:r w:rsidRPr="00133111">
              <w:rPr>
                <w:lang w:val="lt-LT"/>
              </w:rPr>
              <w:t>dalykininkų metodinės grupės veiklas, atlikta</w:t>
            </w:r>
          </w:p>
          <w:p w:rsidR="001E3126" w:rsidRPr="00133111" w:rsidRDefault="001E3126" w:rsidP="001E3126">
            <w:pPr>
              <w:rPr>
                <w:lang w:val="lt-LT"/>
              </w:rPr>
            </w:pPr>
            <w:r w:rsidRPr="00133111">
              <w:rPr>
                <w:lang w:val="lt-LT"/>
              </w:rPr>
              <w:t>analizė ir, remiantis jos duomenimis,</w:t>
            </w:r>
          </w:p>
          <w:p w:rsidR="001E3126" w:rsidRPr="00133111" w:rsidRDefault="001E3126" w:rsidP="001E3126">
            <w:pPr>
              <w:rPr>
                <w:lang w:val="lt-LT"/>
              </w:rPr>
            </w:pPr>
            <w:r w:rsidRPr="00133111">
              <w:rPr>
                <w:lang w:val="lt-LT"/>
              </w:rPr>
              <w:t>suplanuota kitų mokslo metų veikla</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shd w:val="clear" w:color="auto" w:fill="auto"/>
          </w:tcPr>
          <w:p w:rsidR="001E3126" w:rsidRPr="00133111" w:rsidRDefault="001E3126" w:rsidP="001E3126">
            <w:pPr>
              <w:rPr>
                <w:b/>
                <w:lang w:val="lt-LT"/>
              </w:rPr>
            </w:pPr>
            <w:r w:rsidRPr="00133111">
              <w:rPr>
                <w:b/>
                <w:lang w:val="lt-LT"/>
              </w:rPr>
              <w:t>Metodinės tarybos susirinkimas.</w:t>
            </w:r>
          </w:p>
          <w:p w:rsidR="001E3126" w:rsidRPr="00133111" w:rsidRDefault="001E3126" w:rsidP="00533A84">
            <w:pPr>
              <w:pStyle w:val="Sraopastraipa"/>
              <w:numPr>
                <w:ilvl w:val="0"/>
                <w:numId w:val="13"/>
              </w:numPr>
              <w:rPr>
                <w:lang w:val="lt-LT"/>
              </w:rPr>
            </w:pPr>
            <w:r w:rsidRPr="00133111">
              <w:rPr>
                <w:lang w:val="lt-LT"/>
              </w:rPr>
              <w:t>Metodinė diena.</w:t>
            </w:r>
          </w:p>
          <w:p w:rsidR="001E3126" w:rsidRPr="00133111" w:rsidRDefault="001E3126" w:rsidP="00533A84">
            <w:pPr>
              <w:pStyle w:val="Sraopastraipa"/>
              <w:numPr>
                <w:ilvl w:val="0"/>
                <w:numId w:val="13"/>
              </w:numPr>
              <w:rPr>
                <w:lang w:val="lt-LT"/>
              </w:rPr>
            </w:pPr>
            <w:r w:rsidRPr="00133111">
              <w:rPr>
                <w:lang w:val="lt-LT"/>
              </w:rPr>
              <w:t>Vertinimas pamokoje.</w:t>
            </w:r>
          </w:p>
          <w:p w:rsidR="001E3126" w:rsidRPr="00133111" w:rsidRDefault="001E3126" w:rsidP="00533A84">
            <w:pPr>
              <w:pStyle w:val="Sraopastraipa"/>
              <w:numPr>
                <w:ilvl w:val="0"/>
                <w:numId w:val="13"/>
              </w:numPr>
              <w:rPr>
                <w:lang w:val="lt-LT"/>
              </w:rPr>
            </w:pPr>
            <w:r w:rsidRPr="00133111">
              <w:rPr>
                <w:lang w:val="lt-LT"/>
              </w:rPr>
              <w:t>Ugdymo turinio atnaujinimo apžvalga.</w:t>
            </w:r>
          </w:p>
          <w:p w:rsidR="001E3126" w:rsidRPr="00133111" w:rsidRDefault="001E3126" w:rsidP="00533A84">
            <w:pPr>
              <w:pStyle w:val="Sraopastraipa"/>
              <w:numPr>
                <w:ilvl w:val="0"/>
                <w:numId w:val="13"/>
              </w:numPr>
              <w:rPr>
                <w:lang w:val="lt-LT"/>
              </w:rPr>
            </w:pPr>
            <w:r w:rsidRPr="00133111">
              <w:rPr>
                <w:lang w:val="lt-LT"/>
              </w:rPr>
              <w:t>Vadovėlių ir mokymo priemonių</w:t>
            </w:r>
          </w:p>
          <w:p w:rsidR="001E3126" w:rsidRPr="00133111" w:rsidRDefault="001E3126" w:rsidP="001E3126">
            <w:pPr>
              <w:pStyle w:val="Sraopastraipa"/>
              <w:ind w:left="360"/>
              <w:rPr>
                <w:lang w:val="lt-LT"/>
              </w:rPr>
            </w:pPr>
            <w:r w:rsidRPr="00133111">
              <w:rPr>
                <w:lang w:val="lt-LT"/>
              </w:rPr>
              <w:t xml:space="preserve">2023–2024 </w:t>
            </w:r>
            <w:proofErr w:type="spellStart"/>
            <w:r w:rsidRPr="00133111">
              <w:rPr>
                <w:lang w:val="lt-LT"/>
              </w:rPr>
              <w:t>m.m</w:t>
            </w:r>
            <w:proofErr w:type="spellEnd"/>
            <w:r w:rsidRPr="00133111">
              <w:rPr>
                <w:lang w:val="lt-LT"/>
              </w:rPr>
              <w:t>. poreikio aptarimas ir užsakymas.</w:t>
            </w:r>
          </w:p>
          <w:p w:rsidR="001E3126" w:rsidRPr="00133111" w:rsidRDefault="001E3126" w:rsidP="00533A84">
            <w:pPr>
              <w:pStyle w:val="Sraopastraipa"/>
              <w:numPr>
                <w:ilvl w:val="0"/>
                <w:numId w:val="13"/>
              </w:numPr>
              <w:rPr>
                <w:lang w:val="lt-LT"/>
              </w:rPr>
            </w:pPr>
            <w:r w:rsidRPr="00133111">
              <w:rPr>
                <w:lang w:val="lt-LT"/>
              </w:rPr>
              <w:t>Individualios pažangos fiksavimo aptarimas po I-o pusmečio.</w:t>
            </w:r>
          </w:p>
        </w:tc>
        <w:tc>
          <w:tcPr>
            <w:tcW w:w="1983" w:type="dxa"/>
            <w:shd w:val="clear" w:color="auto" w:fill="auto"/>
          </w:tcPr>
          <w:p w:rsidR="001E3126" w:rsidRPr="00133111" w:rsidRDefault="001E3126" w:rsidP="001E3126">
            <w:pPr>
              <w:rPr>
                <w:lang w:val="lt-LT"/>
              </w:rPr>
            </w:pPr>
            <w:r w:rsidRPr="00133111">
              <w:rPr>
                <w:lang w:val="lt-LT"/>
              </w:rPr>
              <w:t>Vasario 15 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MG pirmininkai</w:t>
            </w:r>
          </w:p>
          <w:p w:rsidR="001E3126" w:rsidRPr="00133111" w:rsidRDefault="001E3126" w:rsidP="001E3126">
            <w:pPr>
              <w:rPr>
                <w:lang w:val="lt-LT"/>
              </w:rPr>
            </w:pPr>
            <w:r w:rsidRPr="00133111">
              <w:rPr>
                <w:lang w:val="lt-LT"/>
              </w:rPr>
              <w:t>J.</w:t>
            </w:r>
            <w:r w:rsidR="00133111" w:rsidRPr="00133111">
              <w:rPr>
                <w:lang w:val="lt-LT"/>
              </w:rPr>
              <w:t xml:space="preserve"> </w:t>
            </w:r>
            <w:proofErr w:type="spellStart"/>
            <w:r w:rsidRPr="00133111">
              <w:rPr>
                <w:lang w:val="lt-LT"/>
              </w:rPr>
              <w:t>Mackevič</w:t>
            </w:r>
            <w:proofErr w:type="spellEnd"/>
          </w:p>
          <w:p w:rsidR="001E3126" w:rsidRPr="00133111" w:rsidRDefault="001E3126" w:rsidP="001E3126">
            <w:pPr>
              <w:rPr>
                <w:lang w:val="lt-LT"/>
              </w:rPr>
            </w:pPr>
          </w:p>
          <w:p w:rsidR="001E3126" w:rsidRPr="00133111" w:rsidRDefault="001E3126" w:rsidP="001E3126">
            <w:pPr>
              <w:rPr>
                <w:lang w:val="lt-LT"/>
              </w:rPr>
            </w:pP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1–2 metodinės dienos per metus.</w:t>
            </w:r>
          </w:p>
          <w:p w:rsidR="001E3126" w:rsidRPr="00133111" w:rsidRDefault="001E3126" w:rsidP="001E3126">
            <w:pPr>
              <w:rPr>
                <w:lang w:val="lt-LT"/>
              </w:rPr>
            </w:pPr>
            <w:r w:rsidRPr="00133111">
              <w:rPr>
                <w:lang w:val="lt-LT"/>
              </w:rPr>
              <w:t>Suplanuota</w:t>
            </w:r>
          </w:p>
          <w:p w:rsidR="001E3126" w:rsidRPr="00133111" w:rsidRDefault="001E3126" w:rsidP="001E3126">
            <w:pPr>
              <w:rPr>
                <w:lang w:val="lt-LT"/>
              </w:rPr>
            </w:pPr>
            <w:r w:rsidRPr="00133111">
              <w:rPr>
                <w:lang w:val="lt-LT"/>
              </w:rPr>
              <w:t>(eigoje koreguojama) bendrojo</w:t>
            </w:r>
          </w:p>
          <w:p w:rsidR="001E3126" w:rsidRPr="00133111" w:rsidRDefault="001E3126" w:rsidP="001E3126">
            <w:pPr>
              <w:rPr>
                <w:lang w:val="lt-LT"/>
              </w:rPr>
            </w:pPr>
            <w:r w:rsidRPr="00133111">
              <w:rPr>
                <w:lang w:val="lt-LT"/>
              </w:rPr>
              <w:t>ugdymo dalykų pamokų</w:t>
            </w:r>
          </w:p>
          <w:p w:rsidR="001E3126" w:rsidRPr="00133111" w:rsidRDefault="001E3126" w:rsidP="001E3126">
            <w:pPr>
              <w:rPr>
                <w:lang w:val="lt-LT"/>
              </w:rPr>
            </w:pPr>
            <w:r w:rsidRPr="00133111">
              <w:rPr>
                <w:lang w:val="lt-LT"/>
              </w:rPr>
              <w:t>ugdomoji veikla: ugdymo</w:t>
            </w:r>
          </w:p>
          <w:p w:rsidR="001E3126" w:rsidRPr="00133111" w:rsidRDefault="001E3126" w:rsidP="001E3126">
            <w:pPr>
              <w:rPr>
                <w:lang w:val="lt-LT"/>
              </w:rPr>
            </w:pPr>
            <w:r w:rsidRPr="00133111">
              <w:rPr>
                <w:lang w:val="lt-LT"/>
              </w:rPr>
              <w:t>turinio individualizavimo,</w:t>
            </w:r>
          </w:p>
          <w:p w:rsidR="001E3126" w:rsidRPr="00133111" w:rsidRDefault="001E3126" w:rsidP="001E3126">
            <w:pPr>
              <w:rPr>
                <w:lang w:val="lt-LT"/>
              </w:rPr>
            </w:pPr>
            <w:r w:rsidRPr="00133111">
              <w:rPr>
                <w:lang w:val="lt-LT"/>
              </w:rPr>
              <w:t>diferencijavimo galimybės,</w:t>
            </w:r>
          </w:p>
          <w:p w:rsidR="001E3126" w:rsidRPr="00133111" w:rsidRDefault="001E3126" w:rsidP="001E3126">
            <w:pPr>
              <w:rPr>
                <w:lang w:val="lt-LT"/>
              </w:rPr>
            </w:pPr>
            <w:r w:rsidRPr="00133111">
              <w:rPr>
                <w:lang w:val="lt-LT"/>
              </w:rPr>
              <w:t>mokymosi stiliai, pasiekimų ir</w:t>
            </w:r>
          </w:p>
          <w:p w:rsidR="001E3126" w:rsidRPr="00133111" w:rsidRDefault="001E3126" w:rsidP="001E3126">
            <w:pPr>
              <w:rPr>
                <w:lang w:val="lt-LT"/>
              </w:rPr>
            </w:pPr>
            <w:r w:rsidRPr="00133111">
              <w:rPr>
                <w:lang w:val="lt-LT"/>
              </w:rPr>
              <w:t>pažangos vertinimo strategijos,</w:t>
            </w:r>
          </w:p>
          <w:p w:rsidR="001E3126" w:rsidRPr="00133111" w:rsidRDefault="001E3126" w:rsidP="001E3126">
            <w:pPr>
              <w:rPr>
                <w:lang w:val="lt-LT"/>
              </w:rPr>
            </w:pPr>
            <w:r w:rsidRPr="00133111">
              <w:rPr>
                <w:lang w:val="lt-LT"/>
              </w:rPr>
              <w:t>mokinių poreikių tenkinimo</w:t>
            </w:r>
          </w:p>
          <w:p w:rsidR="001E3126" w:rsidRPr="00133111" w:rsidRDefault="001E3126" w:rsidP="001E3126">
            <w:pPr>
              <w:rPr>
                <w:lang w:val="lt-LT"/>
              </w:rPr>
            </w:pPr>
            <w:r w:rsidRPr="00133111">
              <w:rPr>
                <w:lang w:val="lt-LT"/>
              </w:rPr>
              <w:t>galimybės.</w:t>
            </w:r>
          </w:p>
          <w:p w:rsidR="001E3126" w:rsidRPr="00133111" w:rsidRDefault="001E3126" w:rsidP="001E3126">
            <w:pPr>
              <w:rPr>
                <w:lang w:val="lt-LT"/>
              </w:rPr>
            </w:pPr>
            <w:r w:rsidRPr="00133111">
              <w:rPr>
                <w:lang w:val="lt-LT"/>
              </w:rPr>
              <w:t>Išsiaiškinti poreikiai, aptarti</w:t>
            </w:r>
          </w:p>
          <w:p w:rsidR="001E3126" w:rsidRPr="00133111" w:rsidRDefault="001E3126" w:rsidP="001E3126">
            <w:pPr>
              <w:rPr>
                <w:lang w:val="lt-LT"/>
              </w:rPr>
            </w:pPr>
            <w:r w:rsidRPr="00133111">
              <w:rPr>
                <w:lang w:val="lt-LT"/>
              </w:rPr>
              <w:t>metodinės tarybos posėdyje</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shd w:val="clear" w:color="auto" w:fill="auto"/>
          </w:tcPr>
          <w:p w:rsidR="001E3126" w:rsidRPr="00133111" w:rsidRDefault="001E3126" w:rsidP="001E3126">
            <w:pPr>
              <w:rPr>
                <w:lang w:val="lt-LT"/>
              </w:rPr>
            </w:pPr>
            <w:r w:rsidRPr="00133111">
              <w:rPr>
                <w:lang w:val="lt-LT"/>
              </w:rPr>
              <w:t>Bandomųjų brandos egzaminų rezultatai ir egzaminų pasirinkimo atitikmuo. Dalyvauja dalykų mokytojai.</w:t>
            </w:r>
          </w:p>
        </w:tc>
        <w:tc>
          <w:tcPr>
            <w:tcW w:w="1983" w:type="dxa"/>
            <w:shd w:val="clear" w:color="auto" w:fill="auto"/>
          </w:tcPr>
          <w:p w:rsidR="001E3126" w:rsidRPr="00133111" w:rsidRDefault="001E3126" w:rsidP="001E3126">
            <w:pPr>
              <w:rPr>
                <w:lang w:val="lt-LT"/>
              </w:rPr>
            </w:pPr>
            <w:r w:rsidRPr="00133111">
              <w:rPr>
                <w:lang w:val="lt-LT"/>
              </w:rPr>
              <w:t>Kovas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MG pirmininkai</w:t>
            </w:r>
          </w:p>
          <w:p w:rsidR="001E3126" w:rsidRPr="00133111" w:rsidRDefault="001E3126" w:rsidP="001E3126">
            <w:pPr>
              <w:rPr>
                <w:lang w:val="lt-LT"/>
              </w:rPr>
            </w:pPr>
            <w:r w:rsidRPr="00133111">
              <w:rPr>
                <w:lang w:val="lt-LT"/>
              </w:rPr>
              <w:t>J.</w:t>
            </w:r>
            <w:r w:rsidR="00B35612">
              <w:rPr>
                <w:lang w:val="lt-LT"/>
              </w:rPr>
              <w:t xml:space="preserve"> </w:t>
            </w:r>
            <w:proofErr w:type="spellStart"/>
            <w:r w:rsidRPr="00133111">
              <w:rPr>
                <w:lang w:val="lt-LT"/>
              </w:rPr>
              <w:t>Mackevič</w:t>
            </w:r>
            <w:proofErr w:type="spellEnd"/>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pasiruošta brandos</w:t>
            </w:r>
          </w:p>
          <w:p w:rsidR="001E3126" w:rsidRPr="00133111" w:rsidRDefault="001E3126" w:rsidP="001E3126">
            <w:pPr>
              <w:rPr>
                <w:lang w:val="lt-LT"/>
              </w:rPr>
            </w:pPr>
            <w:r w:rsidRPr="00133111">
              <w:rPr>
                <w:lang w:val="lt-LT"/>
              </w:rPr>
              <w:t>egzaminų ir asmens įgytų</w:t>
            </w:r>
          </w:p>
          <w:p w:rsidR="001E3126" w:rsidRPr="00133111" w:rsidRDefault="001E3126" w:rsidP="001E3126">
            <w:pPr>
              <w:rPr>
                <w:lang w:val="lt-LT"/>
              </w:rPr>
            </w:pPr>
            <w:r w:rsidRPr="00133111">
              <w:rPr>
                <w:lang w:val="lt-LT"/>
              </w:rPr>
              <w:t>kompetencijų vertinimo</w:t>
            </w:r>
          </w:p>
          <w:p w:rsidR="001E3126" w:rsidRPr="00133111" w:rsidRDefault="001E3126" w:rsidP="001E3126">
            <w:pPr>
              <w:rPr>
                <w:lang w:val="lt-LT"/>
              </w:rPr>
            </w:pPr>
            <w:r w:rsidRPr="00133111">
              <w:rPr>
                <w:lang w:val="lt-LT"/>
              </w:rPr>
              <w:t>organizavimui ir vykdymui</w:t>
            </w:r>
          </w:p>
        </w:tc>
      </w:tr>
      <w:tr w:rsidR="001E3126" w:rsidRPr="003E4276"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Patobulinti mokinių pasiekimų ir pažangos vertinimo tvarką</w:t>
            </w:r>
          </w:p>
          <w:p w:rsidR="001E3126" w:rsidRPr="00133111" w:rsidRDefault="001E3126" w:rsidP="001E3126">
            <w:pPr>
              <w:rPr>
                <w:lang w:val="lt-LT"/>
              </w:rPr>
            </w:pPr>
            <w:r w:rsidRPr="00133111">
              <w:rPr>
                <w:lang w:val="lt-LT"/>
              </w:rPr>
              <w:t>Aptarti vertinimo tvarką metodinėse grupėse</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Gegužė</w:t>
            </w:r>
          </w:p>
          <w:p w:rsidR="001E3126" w:rsidRPr="00133111" w:rsidRDefault="001E3126" w:rsidP="001E3126">
            <w:pPr>
              <w:rPr>
                <w:lang w:val="lt-LT"/>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 xml:space="preserve">Darbo grupė </w:t>
            </w:r>
          </w:p>
          <w:p w:rsidR="001E3126" w:rsidRPr="00133111" w:rsidRDefault="001E3126" w:rsidP="001E3126">
            <w:pPr>
              <w:rPr>
                <w:lang w:val="lt-LT"/>
              </w:rPr>
            </w:pPr>
            <w:r w:rsidRPr="00133111">
              <w:rPr>
                <w:lang w:val="lt-LT"/>
              </w:rPr>
              <w:t>MG pirmininkai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Kolegialus pasirengimas dirbti pagal atnaujintas BP: susitarimai dėl dalykų</w:t>
            </w:r>
          </w:p>
          <w:p w:rsidR="001E3126" w:rsidRPr="00133111" w:rsidRDefault="001E3126" w:rsidP="001E3126">
            <w:pPr>
              <w:rPr>
                <w:lang w:val="lt-LT"/>
              </w:rPr>
            </w:pPr>
            <w:r w:rsidRPr="00133111">
              <w:rPr>
                <w:lang w:val="lt-LT"/>
              </w:rPr>
              <w:lastRenderedPageBreak/>
              <w:t>ilgalaikių planų formos; Pasiekimų ir</w:t>
            </w:r>
          </w:p>
          <w:p w:rsidR="001E3126" w:rsidRPr="00133111" w:rsidRDefault="001E3126" w:rsidP="001E3126">
            <w:pPr>
              <w:rPr>
                <w:lang w:val="lt-LT"/>
              </w:rPr>
            </w:pPr>
            <w:r w:rsidRPr="00133111">
              <w:rPr>
                <w:lang w:val="lt-LT"/>
              </w:rPr>
              <w:t>vertinimo tvarkos aprašo parengimas.</w:t>
            </w:r>
          </w:p>
        </w:tc>
      </w:tr>
      <w:tr w:rsidR="001E3126" w:rsidRPr="003E4276"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b/>
                <w:lang w:val="lt-LT"/>
              </w:rPr>
              <w:t>Metodinės tarybos susirinkimas</w:t>
            </w:r>
            <w:r w:rsidRPr="00133111">
              <w:rPr>
                <w:lang w:val="lt-LT"/>
              </w:rPr>
              <w:t>.</w:t>
            </w:r>
          </w:p>
          <w:p w:rsidR="001E3126" w:rsidRPr="00133111" w:rsidRDefault="001E3126" w:rsidP="00533A84">
            <w:pPr>
              <w:pStyle w:val="Sraopastraipa"/>
              <w:numPr>
                <w:ilvl w:val="0"/>
                <w:numId w:val="15"/>
              </w:numPr>
              <w:rPr>
                <w:lang w:val="lt-LT"/>
              </w:rPr>
            </w:pPr>
            <w:r w:rsidRPr="00133111">
              <w:rPr>
                <w:lang w:val="lt-LT"/>
              </w:rPr>
              <w:t>Mokyklos veiklos kokybės įsivertinimo darbo grupės ataskaita, pasirinktų veiklos sričių analizė;</w:t>
            </w:r>
          </w:p>
          <w:p w:rsidR="001E3126" w:rsidRPr="00133111" w:rsidRDefault="001E3126" w:rsidP="00533A84">
            <w:pPr>
              <w:pStyle w:val="Sraopastraipa"/>
              <w:numPr>
                <w:ilvl w:val="0"/>
                <w:numId w:val="15"/>
              </w:numPr>
              <w:rPr>
                <w:lang w:val="lt-LT"/>
              </w:rPr>
            </w:pPr>
            <w:r w:rsidRPr="00133111">
              <w:rPr>
                <w:lang w:val="lt-LT"/>
              </w:rPr>
              <w:t>4 kl. NMPP analizė, aptarimas, rekomendacijos.</w:t>
            </w:r>
          </w:p>
          <w:p w:rsidR="001E3126" w:rsidRPr="00133111" w:rsidRDefault="001E3126" w:rsidP="00533A84">
            <w:pPr>
              <w:pStyle w:val="Sraopastraipa"/>
              <w:numPr>
                <w:ilvl w:val="0"/>
                <w:numId w:val="15"/>
              </w:numPr>
              <w:rPr>
                <w:lang w:val="lt-LT"/>
              </w:rPr>
            </w:pPr>
            <w:r w:rsidRPr="00133111">
              <w:rPr>
                <w:lang w:val="lt-LT"/>
              </w:rPr>
              <w:t>Olimpiadų, konkursų rezultatų analizė.</w:t>
            </w:r>
          </w:p>
          <w:p w:rsidR="001E3126" w:rsidRPr="00133111" w:rsidRDefault="001E3126" w:rsidP="00533A84">
            <w:pPr>
              <w:pStyle w:val="Sraopastraipa"/>
              <w:numPr>
                <w:ilvl w:val="0"/>
                <w:numId w:val="15"/>
              </w:numPr>
              <w:rPr>
                <w:lang w:val="lt-LT"/>
              </w:rPr>
            </w:pPr>
            <w:r w:rsidRPr="00133111">
              <w:rPr>
                <w:lang w:val="lt-LT"/>
              </w:rPr>
              <w:t xml:space="preserve">Akademinių laimėjimų, sporto varžybų, konkursų 2022-2023 </w:t>
            </w:r>
            <w:proofErr w:type="spellStart"/>
            <w:r w:rsidRPr="00133111">
              <w:rPr>
                <w:lang w:val="lt-LT"/>
              </w:rPr>
              <w:t>m.m</w:t>
            </w:r>
            <w:proofErr w:type="spellEnd"/>
            <w:r w:rsidRPr="00133111">
              <w:rPr>
                <w:lang w:val="lt-LT"/>
              </w:rPr>
              <w:t>. analizė;</w:t>
            </w:r>
          </w:p>
          <w:p w:rsidR="001E3126" w:rsidRPr="00133111" w:rsidRDefault="001E3126" w:rsidP="00533A84">
            <w:pPr>
              <w:pStyle w:val="Sraopastraipa"/>
              <w:numPr>
                <w:ilvl w:val="0"/>
                <w:numId w:val="15"/>
              </w:numPr>
              <w:rPr>
                <w:lang w:val="lt-LT"/>
              </w:rPr>
            </w:pPr>
            <w:r w:rsidRPr="00133111">
              <w:rPr>
                <w:lang w:val="lt-LT"/>
              </w:rPr>
              <w:t>Vidurinio ugdymo programos aptarimas, dalykų pasiūlos aptarimas.</w:t>
            </w:r>
          </w:p>
          <w:p w:rsidR="001E3126" w:rsidRPr="00133111" w:rsidRDefault="001E3126" w:rsidP="00533A84">
            <w:pPr>
              <w:pStyle w:val="Sraopastraipa"/>
              <w:numPr>
                <w:ilvl w:val="0"/>
                <w:numId w:val="15"/>
              </w:numPr>
              <w:rPr>
                <w:lang w:val="lt-LT"/>
              </w:rPr>
            </w:pPr>
            <w:r w:rsidRPr="00133111">
              <w:rPr>
                <w:lang w:val="lt-LT"/>
              </w:rPr>
              <w:t xml:space="preserve">2023-2024 </w:t>
            </w:r>
            <w:proofErr w:type="spellStart"/>
            <w:r w:rsidRPr="00133111">
              <w:rPr>
                <w:lang w:val="lt-LT"/>
              </w:rPr>
              <w:t>m.m</w:t>
            </w:r>
            <w:proofErr w:type="spellEnd"/>
            <w:r w:rsidRPr="00133111">
              <w:rPr>
                <w:lang w:val="lt-LT"/>
              </w:rPr>
              <w:t>. mokyklos ugdymo plano projekto svarstymas, siūlymai.</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Birželis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MG pirmininkė</w:t>
            </w:r>
          </w:p>
          <w:p w:rsidR="001E3126" w:rsidRPr="00133111" w:rsidRDefault="001E3126" w:rsidP="001E3126">
            <w:pPr>
              <w:rPr>
                <w:lang w:val="lt-LT"/>
              </w:rPr>
            </w:pPr>
            <w:r w:rsidRPr="00133111">
              <w:rPr>
                <w:lang w:val="lt-LT"/>
              </w:rPr>
              <w:t>J.</w:t>
            </w:r>
            <w:r w:rsidR="00133111" w:rsidRPr="00133111">
              <w:rPr>
                <w:lang w:val="lt-LT"/>
              </w:rPr>
              <w:t xml:space="preserve"> </w:t>
            </w:r>
            <w:proofErr w:type="spellStart"/>
            <w:r w:rsidRPr="00133111">
              <w:rPr>
                <w:lang w:val="lt-LT"/>
              </w:rPr>
              <w:t>Mackevič</w:t>
            </w:r>
            <w:proofErr w:type="spellEnd"/>
          </w:p>
          <w:p w:rsidR="001E3126" w:rsidRPr="00133111" w:rsidRDefault="001E3126" w:rsidP="001E3126">
            <w:pPr>
              <w:rPr>
                <w:lang w:val="lt-LT"/>
              </w:rPr>
            </w:pPr>
          </w:p>
          <w:p w:rsidR="001E3126" w:rsidRPr="00133111" w:rsidRDefault="001E3126" w:rsidP="001E3126">
            <w:pPr>
              <w:rPr>
                <w:lang w:val="lt-LT"/>
              </w:rPr>
            </w:pPr>
            <w:r w:rsidRPr="00133111">
              <w:rPr>
                <w:lang w:val="lt-LT"/>
              </w:rPr>
              <w:t>A.</w:t>
            </w:r>
            <w:r w:rsidR="00133111" w:rsidRPr="00133111">
              <w:rPr>
                <w:lang w:val="lt-LT"/>
              </w:rPr>
              <w:t xml:space="preserve"> </w:t>
            </w:r>
            <w:proofErr w:type="spellStart"/>
            <w:r w:rsidRPr="00133111">
              <w:rPr>
                <w:lang w:val="lt-LT"/>
              </w:rPr>
              <w:t>Mangevičienė</w:t>
            </w:r>
            <w:proofErr w:type="spellEnd"/>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Parengtos metodinių grupių veiklos ataskaitos. Numatytos</w:t>
            </w:r>
          </w:p>
          <w:p w:rsidR="001E3126" w:rsidRPr="00133111" w:rsidRDefault="001E3126" w:rsidP="001E3126">
            <w:pPr>
              <w:rPr>
                <w:lang w:val="lt-LT"/>
              </w:rPr>
            </w:pPr>
            <w:r w:rsidRPr="00133111">
              <w:rPr>
                <w:lang w:val="lt-LT"/>
              </w:rPr>
              <w:t>priemonės veiklų tobulinimui,</w:t>
            </w:r>
          </w:p>
          <w:p w:rsidR="001E3126" w:rsidRPr="00133111" w:rsidRDefault="001E3126" w:rsidP="001E3126">
            <w:pPr>
              <w:rPr>
                <w:lang w:val="lt-LT"/>
              </w:rPr>
            </w:pPr>
            <w:r w:rsidRPr="00133111">
              <w:rPr>
                <w:lang w:val="lt-LT"/>
              </w:rPr>
              <w:t>planavimui</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Mokytojų metodinių darbų, įvairių mokinių darbų kaupimas kabinetuose.</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Nuolat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Dalykų 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Aktualios informacijos pateikimas gimnazijos svetainei.</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Nuolat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Metodinių grupių pirmininkai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Gerosios patirties sklaida,</w:t>
            </w:r>
          </w:p>
          <w:p w:rsidR="001E3126" w:rsidRPr="00133111" w:rsidRDefault="001E3126" w:rsidP="001E3126">
            <w:pPr>
              <w:rPr>
                <w:lang w:val="lt-LT"/>
              </w:rPr>
            </w:pPr>
            <w:r w:rsidRPr="00133111">
              <w:rPr>
                <w:lang w:val="lt-LT"/>
              </w:rPr>
              <w:t>darbo kokybės gerinimas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Naujausioji pedagoginė literatūra; Švietimo idėjų ir naujovių sklaida.</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Nuolat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Metodinės tarybos nariai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Atvirų pamokų stebėjimas ir aptarimas metodinėse grupėse.</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Pagal metodinių grupių darbo planus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Admininistracija, dalykų 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3E4276"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b/>
                <w:lang w:val="lt-LT"/>
              </w:rPr>
              <w:t>Metodinės tarybos susirinkimas</w:t>
            </w:r>
            <w:r w:rsidRPr="00133111">
              <w:rPr>
                <w:lang w:val="lt-LT"/>
              </w:rPr>
              <w:t>.</w:t>
            </w:r>
          </w:p>
          <w:p w:rsidR="001E3126" w:rsidRPr="00133111" w:rsidRDefault="001E3126" w:rsidP="00533A84">
            <w:pPr>
              <w:pStyle w:val="Sraopastraipa"/>
              <w:numPr>
                <w:ilvl w:val="0"/>
                <w:numId w:val="16"/>
              </w:numPr>
              <w:rPr>
                <w:lang w:val="lt-LT"/>
              </w:rPr>
            </w:pPr>
            <w:r w:rsidRPr="00133111">
              <w:rPr>
                <w:lang w:val="lt-LT"/>
              </w:rPr>
              <w:t>Vieningų reikalavimų dienynų ir sąsiuvinių pildymo, kontrolinių darbų organizavimo, suderinimo, principų laikymo aptarimas;</w:t>
            </w:r>
          </w:p>
          <w:p w:rsidR="001E3126" w:rsidRPr="00133111" w:rsidRDefault="001E3126" w:rsidP="00533A84">
            <w:pPr>
              <w:pStyle w:val="TableParagraph"/>
              <w:numPr>
                <w:ilvl w:val="0"/>
                <w:numId w:val="16"/>
              </w:numPr>
              <w:tabs>
                <w:tab w:val="left" w:pos="1804"/>
              </w:tabs>
              <w:ind w:right="95"/>
              <w:jc w:val="both"/>
              <w:rPr>
                <w:sz w:val="24"/>
                <w:szCs w:val="24"/>
              </w:rPr>
            </w:pPr>
            <w:r w:rsidRPr="00133111">
              <w:rPr>
                <w:sz w:val="24"/>
                <w:szCs w:val="24"/>
              </w:rPr>
              <w:t xml:space="preserve">Dalykų ilgalaikių planų, parengtų pagal atnaujintas </w:t>
            </w:r>
            <w:r w:rsidRPr="00133111">
              <w:rPr>
                <w:spacing w:val="-2"/>
                <w:sz w:val="24"/>
                <w:szCs w:val="24"/>
              </w:rPr>
              <w:t>ugdymo</w:t>
            </w:r>
            <w:r w:rsidRPr="00133111">
              <w:rPr>
                <w:sz w:val="24"/>
                <w:szCs w:val="24"/>
              </w:rPr>
              <w:tab/>
            </w:r>
            <w:r w:rsidRPr="00133111">
              <w:rPr>
                <w:spacing w:val="-2"/>
                <w:sz w:val="24"/>
                <w:szCs w:val="24"/>
              </w:rPr>
              <w:t xml:space="preserve">programas, </w:t>
            </w:r>
            <w:r w:rsidRPr="00133111">
              <w:rPr>
                <w:sz w:val="24"/>
                <w:szCs w:val="24"/>
              </w:rPr>
              <w:t>aptarimas.</w:t>
            </w:r>
            <w:r w:rsidRPr="00133111">
              <w:rPr>
                <w:spacing w:val="-5"/>
                <w:sz w:val="24"/>
                <w:szCs w:val="24"/>
              </w:rPr>
              <w:t xml:space="preserve"> </w:t>
            </w:r>
            <w:r w:rsidRPr="00133111">
              <w:t>1,3,5,7,9,11</w:t>
            </w:r>
            <w:r w:rsidRPr="00133111">
              <w:rPr>
                <w:spacing w:val="67"/>
                <w:w w:val="150"/>
              </w:rPr>
              <w:t xml:space="preserve"> </w:t>
            </w:r>
            <w:r w:rsidRPr="00133111">
              <w:t>klasėms.</w:t>
            </w:r>
          </w:p>
          <w:p w:rsidR="001E3126" w:rsidRPr="00133111" w:rsidRDefault="001E3126" w:rsidP="00533A84">
            <w:pPr>
              <w:pStyle w:val="Sraopastraipa"/>
              <w:numPr>
                <w:ilvl w:val="0"/>
                <w:numId w:val="16"/>
              </w:numPr>
              <w:rPr>
                <w:lang w:val="lt-LT"/>
              </w:rPr>
            </w:pPr>
            <w:r w:rsidRPr="00133111">
              <w:rPr>
                <w:lang w:val="lt-LT"/>
              </w:rPr>
              <w:lastRenderedPageBreak/>
              <w:t>Analizuoti mokymosi pokyčius pagal : mokymąsi ir lankomumą,  VBE, MBE, PUPP, NMPP, olimpiadų, konkursų rezultatus. Remiantis analize koreguoti ugdymo turinį.  Aptarti priemones, skirtas mokinių pasiekimams gerinti.</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lastRenderedPageBreak/>
              <w:t>Rugpjūčio 30 d.</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MG pirmininkė</w:t>
            </w:r>
          </w:p>
          <w:p w:rsidR="001E3126" w:rsidRPr="00133111" w:rsidRDefault="001E3126" w:rsidP="001E3126">
            <w:pPr>
              <w:rPr>
                <w:lang w:val="lt-LT"/>
              </w:rPr>
            </w:pPr>
            <w:r w:rsidRPr="00133111">
              <w:rPr>
                <w:lang w:val="lt-LT"/>
              </w:rPr>
              <w:t>J.</w:t>
            </w:r>
            <w:r w:rsidR="00133111" w:rsidRPr="00133111">
              <w:rPr>
                <w:lang w:val="lt-LT"/>
              </w:rPr>
              <w:t xml:space="preserve"> </w:t>
            </w:r>
            <w:proofErr w:type="spellStart"/>
            <w:r w:rsidRPr="00133111">
              <w:rPr>
                <w:lang w:val="lt-LT"/>
              </w:rPr>
              <w:t>Mackevič</w:t>
            </w:r>
            <w:proofErr w:type="spellEnd"/>
          </w:p>
          <w:p w:rsidR="001E3126" w:rsidRPr="00133111" w:rsidRDefault="001E3126" w:rsidP="001E3126">
            <w:pPr>
              <w:rPr>
                <w:lang w:val="lt-LT"/>
              </w:rPr>
            </w:pPr>
          </w:p>
          <w:p w:rsidR="001E3126" w:rsidRPr="00133111" w:rsidRDefault="001E3126" w:rsidP="001E3126">
            <w:pPr>
              <w:rPr>
                <w:lang w:val="lt-LT"/>
              </w:rPr>
            </w:pPr>
            <w:r w:rsidRPr="00133111">
              <w:rPr>
                <w:lang w:val="lt-LT"/>
              </w:rPr>
              <w:t>Metodinių grupių pirmininkai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pStyle w:val="TableParagraph"/>
              <w:tabs>
                <w:tab w:val="left" w:pos="1108"/>
                <w:tab w:val="left" w:pos="1464"/>
                <w:tab w:val="left" w:pos="2001"/>
              </w:tabs>
              <w:ind w:right="93"/>
              <w:rPr>
                <w:sz w:val="24"/>
                <w:szCs w:val="24"/>
              </w:rPr>
            </w:pPr>
            <w:r w:rsidRPr="00133111">
              <w:rPr>
                <w:spacing w:val="-2"/>
                <w:sz w:val="24"/>
                <w:szCs w:val="24"/>
              </w:rPr>
              <w:t>Parengti</w:t>
            </w:r>
            <w:r w:rsidRPr="00133111">
              <w:rPr>
                <w:sz w:val="24"/>
                <w:szCs w:val="24"/>
              </w:rPr>
              <w:tab/>
            </w:r>
            <w:r w:rsidRPr="00133111">
              <w:rPr>
                <w:sz w:val="24"/>
                <w:szCs w:val="24"/>
              </w:rPr>
              <w:tab/>
            </w:r>
            <w:r w:rsidRPr="00133111">
              <w:rPr>
                <w:spacing w:val="-2"/>
                <w:sz w:val="24"/>
                <w:szCs w:val="24"/>
              </w:rPr>
              <w:t>ilgalaikiai planai</w:t>
            </w:r>
            <w:r w:rsidRPr="00133111">
              <w:rPr>
                <w:sz w:val="24"/>
                <w:szCs w:val="24"/>
              </w:rPr>
              <w:t xml:space="preserve"> </w:t>
            </w:r>
            <w:r w:rsidRPr="00133111">
              <w:rPr>
                <w:spacing w:val="-4"/>
                <w:sz w:val="24"/>
                <w:szCs w:val="24"/>
              </w:rPr>
              <w:t>2023</w:t>
            </w:r>
            <w:r w:rsidRPr="00133111">
              <w:rPr>
                <w:sz w:val="24"/>
                <w:szCs w:val="24"/>
              </w:rPr>
              <w:t xml:space="preserve"> </w:t>
            </w:r>
            <w:r w:rsidRPr="00133111">
              <w:rPr>
                <w:spacing w:val="-5"/>
                <w:sz w:val="24"/>
                <w:szCs w:val="24"/>
              </w:rPr>
              <w:t xml:space="preserve">m. </w:t>
            </w:r>
            <w:r w:rsidRPr="00133111">
              <w:rPr>
                <w:sz w:val="24"/>
                <w:szCs w:val="24"/>
              </w:rPr>
              <w:t>1,3,5,7,9,11</w:t>
            </w:r>
            <w:r w:rsidRPr="00133111">
              <w:rPr>
                <w:spacing w:val="77"/>
                <w:w w:val="150"/>
                <w:sz w:val="24"/>
                <w:szCs w:val="24"/>
              </w:rPr>
              <w:t xml:space="preserve"> </w:t>
            </w:r>
            <w:r w:rsidRPr="00133111">
              <w:rPr>
                <w:spacing w:val="-2"/>
                <w:sz w:val="24"/>
                <w:szCs w:val="24"/>
              </w:rPr>
              <w:t xml:space="preserve">klasėms, </w:t>
            </w:r>
            <w:r w:rsidRPr="00133111">
              <w:rPr>
                <w:sz w:val="24"/>
                <w:szCs w:val="24"/>
              </w:rPr>
              <w:t>numatant</w:t>
            </w:r>
            <w:r w:rsidRPr="00133111">
              <w:rPr>
                <w:spacing w:val="38"/>
                <w:sz w:val="24"/>
                <w:szCs w:val="24"/>
              </w:rPr>
              <w:t xml:space="preserve"> </w:t>
            </w:r>
            <w:r w:rsidRPr="00133111">
              <w:rPr>
                <w:sz w:val="24"/>
                <w:szCs w:val="24"/>
              </w:rPr>
              <w:t xml:space="preserve">70 </w:t>
            </w:r>
            <w:r w:rsidRPr="00133111">
              <w:rPr>
                <w:spacing w:val="-2"/>
                <w:sz w:val="24"/>
                <w:szCs w:val="24"/>
              </w:rPr>
              <w:t>proc.</w:t>
            </w:r>
            <w:r w:rsidRPr="00133111">
              <w:rPr>
                <w:sz w:val="24"/>
                <w:szCs w:val="24"/>
              </w:rPr>
              <w:t xml:space="preserve"> </w:t>
            </w:r>
            <w:r w:rsidRPr="00133111">
              <w:rPr>
                <w:spacing w:val="-2"/>
                <w:sz w:val="24"/>
                <w:szCs w:val="24"/>
              </w:rPr>
              <w:t>privalomojo turinio</w:t>
            </w:r>
            <w:r w:rsidRPr="00133111">
              <w:rPr>
                <w:sz w:val="24"/>
                <w:szCs w:val="24"/>
              </w:rPr>
              <w:tab/>
            </w:r>
            <w:r w:rsidRPr="00133111">
              <w:rPr>
                <w:spacing w:val="-6"/>
                <w:sz w:val="24"/>
                <w:szCs w:val="24"/>
              </w:rPr>
              <w:t>ir</w:t>
            </w:r>
            <w:r w:rsidRPr="00133111">
              <w:rPr>
                <w:sz w:val="24"/>
                <w:szCs w:val="24"/>
              </w:rPr>
              <w:tab/>
            </w:r>
            <w:r w:rsidRPr="00133111">
              <w:rPr>
                <w:spacing w:val="-6"/>
                <w:sz w:val="24"/>
                <w:szCs w:val="24"/>
              </w:rPr>
              <w:t xml:space="preserve">3 </w:t>
            </w:r>
            <w:r w:rsidRPr="00133111">
              <w:rPr>
                <w:spacing w:val="-4"/>
                <w:sz w:val="24"/>
                <w:szCs w:val="24"/>
              </w:rPr>
              <w:t xml:space="preserve">proc. </w:t>
            </w:r>
            <w:r w:rsidRPr="00133111">
              <w:rPr>
                <w:spacing w:val="-2"/>
                <w:sz w:val="24"/>
                <w:szCs w:val="24"/>
              </w:rPr>
              <w:t xml:space="preserve">mokytojo </w:t>
            </w:r>
            <w:r w:rsidRPr="00133111">
              <w:rPr>
                <w:sz w:val="24"/>
                <w:szCs w:val="24"/>
              </w:rPr>
              <w:t>pasirenkamo turinio.</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Sisteminga ir individuali metodinė pagalba jauniems specialistams ir mokytojams, turintiems mažesnę patirtį.</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Nuolat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Metodinių grupių pirmininkai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Mokytojų, pageidaujančios įgyti aukštesnę kvalifikacinę kategoriją 2023 m. metodinės veiklos aptarimas.</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pagal Atestacinės komisijos darbo planą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Administracija</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Tinkamai suplanuotos veiklos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„Kolega kolegai“ – atviros pamokos ir renginiai (skaitmeninių įrankių panaudojimo galimybės, jų kūrimas, hibridinio mokymo(</w:t>
            </w:r>
            <w:proofErr w:type="spellStart"/>
            <w:r w:rsidRPr="00133111">
              <w:rPr>
                <w:lang w:val="lt-LT"/>
              </w:rPr>
              <w:t>si</w:t>
            </w:r>
            <w:proofErr w:type="spellEnd"/>
            <w:r w:rsidRPr="00133111">
              <w:rPr>
                <w:lang w:val="lt-LT"/>
              </w:rPr>
              <w:t>) galimybės)</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Per metus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Tobulinamos bendravimo ir</w:t>
            </w:r>
          </w:p>
          <w:p w:rsidR="001E3126" w:rsidRPr="00133111" w:rsidRDefault="001E3126" w:rsidP="001E3126">
            <w:pPr>
              <w:rPr>
                <w:lang w:val="lt-LT"/>
              </w:rPr>
            </w:pPr>
            <w:r w:rsidRPr="00133111">
              <w:rPr>
                <w:lang w:val="lt-LT"/>
              </w:rPr>
              <w:t>bendradarbiavimo</w:t>
            </w:r>
          </w:p>
          <w:p w:rsidR="001E3126" w:rsidRPr="00133111" w:rsidRDefault="001E3126" w:rsidP="001E3126">
            <w:pPr>
              <w:rPr>
                <w:lang w:val="lt-LT"/>
              </w:rPr>
            </w:pPr>
            <w:r w:rsidRPr="00133111">
              <w:rPr>
                <w:lang w:val="lt-LT"/>
              </w:rPr>
              <w:t>kompetencijos</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Bendradarbiavimas su Maišiagalos metodinio centro mokytojais.</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Pagal metodinių grupių darbo planus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Metodinių grupių pirmininkai, dalykų 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Tobulinamos bendravimo ir</w:t>
            </w:r>
          </w:p>
          <w:p w:rsidR="001E3126" w:rsidRPr="00133111" w:rsidRDefault="001E3126" w:rsidP="001E3126">
            <w:pPr>
              <w:rPr>
                <w:lang w:val="lt-LT"/>
              </w:rPr>
            </w:pPr>
            <w:r w:rsidRPr="00133111">
              <w:rPr>
                <w:lang w:val="lt-LT"/>
              </w:rPr>
              <w:t>bendradarbiavimo</w:t>
            </w:r>
          </w:p>
          <w:p w:rsidR="001E3126" w:rsidRPr="00133111" w:rsidRDefault="001E3126" w:rsidP="001E3126">
            <w:pPr>
              <w:rPr>
                <w:lang w:val="lt-LT"/>
              </w:rPr>
            </w:pPr>
            <w:r w:rsidRPr="00133111">
              <w:rPr>
                <w:lang w:val="lt-LT"/>
              </w:rPr>
              <w:t>kompetencijos</w:t>
            </w:r>
          </w:p>
        </w:tc>
      </w:tr>
      <w:tr w:rsidR="001E3126" w:rsidRPr="003E4276"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Dalyvavimas seminaruose, konferencijose, kitokio</w:t>
            </w:r>
          </w:p>
          <w:p w:rsidR="001E3126" w:rsidRPr="00133111" w:rsidRDefault="001E3126" w:rsidP="001E3126">
            <w:pPr>
              <w:rPr>
                <w:lang w:val="lt-LT"/>
              </w:rPr>
            </w:pPr>
            <w:r w:rsidRPr="00133111">
              <w:rPr>
                <w:lang w:val="lt-LT"/>
              </w:rPr>
              <w:t>pobūdžio profesiniuose mokymuose. Gerosios patirties sklaida.</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Nuolat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Visi pedagogai bent 1-2 k. per metus</w:t>
            </w:r>
          </w:p>
          <w:p w:rsidR="001E3126" w:rsidRPr="00133111" w:rsidRDefault="001E3126" w:rsidP="001E3126">
            <w:pPr>
              <w:rPr>
                <w:lang w:val="lt-LT"/>
              </w:rPr>
            </w:pPr>
            <w:r w:rsidRPr="00133111">
              <w:rPr>
                <w:lang w:val="lt-LT"/>
              </w:rPr>
              <w:t>dalyvauja mokymuose ir pasidalina</w:t>
            </w:r>
          </w:p>
          <w:p w:rsidR="001E3126" w:rsidRPr="00133111" w:rsidRDefault="001E3126" w:rsidP="001E3126">
            <w:pPr>
              <w:rPr>
                <w:lang w:val="lt-LT"/>
              </w:rPr>
            </w:pPr>
            <w:r w:rsidRPr="00133111">
              <w:rPr>
                <w:lang w:val="lt-LT"/>
              </w:rPr>
              <w:t>įžvalgomis metodikos grupėse.</w:t>
            </w:r>
          </w:p>
        </w:tc>
      </w:tr>
      <w:tr w:rsidR="001E3126" w:rsidRPr="00133111" w:rsidTr="001E3126">
        <w:tc>
          <w:tcPr>
            <w:tcW w:w="73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533A84">
            <w:pPr>
              <w:numPr>
                <w:ilvl w:val="0"/>
                <w:numId w:val="11"/>
              </w:numPr>
              <w:rPr>
                <w:lang w:val="lt-LT"/>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Mokytojų lankytų kvalifikacinių seminarų ir metodinių užsiėmimų medžiagos pasidalijimas metodinėse grupėse ir jos pritaikymas pamokose</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 xml:space="preserve">2023 m.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rPr>
                <w:lang w:val="lt-LT"/>
              </w:rPr>
            </w:pPr>
            <w:r w:rsidRPr="00133111">
              <w:rPr>
                <w:lang w:val="lt-LT"/>
              </w:rPr>
              <w:t>Metodinių grupių pirmininkai</w:t>
            </w:r>
          </w:p>
          <w:p w:rsidR="001E3126" w:rsidRPr="00133111" w:rsidRDefault="001E3126" w:rsidP="001E3126">
            <w:pPr>
              <w:rPr>
                <w:lang w:val="lt-LT"/>
              </w:rPr>
            </w:pPr>
            <w:r w:rsidRPr="00133111">
              <w:rPr>
                <w:lang w:val="lt-LT"/>
              </w:rPr>
              <w:t>Mokytojai</w:t>
            </w:r>
          </w:p>
        </w:tc>
        <w:tc>
          <w:tcPr>
            <w:tcW w:w="3543"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Inicijuotas 2023 m. mokytojų</w:t>
            </w:r>
          </w:p>
          <w:p w:rsidR="001E3126" w:rsidRPr="00133111" w:rsidRDefault="001E3126" w:rsidP="001E3126">
            <w:pPr>
              <w:rPr>
                <w:lang w:val="lt-LT"/>
              </w:rPr>
            </w:pPr>
            <w:r w:rsidRPr="00133111">
              <w:rPr>
                <w:lang w:val="lt-LT"/>
              </w:rPr>
              <w:t>kvalifikacijos tobulinimo</w:t>
            </w:r>
          </w:p>
          <w:p w:rsidR="001E3126" w:rsidRPr="00133111" w:rsidRDefault="001E3126" w:rsidP="001E3126">
            <w:pPr>
              <w:rPr>
                <w:lang w:val="lt-LT"/>
              </w:rPr>
            </w:pPr>
            <w:r w:rsidRPr="00133111">
              <w:rPr>
                <w:lang w:val="lt-LT"/>
              </w:rPr>
              <w:t>plano rengimas</w:t>
            </w:r>
          </w:p>
        </w:tc>
      </w:tr>
    </w:tbl>
    <w:p w:rsidR="001E3126" w:rsidRPr="00133111" w:rsidRDefault="001E3126" w:rsidP="001E3126">
      <w:pPr>
        <w:rPr>
          <w:lang w:val="lt-LT"/>
        </w:rPr>
      </w:pPr>
    </w:p>
    <w:p w:rsidR="00494412" w:rsidRPr="00133111" w:rsidRDefault="00494412" w:rsidP="00EC7065">
      <w:pPr>
        <w:rPr>
          <w:lang w:val="lt-LT"/>
        </w:rPr>
      </w:pPr>
    </w:p>
    <w:p w:rsidR="001E3126" w:rsidRPr="00133111" w:rsidRDefault="001E3126" w:rsidP="00EC7065">
      <w:pPr>
        <w:rPr>
          <w:lang w:val="lt-LT"/>
        </w:rPr>
      </w:pPr>
    </w:p>
    <w:p w:rsidR="001E3126" w:rsidRPr="00133111" w:rsidRDefault="001E3126" w:rsidP="00EC7065">
      <w:pPr>
        <w:rPr>
          <w:lang w:val="lt-LT"/>
        </w:rPr>
      </w:pPr>
    </w:p>
    <w:p w:rsidR="001E3126" w:rsidRPr="00133111" w:rsidRDefault="001E3126" w:rsidP="00EC7065">
      <w:pPr>
        <w:rPr>
          <w:lang w:val="lt-LT"/>
        </w:rPr>
      </w:pPr>
    </w:p>
    <w:p w:rsidR="001E3126" w:rsidRPr="00133111" w:rsidRDefault="001E3126" w:rsidP="00EC7065">
      <w:pPr>
        <w:rPr>
          <w:lang w:val="lt-LT"/>
        </w:rPr>
      </w:pPr>
    </w:p>
    <w:p w:rsidR="001E3126" w:rsidRPr="00133111" w:rsidRDefault="001E3126" w:rsidP="00EC7065">
      <w:pPr>
        <w:rPr>
          <w:lang w:val="lt-LT"/>
        </w:rPr>
      </w:pPr>
    </w:p>
    <w:p w:rsidR="001E3126" w:rsidRPr="00133111" w:rsidRDefault="001E3126" w:rsidP="00EC7065">
      <w:pPr>
        <w:rPr>
          <w:lang w:val="lt-LT"/>
        </w:rPr>
      </w:pPr>
    </w:p>
    <w:p w:rsidR="001E3126" w:rsidRPr="00133111" w:rsidRDefault="001E3126" w:rsidP="001E3126">
      <w:pPr>
        <w:spacing w:line="360" w:lineRule="auto"/>
        <w:jc w:val="right"/>
        <w:rPr>
          <w:lang w:val="lt-LT"/>
        </w:rPr>
      </w:pPr>
      <w:r w:rsidRPr="00133111">
        <w:rPr>
          <w:lang w:val="lt-LT"/>
        </w:rPr>
        <w:lastRenderedPageBreak/>
        <w:t>5 priedas</w:t>
      </w:r>
    </w:p>
    <w:p w:rsidR="001E3126" w:rsidRPr="00133111" w:rsidRDefault="001E3126" w:rsidP="001E3126">
      <w:pPr>
        <w:spacing w:line="360" w:lineRule="auto"/>
        <w:jc w:val="center"/>
        <w:rPr>
          <w:b/>
          <w:caps/>
          <w:lang w:val="lt-LT"/>
        </w:rPr>
      </w:pPr>
      <w:r w:rsidRPr="00133111">
        <w:rPr>
          <w:b/>
          <w:caps/>
          <w:lang w:val="lt-LT"/>
        </w:rPr>
        <w:t>Vilniaus r. Maišiagalos kun. Juzefo Obrembskio gimnazija</w:t>
      </w:r>
    </w:p>
    <w:p w:rsidR="001E3126" w:rsidRPr="00133111" w:rsidRDefault="001E3126" w:rsidP="001E3126">
      <w:pPr>
        <w:spacing w:line="360" w:lineRule="auto"/>
        <w:jc w:val="center"/>
        <w:rPr>
          <w:b/>
          <w:lang w:val="lt-LT"/>
        </w:rPr>
      </w:pPr>
      <w:r w:rsidRPr="00133111">
        <w:rPr>
          <w:b/>
          <w:lang w:val="lt-LT"/>
        </w:rPr>
        <w:t xml:space="preserve">              TIKSLIŲJŲ IR GAMTOS MOKSLŲ MOKYTOJŲ METODINĖ GRUPĖ</w:t>
      </w:r>
    </w:p>
    <w:p w:rsidR="001E3126" w:rsidRPr="00133111" w:rsidRDefault="001E3126" w:rsidP="001E3126">
      <w:pPr>
        <w:spacing w:line="360" w:lineRule="auto"/>
        <w:jc w:val="center"/>
        <w:rPr>
          <w:b/>
          <w:caps/>
          <w:lang w:val="lt-LT"/>
        </w:rPr>
      </w:pPr>
      <w:r w:rsidRPr="00133111">
        <w:rPr>
          <w:b/>
          <w:caps/>
          <w:lang w:val="lt-LT"/>
        </w:rPr>
        <w:t>Veiklos planas</w:t>
      </w:r>
    </w:p>
    <w:p w:rsidR="001E3126" w:rsidRPr="00133111" w:rsidRDefault="001E3126" w:rsidP="001E3126">
      <w:pPr>
        <w:spacing w:line="360" w:lineRule="auto"/>
        <w:jc w:val="center"/>
        <w:rPr>
          <w:b/>
          <w:lang w:val="lt-LT"/>
        </w:rPr>
      </w:pPr>
      <w:r w:rsidRPr="00133111">
        <w:rPr>
          <w:b/>
          <w:lang w:val="lt-LT"/>
        </w:rPr>
        <w:t>2023 m.</w:t>
      </w:r>
    </w:p>
    <w:p w:rsidR="001E3126" w:rsidRPr="00133111" w:rsidRDefault="001E3126" w:rsidP="001E3126">
      <w:pPr>
        <w:rPr>
          <w:lang w:val="lt-LT"/>
        </w:rPr>
      </w:pPr>
      <w:r w:rsidRPr="00133111">
        <w:rPr>
          <w:lang w:val="lt-LT"/>
        </w:rPr>
        <w:t>2023 m. metodinės grupės sudėtis:</w:t>
      </w:r>
    </w:p>
    <w:p w:rsidR="001E3126" w:rsidRPr="00133111" w:rsidRDefault="001E3126" w:rsidP="001E3126">
      <w:pPr>
        <w:rPr>
          <w:lang w:val="lt-LT"/>
        </w:rPr>
      </w:pPr>
      <w:r w:rsidRPr="00133111">
        <w:rPr>
          <w:lang w:val="lt-LT"/>
        </w:rPr>
        <w:t xml:space="preserve">1. </w:t>
      </w:r>
      <w:proofErr w:type="spellStart"/>
      <w:r w:rsidRPr="00133111">
        <w:rPr>
          <w:lang w:val="lt-LT"/>
        </w:rPr>
        <w:t>Danuta</w:t>
      </w:r>
      <w:proofErr w:type="spellEnd"/>
      <w:r w:rsidRPr="00133111">
        <w:rPr>
          <w:lang w:val="lt-LT"/>
        </w:rPr>
        <w:t xml:space="preserve"> Aliuk ( matematikos vyr. mokytoja)</w:t>
      </w:r>
    </w:p>
    <w:p w:rsidR="001E3126" w:rsidRPr="00133111" w:rsidRDefault="001E3126" w:rsidP="001E3126">
      <w:pPr>
        <w:rPr>
          <w:lang w:val="lt-LT"/>
        </w:rPr>
      </w:pPr>
      <w:r w:rsidRPr="00133111">
        <w:rPr>
          <w:lang w:val="lt-LT"/>
        </w:rPr>
        <w:t xml:space="preserve">2. </w:t>
      </w: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r w:rsidRPr="00133111">
        <w:rPr>
          <w:lang w:val="lt-LT"/>
        </w:rPr>
        <w:t xml:space="preserve"> ( chemijos ir biologijos vyr. mokytoja)</w:t>
      </w:r>
    </w:p>
    <w:p w:rsidR="001E3126" w:rsidRPr="00133111" w:rsidRDefault="001E3126" w:rsidP="001E3126">
      <w:pPr>
        <w:rPr>
          <w:lang w:val="lt-LT"/>
        </w:rPr>
      </w:pPr>
      <w:r w:rsidRPr="00133111">
        <w:rPr>
          <w:lang w:val="lt-LT"/>
        </w:rPr>
        <w:t xml:space="preserve">3. Leokadija </w:t>
      </w:r>
      <w:proofErr w:type="spellStart"/>
      <w:r w:rsidRPr="00133111">
        <w:rPr>
          <w:lang w:val="lt-LT"/>
        </w:rPr>
        <w:t>Rynkevič</w:t>
      </w:r>
      <w:proofErr w:type="spellEnd"/>
      <w:r w:rsidRPr="00133111">
        <w:rPr>
          <w:lang w:val="lt-LT"/>
        </w:rPr>
        <w:t xml:space="preserve"> ( fizikos ir matematikos vyr. mokytoja)</w:t>
      </w:r>
    </w:p>
    <w:p w:rsidR="001E3126" w:rsidRPr="00133111" w:rsidRDefault="001E3126" w:rsidP="001E3126">
      <w:pPr>
        <w:rPr>
          <w:lang w:val="lt-LT"/>
        </w:rPr>
      </w:pPr>
      <w:r w:rsidRPr="00133111">
        <w:rPr>
          <w:lang w:val="lt-LT"/>
        </w:rPr>
        <w:t xml:space="preserve">4. Ana </w:t>
      </w:r>
      <w:proofErr w:type="spellStart"/>
      <w:r w:rsidRPr="00133111">
        <w:rPr>
          <w:lang w:val="lt-LT"/>
        </w:rPr>
        <w:t>Mangevičienė</w:t>
      </w:r>
      <w:proofErr w:type="spellEnd"/>
      <w:r w:rsidRPr="00133111">
        <w:rPr>
          <w:lang w:val="lt-LT"/>
        </w:rPr>
        <w:t xml:space="preserve"> ( matematikos ir informacinių technologių vyr. mokytoja)</w:t>
      </w:r>
    </w:p>
    <w:p w:rsidR="001E3126" w:rsidRPr="00133111" w:rsidRDefault="001E3126" w:rsidP="001E3126">
      <w:pPr>
        <w:rPr>
          <w:lang w:val="lt-LT"/>
        </w:rPr>
      </w:pPr>
      <w:r w:rsidRPr="00133111">
        <w:rPr>
          <w:lang w:val="lt-LT"/>
        </w:rPr>
        <w:t xml:space="preserve">5. Alina </w:t>
      </w:r>
      <w:proofErr w:type="spellStart"/>
      <w:r w:rsidRPr="00133111">
        <w:rPr>
          <w:lang w:val="lt-LT"/>
        </w:rPr>
        <w:t>Makovska</w:t>
      </w:r>
      <w:proofErr w:type="spellEnd"/>
      <w:r w:rsidRPr="00133111">
        <w:rPr>
          <w:lang w:val="lt-LT"/>
        </w:rPr>
        <w:t xml:space="preserve"> (gamtos ir informacinių technologijų mokytoja)</w:t>
      </w:r>
    </w:p>
    <w:p w:rsidR="001E3126" w:rsidRPr="00133111" w:rsidRDefault="001E3126" w:rsidP="001E3126">
      <w:pPr>
        <w:rPr>
          <w:lang w:val="lt-LT"/>
        </w:rPr>
      </w:pPr>
    </w:p>
    <w:p w:rsidR="001E3126" w:rsidRPr="00133111" w:rsidRDefault="001E3126" w:rsidP="001E3126">
      <w:pPr>
        <w:rPr>
          <w:b/>
          <w:lang w:val="lt-LT" w:eastAsia="pl-PL"/>
        </w:rPr>
      </w:pPr>
    </w:p>
    <w:p w:rsidR="001E3126" w:rsidRPr="00133111" w:rsidRDefault="001E3126" w:rsidP="001E3126">
      <w:pPr>
        <w:rPr>
          <w:lang w:val="lt-LT" w:eastAsia="pl-PL"/>
        </w:rPr>
      </w:pPr>
      <w:r w:rsidRPr="00133111">
        <w:rPr>
          <w:b/>
          <w:lang w:val="lt-LT" w:eastAsia="pl-PL"/>
        </w:rPr>
        <w:t>Prioritetas.</w:t>
      </w:r>
      <w:r w:rsidRPr="00133111">
        <w:rPr>
          <w:lang w:val="lt-LT" w:eastAsia="pl-PL"/>
        </w:rPr>
        <w:t xml:space="preserve"> Siekti optimalios asmeninės sėkmės, individualias galimybes atitinkančių ugdymo(</w:t>
      </w:r>
      <w:proofErr w:type="spellStart"/>
      <w:r w:rsidRPr="00133111">
        <w:rPr>
          <w:lang w:val="lt-LT" w:eastAsia="pl-PL"/>
        </w:rPr>
        <w:t>si</w:t>
      </w:r>
      <w:proofErr w:type="spellEnd"/>
      <w:r w:rsidRPr="00133111">
        <w:rPr>
          <w:lang w:val="lt-LT" w:eastAsia="pl-PL"/>
        </w:rPr>
        <w:t>) pasiekimų ir nuolatinės pažangos.</w:t>
      </w:r>
    </w:p>
    <w:p w:rsidR="001E3126" w:rsidRPr="00133111" w:rsidRDefault="001E3126" w:rsidP="001E3126">
      <w:pPr>
        <w:rPr>
          <w:lang w:val="lt-LT" w:eastAsia="pl-PL"/>
        </w:rPr>
      </w:pPr>
    </w:p>
    <w:p w:rsidR="001E3126" w:rsidRPr="00133111" w:rsidRDefault="001E3126" w:rsidP="001E3126">
      <w:pPr>
        <w:ind w:left="-2" w:firstLine="2"/>
        <w:rPr>
          <w:color w:val="000000"/>
          <w:lang w:val="lt-LT" w:eastAsia="en-US"/>
        </w:rPr>
      </w:pPr>
      <w:r w:rsidRPr="00133111">
        <w:rPr>
          <w:b/>
          <w:color w:val="000000"/>
          <w:lang w:val="lt-LT"/>
        </w:rPr>
        <w:t xml:space="preserve">Tikslai. </w:t>
      </w:r>
      <w:r w:rsidRPr="00133111">
        <w:rPr>
          <w:color w:val="000000"/>
          <w:lang w:val="lt-LT"/>
        </w:rPr>
        <w:t>1.</w:t>
      </w:r>
      <w:r w:rsidRPr="00133111">
        <w:rPr>
          <w:b/>
          <w:color w:val="000000"/>
          <w:lang w:val="lt-LT"/>
        </w:rPr>
        <w:t xml:space="preserve"> </w:t>
      </w:r>
      <w:r w:rsidRPr="00133111">
        <w:rPr>
          <w:color w:val="000000"/>
          <w:lang w:val="lt-LT"/>
        </w:rPr>
        <w:t>Stiprinti gamtos ir tiksliųjų mokslų mokymo kokybę.</w:t>
      </w:r>
    </w:p>
    <w:p w:rsidR="001E3126" w:rsidRPr="00133111" w:rsidRDefault="001E3126" w:rsidP="001E3126">
      <w:pPr>
        <w:ind w:left="851" w:firstLine="2"/>
        <w:jc w:val="both"/>
        <w:rPr>
          <w:color w:val="000000"/>
          <w:lang w:val="lt-LT"/>
        </w:rPr>
      </w:pPr>
      <w:r w:rsidRPr="00133111">
        <w:rPr>
          <w:color w:val="000000"/>
          <w:lang w:val="lt-LT"/>
        </w:rPr>
        <w:t>2. Taikyti įvairias ugdymo strategijas, plėtojančias mokinių kompetencijas, mokinių kūrybiškumą ugdymo turinį optimaliai priderinant prie mokinio poreikių (diferencijuojant, individualizuojant ).</w:t>
      </w:r>
    </w:p>
    <w:p w:rsidR="001E3126" w:rsidRPr="00133111" w:rsidRDefault="001E3126" w:rsidP="001E3126">
      <w:pPr>
        <w:ind w:left="851" w:firstLine="2"/>
        <w:jc w:val="both"/>
        <w:rPr>
          <w:color w:val="000000"/>
          <w:lang w:val="lt-LT"/>
        </w:rPr>
      </w:pPr>
      <w:r w:rsidRPr="00133111">
        <w:rPr>
          <w:color w:val="000000"/>
          <w:lang w:val="lt-LT"/>
        </w:rPr>
        <w:t>3. G</w:t>
      </w:r>
      <w:r w:rsidRPr="00133111">
        <w:rPr>
          <w:lang w:val="lt-LT"/>
        </w:rPr>
        <w:t xml:space="preserve">erinti </w:t>
      </w:r>
      <w:r w:rsidRPr="00133111">
        <w:rPr>
          <w:color w:val="000000"/>
          <w:lang w:val="lt-LT"/>
        </w:rPr>
        <w:t>mokymosi kokybę per mokinių motyvacijos kėlimą.</w:t>
      </w:r>
    </w:p>
    <w:p w:rsidR="001E3126" w:rsidRPr="00133111" w:rsidRDefault="001E3126" w:rsidP="001E3126">
      <w:pPr>
        <w:ind w:left="851" w:firstLine="2"/>
        <w:jc w:val="both"/>
        <w:rPr>
          <w:color w:val="000000"/>
          <w:lang w:val="lt-LT"/>
        </w:rPr>
      </w:pPr>
      <w:r w:rsidRPr="00133111">
        <w:rPr>
          <w:color w:val="000000"/>
          <w:lang w:val="lt-LT"/>
        </w:rPr>
        <w:t>4. Didinti mokyklos patrauklumą ir atvirumą visuomenei.</w:t>
      </w:r>
    </w:p>
    <w:p w:rsidR="001E3126" w:rsidRPr="00133111" w:rsidRDefault="001E3126" w:rsidP="001E3126">
      <w:pPr>
        <w:ind w:firstLine="2"/>
        <w:rPr>
          <w:b/>
          <w:color w:val="000000"/>
          <w:sz w:val="20"/>
          <w:szCs w:val="20"/>
          <w:lang w:val="lt-LT"/>
        </w:rPr>
      </w:pPr>
    </w:p>
    <w:p w:rsidR="001E3126" w:rsidRPr="00133111" w:rsidRDefault="001E3126" w:rsidP="001E3126">
      <w:pPr>
        <w:ind w:left="-2"/>
        <w:rPr>
          <w:rFonts w:eastAsia="Calibri"/>
          <w:color w:val="000000"/>
          <w:position w:val="-1"/>
          <w:lang w:val="lt-LT" w:eastAsia="en-US"/>
        </w:rPr>
      </w:pPr>
      <w:r w:rsidRPr="00133111">
        <w:rPr>
          <w:b/>
          <w:color w:val="000000"/>
          <w:lang w:val="lt-LT"/>
        </w:rPr>
        <w:t xml:space="preserve">Uždaviniai: </w:t>
      </w:r>
    </w:p>
    <w:p w:rsidR="001E3126" w:rsidRPr="00133111" w:rsidRDefault="001E3126" w:rsidP="00533A84">
      <w:pPr>
        <w:pStyle w:val="Sraopastraipa"/>
        <w:widowControl w:val="0"/>
        <w:numPr>
          <w:ilvl w:val="0"/>
          <w:numId w:val="17"/>
        </w:numPr>
        <w:tabs>
          <w:tab w:val="left" w:pos="821"/>
        </w:tabs>
        <w:autoSpaceDE w:val="0"/>
        <w:autoSpaceDN w:val="0"/>
        <w:spacing w:before="183" w:line="247" w:lineRule="auto"/>
        <w:ind w:right="71"/>
        <w:jc w:val="both"/>
        <w:rPr>
          <w:lang w:val="lt-LT"/>
        </w:rPr>
      </w:pPr>
      <w:r w:rsidRPr="00133111">
        <w:rPr>
          <w:lang w:val="lt-LT"/>
        </w:rPr>
        <w:t>atlikti</w:t>
      </w:r>
      <w:r w:rsidRPr="00133111">
        <w:rPr>
          <w:spacing w:val="-5"/>
          <w:lang w:val="lt-LT"/>
        </w:rPr>
        <w:t xml:space="preserve"> </w:t>
      </w:r>
      <w:r w:rsidRPr="00133111">
        <w:rPr>
          <w:lang w:val="lt-LT"/>
        </w:rPr>
        <w:t>bendrus</w:t>
      </w:r>
      <w:r w:rsidRPr="00133111">
        <w:rPr>
          <w:spacing w:val="-6"/>
          <w:lang w:val="lt-LT"/>
        </w:rPr>
        <w:t xml:space="preserve"> </w:t>
      </w:r>
      <w:r w:rsidRPr="00133111">
        <w:rPr>
          <w:lang w:val="lt-LT"/>
        </w:rPr>
        <w:t>pasirengimo</w:t>
      </w:r>
      <w:r w:rsidRPr="00133111">
        <w:rPr>
          <w:spacing w:val="-6"/>
          <w:lang w:val="lt-LT"/>
        </w:rPr>
        <w:t xml:space="preserve"> </w:t>
      </w:r>
      <w:r w:rsidRPr="00133111">
        <w:rPr>
          <w:lang w:val="lt-LT"/>
        </w:rPr>
        <w:t>atnaujintų</w:t>
      </w:r>
      <w:r w:rsidRPr="00133111">
        <w:rPr>
          <w:spacing w:val="-6"/>
          <w:lang w:val="lt-LT"/>
        </w:rPr>
        <w:t xml:space="preserve"> </w:t>
      </w:r>
      <w:r w:rsidRPr="00133111">
        <w:rPr>
          <w:lang w:val="lt-LT"/>
        </w:rPr>
        <w:t>bendrųjų</w:t>
      </w:r>
      <w:r w:rsidRPr="00133111">
        <w:rPr>
          <w:spacing w:val="-6"/>
          <w:lang w:val="lt-LT"/>
        </w:rPr>
        <w:t xml:space="preserve"> </w:t>
      </w:r>
      <w:r w:rsidRPr="00133111">
        <w:rPr>
          <w:lang w:val="lt-LT"/>
        </w:rPr>
        <w:t>ugdymo</w:t>
      </w:r>
      <w:r w:rsidRPr="00133111">
        <w:rPr>
          <w:spacing w:val="-6"/>
          <w:lang w:val="lt-LT"/>
        </w:rPr>
        <w:t xml:space="preserve"> </w:t>
      </w:r>
      <w:r w:rsidRPr="00133111">
        <w:rPr>
          <w:lang w:val="lt-LT"/>
        </w:rPr>
        <w:t>programų</w:t>
      </w:r>
      <w:r w:rsidRPr="00133111">
        <w:rPr>
          <w:spacing w:val="-6"/>
          <w:lang w:val="lt-LT"/>
        </w:rPr>
        <w:t xml:space="preserve"> </w:t>
      </w:r>
      <w:r w:rsidRPr="00133111">
        <w:rPr>
          <w:lang w:val="lt-LT"/>
        </w:rPr>
        <w:t xml:space="preserve">diegimui </w:t>
      </w:r>
      <w:r w:rsidRPr="00133111">
        <w:rPr>
          <w:spacing w:val="-2"/>
          <w:lang w:val="lt-LT"/>
        </w:rPr>
        <w:t>veiksmus.</w:t>
      </w:r>
    </w:p>
    <w:p w:rsidR="001E3126" w:rsidRPr="00133111" w:rsidRDefault="001E3126" w:rsidP="00533A84">
      <w:pPr>
        <w:pStyle w:val="Sraopastraipa"/>
        <w:widowControl w:val="0"/>
        <w:numPr>
          <w:ilvl w:val="0"/>
          <w:numId w:val="17"/>
        </w:numPr>
        <w:tabs>
          <w:tab w:val="left" w:pos="821"/>
        </w:tabs>
        <w:autoSpaceDE w:val="0"/>
        <w:autoSpaceDN w:val="0"/>
        <w:spacing w:before="13" w:line="259" w:lineRule="auto"/>
        <w:ind w:right="71"/>
        <w:jc w:val="both"/>
        <w:rPr>
          <w:lang w:val="lt-LT"/>
        </w:rPr>
      </w:pPr>
      <w:r w:rsidRPr="00133111">
        <w:rPr>
          <w:lang w:val="lt-LT"/>
        </w:rPr>
        <w:t>stiprinti mokytojų pasirengimą ir kompetencijas planuojant, įgyvendinant atnaujintą ugdymo turinį.</w:t>
      </w:r>
    </w:p>
    <w:p w:rsidR="001E3126" w:rsidRPr="00133111" w:rsidRDefault="001E3126" w:rsidP="00533A84">
      <w:pPr>
        <w:pStyle w:val="Sraopastraipa"/>
        <w:widowControl w:val="0"/>
        <w:numPr>
          <w:ilvl w:val="0"/>
          <w:numId w:val="17"/>
        </w:numPr>
        <w:tabs>
          <w:tab w:val="left" w:pos="821"/>
        </w:tabs>
        <w:autoSpaceDE w:val="0"/>
        <w:autoSpaceDN w:val="0"/>
        <w:spacing w:line="275" w:lineRule="exact"/>
        <w:jc w:val="both"/>
        <w:rPr>
          <w:lang w:val="lt-LT"/>
        </w:rPr>
      </w:pPr>
      <w:r w:rsidRPr="00133111">
        <w:rPr>
          <w:lang w:val="lt-LT"/>
        </w:rPr>
        <w:t>atnaujinti</w:t>
      </w:r>
      <w:r w:rsidRPr="00133111">
        <w:rPr>
          <w:spacing w:val="-1"/>
          <w:lang w:val="lt-LT"/>
        </w:rPr>
        <w:t xml:space="preserve"> </w:t>
      </w:r>
      <w:r w:rsidRPr="00133111">
        <w:rPr>
          <w:lang w:val="lt-LT"/>
        </w:rPr>
        <w:t>ugdymo priemones</w:t>
      </w:r>
      <w:r w:rsidRPr="00133111">
        <w:rPr>
          <w:spacing w:val="-2"/>
          <w:lang w:val="lt-LT"/>
        </w:rPr>
        <w:t>,</w:t>
      </w:r>
    </w:p>
    <w:p w:rsidR="001E3126" w:rsidRPr="00133111" w:rsidRDefault="001E3126" w:rsidP="00533A84">
      <w:pPr>
        <w:pStyle w:val="Sraopastraipa"/>
        <w:widowControl w:val="0"/>
        <w:numPr>
          <w:ilvl w:val="0"/>
          <w:numId w:val="17"/>
        </w:numPr>
        <w:tabs>
          <w:tab w:val="left" w:pos="821"/>
        </w:tabs>
        <w:autoSpaceDE w:val="0"/>
        <w:autoSpaceDN w:val="0"/>
        <w:spacing w:line="275" w:lineRule="exact"/>
        <w:jc w:val="both"/>
        <w:rPr>
          <w:lang w:val="lt-LT"/>
        </w:rPr>
      </w:pPr>
      <w:r w:rsidRPr="00133111">
        <w:rPr>
          <w:rFonts w:eastAsia="Calibri"/>
          <w:color w:val="000000"/>
          <w:position w:val="-1"/>
          <w:lang w:val="lt-LT" w:eastAsia="en-US"/>
        </w:rPr>
        <w:t>tobulinti mokinių pažangos ir pasiekimų vertinimą ir įsivertinimą, sudaryti sąlygas mokiniams asmeninei pažangai pamatuoti.</w:t>
      </w:r>
    </w:p>
    <w:p w:rsidR="001E3126" w:rsidRPr="00133111" w:rsidRDefault="001E3126" w:rsidP="00533A84">
      <w:pPr>
        <w:pStyle w:val="Sraopastraipa"/>
        <w:numPr>
          <w:ilvl w:val="0"/>
          <w:numId w:val="12"/>
        </w:numPr>
        <w:jc w:val="both"/>
        <w:rPr>
          <w:color w:val="000000"/>
          <w:lang w:val="lt-LT"/>
        </w:rPr>
      </w:pPr>
      <w:r w:rsidRPr="00133111">
        <w:rPr>
          <w:color w:val="000000"/>
          <w:lang w:val="lt-LT"/>
        </w:rPr>
        <w:t>tobulinti (gilinti) mokytojų skaitmeninį raštingumą, naudojant komunikacines technologijas ir jas integruojant į ugdymo procesą (hibridinis mokymas), taikant virtualias ir nuotoliniam mokymui(</w:t>
      </w:r>
      <w:proofErr w:type="spellStart"/>
      <w:r w:rsidRPr="00133111">
        <w:rPr>
          <w:color w:val="000000"/>
          <w:lang w:val="lt-LT"/>
        </w:rPr>
        <w:t>si</w:t>
      </w:r>
      <w:proofErr w:type="spellEnd"/>
      <w:r w:rsidRPr="00133111">
        <w:rPr>
          <w:color w:val="000000"/>
          <w:lang w:val="lt-LT"/>
        </w:rPr>
        <w:t>) skirtas platformas.</w:t>
      </w:r>
    </w:p>
    <w:p w:rsidR="001E3126" w:rsidRPr="00133111" w:rsidRDefault="001E3126" w:rsidP="00533A84">
      <w:pPr>
        <w:pStyle w:val="Sraopastraipa"/>
        <w:numPr>
          <w:ilvl w:val="0"/>
          <w:numId w:val="12"/>
        </w:numPr>
        <w:jc w:val="both"/>
        <w:rPr>
          <w:color w:val="000000"/>
          <w:lang w:val="lt-LT"/>
        </w:rPr>
      </w:pPr>
      <w:r w:rsidRPr="00133111">
        <w:rPr>
          <w:color w:val="000000"/>
          <w:lang w:val="lt-LT"/>
        </w:rPr>
        <w:t>siekti asmeninio meistriškumo;</w:t>
      </w:r>
    </w:p>
    <w:p w:rsidR="001E3126" w:rsidRPr="00133111" w:rsidRDefault="001E3126" w:rsidP="00533A84">
      <w:pPr>
        <w:pStyle w:val="Sraopastraipa"/>
        <w:numPr>
          <w:ilvl w:val="0"/>
          <w:numId w:val="12"/>
        </w:numPr>
        <w:jc w:val="both"/>
        <w:rPr>
          <w:color w:val="000000"/>
          <w:lang w:val="lt-LT"/>
        </w:rPr>
      </w:pPr>
      <w:r w:rsidRPr="00133111">
        <w:rPr>
          <w:rFonts w:eastAsia="Calibri"/>
          <w:color w:val="000000"/>
          <w:position w:val="-1"/>
          <w:lang w:val="lt-LT" w:eastAsia="en-US"/>
        </w:rPr>
        <w:t>organizuoti mokyklinius konkursus, olimpiadas, viktorinas.</w:t>
      </w:r>
    </w:p>
    <w:p w:rsidR="001E3126" w:rsidRPr="00133111" w:rsidRDefault="001E3126" w:rsidP="00533A84">
      <w:pPr>
        <w:numPr>
          <w:ilvl w:val="0"/>
          <w:numId w:val="10"/>
        </w:numPr>
        <w:spacing w:after="200" w:line="276" w:lineRule="auto"/>
        <w:contextualSpacing/>
        <w:jc w:val="both"/>
        <w:rPr>
          <w:bCs/>
          <w:lang w:val="lt-LT"/>
        </w:rPr>
      </w:pPr>
      <w:r w:rsidRPr="00133111">
        <w:rPr>
          <w:bCs/>
          <w:lang w:val="lt-LT"/>
        </w:rPr>
        <w:t>užtikrinti kokybišką  mokinių ugdymo (</w:t>
      </w:r>
      <w:proofErr w:type="spellStart"/>
      <w:r w:rsidRPr="00133111">
        <w:rPr>
          <w:bCs/>
          <w:lang w:val="lt-LT"/>
        </w:rPr>
        <w:t>si</w:t>
      </w:r>
      <w:proofErr w:type="spellEnd"/>
      <w:r w:rsidRPr="00133111">
        <w:rPr>
          <w:bCs/>
          <w:lang w:val="lt-LT"/>
        </w:rPr>
        <w:t>) poreikių tenkinimą, emocinį bei fizinį saugumą;</w:t>
      </w:r>
    </w:p>
    <w:p w:rsidR="001E3126" w:rsidRPr="00133111" w:rsidRDefault="001E3126" w:rsidP="00533A84">
      <w:pPr>
        <w:numPr>
          <w:ilvl w:val="0"/>
          <w:numId w:val="10"/>
        </w:numPr>
        <w:spacing w:after="200" w:line="276" w:lineRule="auto"/>
        <w:contextualSpacing/>
        <w:jc w:val="both"/>
        <w:rPr>
          <w:bCs/>
          <w:lang w:val="lt-LT"/>
        </w:rPr>
      </w:pPr>
      <w:r w:rsidRPr="00133111">
        <w:rPr>
          <w:bCs/>
          <w:lang w:val="lt-LT"/>
        </w:rPr>
        <w:lastRenderedPageBreak/>
        <w:t>tobulinti mokytojų lyderystę,</w:t>
      </w:r>
      <w:r w:rsidRPr="00133111">
        <w:rPr>
          <w:lang w:val="lt-LT"/>
        </w:rPr>
        <w:t xml:space="preserve"> </w:t>
      </w:r>
      <w:r w:rsidRPr="00133111">
        <w:rPr>
          <w:bCs/>
          <w:lang w:val="lt-LT"/>
        </w:rPr>
        <w:t>profesines bei asmenines kompetencijas, puoselėjant dialogo ir susitarimų kultūrą.</w:t>
      </w:r>
    </w:p>
    <w:p w:rsidR="001E3126" w:rsidRPr="00133111" w:rsidRDefault="001E3126" w:rsidP="00533A84">
      <w:pPr>
        <w:numPr>
          <w:ilvl w:val="0"/>
          <w:numId w:val="10"/>
        </w:numPr>
        <w:spacing w:after="200" w:line="276" w:lineRule="auto"/>
        <w:contextualSpacing/>
        <w:jc w:val="both"/>
        <w:rPr>
          <w:rFonts w:eastAsia="Calibri"/>
          <w:lang w:val="lt-LT"/>
        </w:rPr>
      </w:pPr>
      <w:r w:rsidRPr="00133111">
        <w:rPr>
          <w:rFonts w:eastAsia="Calibri"/>
          <w:lang w:val="lt-LT"/>
        </w:rPr>
        <w:t>užtikrinti metodinį ir dalykinį bei profesinį mokytojų bendradarbiavimą;</w:t>
      </w:r>
    </w:p>
    <w:p w:rsidR="001E3126" w:rsidRPr="00133111" w:rsidRDefault="001E3126" w:rsidP="00533A84">
      <w:pPr>
        <w:numPr>
          <w:ilvl w:val="0"/>
          <w:numId w:val="10"/>
        </w:numPr>
        <w:spacing w:after="200" w:line="276" w:lineRule="auto"/>
        <w:contextualSpacing/>
        <w:jc w:val="both"/>
        <w:rPr>
          <w:rFonts w:eastAsia="Calibri"/>
          <w:lang w:val="lt-LT"/>
        </w:rPr>
      </w:pPr>
      <w:r w:rsidRPr="00133111">
        <w:rPr>
          <w:rFonts w:eastAsia="Calibri"/>
          <w:lang w:val="lt-LT"/>
        </w:rPr>
        <w:t>skleisti pedagogines ir metodines naujoves, dalytis gerąja pedagogine patirtimi ir ją skatinti;</w:t>
      </w:r>
    </w:p>
    <w:p w:rsidR="001E3126" w:rsidRPr="00133111" w:rsidRDefault="001E3126" w:rsidP="001E3126">
      <w:pP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772"/>
        <w:gridCol w:w="1531"/>
        <w:gridCol w:w="2735"/>
        <w:gridCol w:w="3590"/>
        <w:gridCol w:w="10"/>
      </w:tblGrid>
      <w:tr w:rsidR="001E3126" w:rsidRPr="00133111" w:rsidTr="001E3126">
        <w:trPr>
          <w:gridAfter w:val="1"/>
          <w:wAfter w:w="10" w:type="dxa"/>
        </w:trPr>
        <w:tc>
          <w:tcPr>
            <w:tcW w:w="948" w:type="dxa"/>
            <w:shd w:val="clear" w:color="auto" w:fill="auto"/>
          </w:tcPr>
          <w:p w:rsidR="001E3126" w:rsidRPr="00133111" w:rsidRDefault="001E3126" w:rsidP="001E3126">
            <w:pPr>
              <w:rPr>
                <w:b/>
                <w:color w:val="000000"/>
                <w:lang w:val="lt-LT" w:eastAsia="lt-LT"/>
              </w:rPr>
            </w:pPr>
            <w:r w:rsidRPr="00133111">
              <w:rPr>
                <w:b/>
                <w:color w:val="000000"/>
                <w:lang w:val="lt-LT" w:eastAsia="lt-LT"/>
              </w:rPr>
              <w:t>Eil. Nr.</w:t>
            </w:r>
          </w:p>
        </w:tc>
        <w:tc>
          <w:tcPr>
            <w:tcW w:w="4982" w:type="dxa"/>
            <w:shd w:val="clear" w:color="auto" w:fill="auto"/>
          </w:tcPr>
          <w:p w:rsidR="001E3126" w:rsidRPr="00133111" w:rsidRDefault="001E3126" w:rsidP="001E3126">
            <w:pPr>
              <w:rPr>
                <w:b/>
                <w:color w:val="000000"/>
                <w:lang w:val="lt-LT" w:eastAsia="lt-LT"/>
              </w:rPr>
            </w:pPr>
            <w:r w:rsidRPr="00133111">
              <w:rPr>
                <w:b/>
                <w:color w:val="000000"/>
                <w:lang w:val="lt-LT" w:eastAsia="lt-LT"/>
              </w:rPr>
              <w:t>Veiklos turinys (renginio tema), dalyviai</w:t>
            </w:r>
          </w:p>
        </w:tc>
        <w:tc>
          <w:tcPr>
            <w:tcW w:w="1578" w:type="dxa"/>
            <w:shd w:val="clear" w:color="auto" w:fill="auto"/>
          </w:tcPr>
          <w:p w:rsidR="001E3126" w:rsidRPr="00133111" w:rsidRDefault="001E3126" w:rsidP="001E3126">
            <w:pPr>
              <w:rPr>
                <w:b/>
                <w:color w:val="000000"/>
                <w:lang w:val="lt-LT" w:eastAsia="lt-LT"/>
              </w:rPr>
            </w:pPr>
            <w:r w:rsidRPr="00133111">
              <w:rPr>
                <w:b/>
                <w:color w:val="000000"/>
                <w:lang w:val="lt-LT" w:eastAsia="lt-LT"/>
              </w:rPr>
              <w:t>Data</w:t>
            </w:r>
          </w:p>
        </w:tc>
        <w:tc>
          <w:tcPr>
            <w:tcW w:w="2835" w:type="dxa"/>
            <w:shd w:val="clear" w:color="auto" w:fill="auto"/>
          </w:tcPr>
          <w:p w:rsidR="001E3126" w:rsidRPr="00133111" w:rsidRDefault="001E3126" w:rsidP="001E3126">
            <w:pPr>
              <w:rPr>
                <w:b/>
                <w:color w:val="000000"/>
                <w:lang w:val="lt-LT" w:eastAsia="lt-LT"/>
              </w:rPr>
            </w:pPr>
            <w:r w:rsidRPr="00133111">
              <w:rPr>
                <w:b/>
                <w:color w:val="000000"/>
                <w:lang w:val="lt-LT" w:eastAsia="lt-LT"/>
              </w:rPr>
              <w:t>Organizatoriai</w:t>
            </w:r>
          </w:p>
        </w:tc>
        <w:tc>
          <w:tcPr>
            <w:tcW w:w="3791" w:type="dxa"/>
            <w:shd w:val="clear" w:color="auto" w:fill="auto"/>
          </w:tcPr>
          <w:p w:rsidR="001E3126" w:rsidRPr="00133111" w:rsidRDefault="001E3126" w:rsidP="001E3126">
            <w:pPr>
              <w:rPr>
                <w:b/>
                <w:color w:val="000000"/>
                <w:lang w:val="lt-LT" w:eastAsia="lt-LT"/>
              </w:rPr>
            </w:pPr>
            <w:r w:rsidRPr="00133111">
              <w:rPr>
                <w:b/>
                <w:color w:val="000000"/>
                <w:lang w:val="lt-LT" w:eastAsia="lt-LT"/>
              </w:rPr>
              <w:t>Laukiami rezultatai</w:t>
            </w:r>
          </w:p>
        </w:tc>
      </w:tr>
      <w:tr w:rsidR="001E3126" w:rsidRPr="00133111" w:rsidTr="001E3126">
        <w:tc>
          <w:tcPr>
            <w:tcW w:w="948" w:type="dxa"/>
            <w:shd w:val="clear" w:color="auto" w:fill="auto"/>
          </w:tcPr>
          <w:p w:rsidR="001E3126" w:rsidRPr="00133111" w:rsidRDefault="001E3126" w:rsidP="001E3126">
            <w:pPr>
              <w:rPr>
                <w:b/>
                <w:lang w:val="lt-LT"/>
              </w:rPr>
            </w:pPr>
            <w:r w:rsidRPr="00133111">
              <w:rPr>
                <w:b/>
                <w:lang w:val="lt-LT"/>
              </w:rPr>
              <w:t>1.</w:t>
            </w:r>
          </w:p>
        </w:tc>
        <w:tc>
          <w:tcPr>
            <w:tcW w:w="13196" w:type="dxa"/>
            <w:gridSpan w:val="5"/>
            <w:shd w:val="clear" w:color="auto" w:fill="auto"/>
          </w:tcPr>
          <w:p w:rsidR="001E3126" w:rsidRPr="00133111" w:rsidRDefault="001E3126" w:rsidP="001E3126">
            <w:pPr>
              <w:rPr>
                <w:b/>
                <w:lang w:val="lt-LT"/>
              </w:rPr>
            </w:pPr>
            <w:r w:rsidRPr="00133111">
              <w:rPr>
                <w:b/>
                <w:color w:val="000000"/>
                <w:lang w:val="lt-LT" w:eastAsia="lt-LT"/>
              </w:rPr>
              <w:t>Teminiai pasitarimai, posėdžiai</w:t>
            </w:r>
          </w:p>
        </w:tc>
      </w:tr>
      <w:tr w:rsidR="001E3126" w:rsidRPr="00133111"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1.1.</w:t>
            </w:r>
          </w:p>
        </w:tc>
        <w:tc>
          <w:tcPr>
            <w:tcW w:w="4982" w:type="dxa"/>
            <w:shd w:val="clear" w:color="auto" w:fill="auto"/>
          </w:tcPr>
          <w:p w:rsidR="001E3126" w:rsidRPr="00133111" w:rsidRDefault="001E3126" w:rsidP="001E3126">
            <w:pPr>
              <w:rPr>
                <w:lang w:val="lt-LT"/>
              </w:rPr>
            </w:pPr>
            <w:r w:rsidRPr="00133111">
              <w:rPr>
                <w:lang w:val="lt-LT"/>
              </w:rPr>
              <w:t>2022 m. Metodinės grupės aptarimas. Darbo plano 2023 m. sudarymas, aptarimas ir tvirtinimas.</w:t>
            </w:r>
          </w:p>
        </w:tc>
        <w:tc>
          <w:tcPr>
            <w:tcW w:w="1578" w:type="dxa"/>
            <w:shd w:val="clear" w:color="auto" w:fill="auto"/>
          </w:tcPr>
          <w:p w:rsidR="001E3126" w:rsidRPr="00133111" w:rsidRDefault="001E3126" w:rsidP="001E3126">
            <w:pPr>
              <w:rPr>
                <w:lang w:val="lt-LT"/>
              </w:rPr>
            </w:pPr>
            <w:r w:rsidRPr="00133111">
              <w:rPr>
                <w:lang w:val="lt-LT"/>
              </w:rPr>
              <w:t>2023 m.</w:t>
            </w:r>
          </w:p>
          <w:p w:rsidR="001E3126" w:rsidRPr="00133111" w:rsidRDefault="001E3126" w:rsidP="001E3126">
            <w:pPr>
              <w:rPr>
                <w:lang w:val="lt-LT"/>
              </w:rPr>
            </w:pPr>
            <w:r w:rsidRPr="00133111">
              <w:rPr>
                <w:lang w:val="lt-LT"/>
              </w:rPr>
              <w:t>Sausis</w:t>
            </w:r>
          </w:p>
        </w:tc>
        <w:tc>
          <w:tcPr>
            <w:tcW w:w="2835" w:type="dxa"/>
            <w:shd w:val="clear" w:color="auto" w:fill="auto"/>
          </w:tcPr>
          <w:p w:rsidR="001E3126" w:rsidRPr="00133111" w:rsidRDefault="001E3126" w:rsidP="001E3126">
            <w:pPr>
              <w:rPr>
                <w:lang w:val="lt-LT"/>
              </w:rPr>
            </w:pPr>
            <w:r w:rsidRPr="00133111">
              <w:rPr>
                <w:lang w:val="lt-LT"/>
              </w:rPr>
              <w:t xml:space="preserve">Metodinės grupės pirmininkė D. </w:t>
            </w:r>
            <w:proofErr w:type="spellStart"/>
            <w:r w:rsidRPr="00133111">
              <w:rPr>
                <w:lang w:val="lt-LT"/>
              </w:rPr>
              <w:t>Gulbinovič</w:t>
            </w:r>
            <w:proofErr w:type="spellEnd"/>
          </w:p>
        </w:tc>
        <w:tc>
          <w:tcPr>
            <w:tcW w:w="3791" w:type="dxa"/>
            <w:shd w:val="clear" w:color="auto" w:fill="auto"/>
          </w:tcPr>
          <w:p w:rsidR="001E3126" w:rsidRPr="00133111" w:rsidRDefault="001E3126" w:rsidP="001E3126">
            <w:pPr>
              <w:rPr>
                <w:lang w:val="lt-LT"/>
              </w:rPr>
            </w:pPr>
            <w:r w:rsidRPr="00133111">
              <w:rPr>
                <w:lang w:val="lt-LT"/>
              </w:rPr>
              <w:t>Gerosios patirties sklaida.</w:t>
            </w:r>
          </w:p>
        </w:tc>
      </w:tr>
      <w:tr w:rsidR="001E3126" w:rsidRPr="00133111"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1.2.</w:t>
            </w:r>
          </w:p>
        </w:tc>
        <w:tc>
          <w:tcPr>
            <w:tcW w:w="4982" w:type="dxa"/>
            <w:shd w:val="clear" w:color="auto" w:fill="auto"/>
          </w:tcPr>
          <w:p w:rsidR="001E3126" w:rsidRPr="00133111" w:rsidRDefault="001E3126" w:rsidP="001E3126">
            <w:pPr>
              <w:rPr>
                <w:lang w:val="lt-LT"/>
              </w:rPr>
            </w:pPr>
            <w:r w:rsidRPr="00133111">
              <w:rPr>
                <w:lang w:val="lt-LT"/>
              </w:rPr>
              <w:t>Ilgalaikių teminių planų, moduliai ir pasirenkamųjų dalykų svarstymas ir pritarimas 2022 m.</w:t>
            </w:r>
            <w:r w:rsidRPr="00133111">
              <w:rPr>
                <w:color w:val="000000"/>
                <w:lang w:val="lt-LT" w:eastAsia="lt-LT"/>
              </w:rPr>
              <w:t xml:space="preserve"> Individualizuotų ir pritaikytų programų ruošimas.</w:t>
            </w:r>
          </w:p>
        </w:tc>
        <w:tc>
          <w:tcPr>
            <w:tcW w:w="1578" w:type="dxa"/>
            <w:shd w:val="clear" w:color="auto" w:fill="auto"/>
          </w:tcPr>
          <w:p w:rsidR="001E3126" w:rsidRPr="00133111" w:rsidRDefault="001E3126" w:rsidP="001E3126">
            <w:pPr>
              <w:rPr>
                <w:lang w:val="lt-LT"/>
              </w:rPr>
            </w:pPr>
            <w:r w:rsidRPr="00133111">
              <w:rPr>
                <w:lang w:val="lt-LT"/>
              </w:rPr>
              <w:t>2022 m. Sausis</w:t>
            </w:r>
          </w:p>
        </w:tc>
        <w:tc>
          <w:tcPr>
            <w:tcW w:w="2835" w:type="dxa"/>
            <w:shd w:val="clear" w:color="auto" w:fill="auto"/>
          </w:tcPr>
          <w:p w:rsidR="001E3126" w:rsidRPr="00133111" w:rsidRDefault="001E3126" w:rsidP="001E3126">
            <w:pPr>
              <w:rPr>
                <w:lang w:val="lt-LT"/>
              </w:rPr>
            </w:pPr>
            <w:r w:rsidRPr="00133111">
              <w:rPr>
                <w:lang w:val="lt-LT"/>
              </w:rPr>
              <w:t xml:space="preserve">Metodinės grupės pirmininkė D. </w:t>
            </w:r>
            <w:proofErr w:type="spellStart"/>
            <w:r w:rsidRPr="00133111">
              <w:rPr>
                <w:lang w:val="lt-LT"/>
              </w:rPr>
              <w:t>Gulbinovič</w:t>
            </w:r>
            <w:proofErr w:type="spellEnd"/>
          </w:p>
        </w:tc>
        <w:tc>
          <w:tcPr>
            <w:tcW w:w="3791" w:type="dxa"/>
            <w:shd w:val="clear" w:color="auto" w:fill="auto"/>
          </w:tcPr>
          <w:p w:rsidR="001E3126" w:rsidRPr="00133111" w:rsidRDefault="001E3126" w:rsidP="001E3126">
            <w:pPr>
              <w:rPr>
                <w:lang w:val="lt-LT"/>
              </w:rPr>
            </w:pPr>
            <w:r w:rsidRPr="00133111">
              <w:rPr>
                <w:lang w:val="lt-LT"/>
              </w:rPr>
              <w:t>Aptarti ir suderinti ilgalaikiai bei teminiai planai.</w:t>
            </w:r>
          </w:p>
        </w:tc>
      </w:tr>
      <w:tr w:rsidR="001E3126" w:rsidRPr="00133111"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 xml:space="preserve">1.3 </w:t>
            </w:r>
          </w:p>
        </w:tc>
        <w:tc>
          <w:tcPr>
            <w:tcW w:w="4982" w:type="dxa"/>
            <w:shd w:val="clear" w:color="auto" w:fill="auto"/>
          </w:tcPr>
          <w:p w:rsidR="001E3126" w:rsidRPr="00133111" w:rsidRDefault="001E3126" w:rsidP="001E3126">
            <w:pPr>
              <w:rPr>
                <w:lang w:val="lt-LT"/>
              </w:rPr>
            </w:pPr>
            <w:r w:rsidRPr="00133111">
              <w:rPr>
                <w:lang w:val="lt-LT"/>
              </w:rPr>
              <w:t>Pamokos plano pavyzdžio kūrimas.  Siūlymus pateikti MT</w:t>
            </w:r>
          </w:p>
        </w:tc>
        <w:tc>
          <w:tcPr>
            <w:tcW w:w="1578" w:type="dxa"/>
            <w:shd w:val="clear" w:color="auto" w:fill="auto"/>
          </w:tcPr>
          <w:p w:rsidR="001E3126" w:rsidRPr="00133111" w:rsidRDefault="001E3126" w:rsidP="001E3126">
            <w:pPr>
              <w:rPr>
                <w:lang w:val="lt-LT"/>
              </w:rPr>
            </w:pPr>
            <w:r w:rsidRPr="00133111">
              <w:rPr>
                <w:lang w:val="lt-LT"/>
              </w:rPr>
              <w:t>2023 m.</w:t>
            </w:r>
          </w:p>
          <w:p w:rsidR="001E3126" w:rsidRPr="00133111" w:rsidRDefault="001E3126" w:rsidP="001E3126">
            <w:pPr>
              <w:rPr>
                <w:lang w:val="lt-LT"/>
              </w:rPr>
            </w:pPr>
            <w:r w:rsidRPr="00133111">
              <w:rPr>
                <w:lang w:val="lt-LT"/>
              </w:rPr>
              <w:t>Sausis</w:t>
            </w:r>
          </w:p>
        </w:tc>
        <w:tc>
          <w:tcPr>
            <w:tcW w:w="2835" w:type="dxa"/>
            <w:shd w:val="clear" w:color="auto" w:fill="auto"/>
          </w:tcPr>
          <w:p w:rsidR="001E3126" w:rsidRPr="00133111" w:rsidRDefault="001E3126" w:rsidP="001E3126">
            <w:pPr>
              <w:rPr>
                <w:lang w:val="lt-LT"/>
              </w:rPr>
            </w:pPr>
            <w:r w:rsidRPr="00133111">
              <w:rPr>
                <w:lang w:val="lt-LT"/>
              </w:rPr>
              <w:t xml:space="preserve">Metodinės grupės pirmininkė D. </w:t>
            </w:r>
            <w:proofErr w:type="spellStart"/>
            <w:r w:rsidRPr="00133111">
              <w:rPr>
                <w:lang w:val="lt-LT"/>
              </w:rPr>
              <w:t>Gulbinovič</w:t>
            </w:r>
            <w:proofErr w:type="spellEnd"/>
          </w:p>
          <w:p w:rsidR="001E3126" w:rsidRPr="00133111" w:rsidRDefault="001E3126" w:rsidP="001E3126">
            <w:pPr>
              <w:rPr>
                <w:lang w:val="lt-LT"/>
              </w:rPr>
            </w:pPr>
            <w:r w:rsidRPr="00133111">
              <w:rPr>
                <w:lang w:val="lt-LT"/>
              </w:rPr>
              <w:t>MG nariai</w:t>
            </w:r>
          </w:p>
        </w:tc>
        <w:tc>
          <w:tcPr>
            <w:tcW w:w="3791" w:type="dxa"/>
            <w:shd w:val="clear" w:color="auto" w:fill="auto"/>
          </w:tcPr>
          <w:p w:rsidR="001E3126" w:rsidRPr="00133111" w:rsidRDefault="001E3126" w:rsidP="001E3126">
            <w:pPr>
              <w:rPr>
                <w:lang w:val="lt-LT"/>
              </w:rPr>
            </w:pPr>
            <w:r w:rsidRPr="00133111">
              <w:rPr>
                <w:lang w:val="lt-LT"/>
              </w:rPr>
              <w:t>Atsiras bendri susitarimai MG. Parengtas pamokos plano pavyzdys ir pateiktas MT</w:t>
            </w:r>
          </w:p>
        </w:tc>
      </w:tr>
      <w:tr w:rsidR="001E3126" w:rsidRPr="00133111"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1.4.</w:t>
            </w:r>
          </w:p>
        </w:tc>
        <w:tc>
          <w:tcPr>
            <w:tcW w:w="4982" w:type="dxa"/>
            <w:shd w:val="clear" w:color="auto" w:fill="auto"/>
          </w:tcPr>
          <w:p w:rsidR="001E3126" w:rsidRPr="00133111" w:rsidRDefault="001E3126" w:rsidP="001E3126">
            <w:pPr>
              <w:rPr>
                <w:lang w:val="lt-LT"/>
              </w:rPr>
            </w:pPr>
            <w:r w:rsidRPr="00133111">
              <w:rPr>
                <w:lang w:val="lt-LT"/>
              </w:rPr>
              <w:t>Ilgalaikių planų pavyzdžio kūrimas ir pasirengimas pagal juos dirbti ateinančiais mokslo metais. Siūlymus pateikti MT</w:t>
            </w:r>
          </w:p>
        </w:tc>
        <w:tc>
          <w:tcPr>
            <w:tcW w:w="1578" w:type="dxa"/>
            <w:shd w:val="clear" w:color="auto" w:fill="auto"/>
          </w:tcPr>
          <w:p w:rsidR="001E3126" w:rsidRPr="00133111" w:rsidRDefault="001E3126" w:rsidP="001E3126">
            <w:pPr>
              <w:rPr>
                <w:lang w:val="lt-LT"/>
              </w:rPr>
            </w:pPr>
            <w:r w:rsidRPr="00133111">
              <w:rPr>
                <w:lang w:val="lt-LT"/>
              </w:rPr>
              <w:t>2023 m.</w:t>
            </w:r>
          </w:p>
          <w:p w:rsidR="001E3126" w:rsidRPr="00133111" w:rsidRDefault="001E3126" w:rsidP="001E3126">
            <w:pPr>
              <w:rPr>
                <w:lang w:val="lt-LT"/>
              </w:rPr>
            </w:pPr>
            <w:r w:rsidRPr="00133111">
              <w:rPr>
                <w:lang w:val="lt-LT"/>
              </w:rPr>
              <w:t>Balandis</w:t>
            </w:r>
          </w:p>
        </w:tc>
        <w:tc>
          <w:tcPr>
            <w:tcW w:w="2835" w:type="dxa"/>
            <w:shd w:val="clear" w:color="auto" w:fill="auto"/>
          </w:tcPr>
          <w:p w:rsidR="001E3126" w:rsidRPr="00133111" w:rsidRDefault="001E3126" w:rsidP="001E3126">
            <w:pPr>
              <w:rPr>
                <w:lang w:val="lt-LT"/>
              </w:rPr>
            </w:pPr>
            <w:r w:rsidRPr="00133111">
              <w:rPr>
                <w:lang w:val="lt-LT"/>
              </w:rPr>
              <w:t xml:space="preserve">Metodinės grupės pirmininkė D. </w:t>
            </w:r>
            <w:proofErr w:type="spellStart"/>
            <w:r w:rsidRPr="00133111">
              <w:rPr>
                <w:lang w:val="lt-LT"/>
              </w:rPr>
              <w:t>Gulbinovič</w:t>
            </w:r>
            <w:proofErr w:type="spellEnd"/>
          </w:p>
          <w:p w:rsidR="001E3126" w:rsidRPr="00133111" w:rsidRDefault="001E3126" w:rsidP="001E3126">
            <w:pPr>
              <w:rPr>
                <w:lang w:val="lt-LT"/>
              </w:rPr>
            </w:pPr>
            <w:r w:rsidRPr="00133111">
              <w:rPr>
                <w:lang w:val="lt-LT"/>
              </w:rPr>
              <w:t>MG nariai</w:t>
            </w:r>
          </w:p>
        </w:tc>
        <w:tc>
          <w:tcPr>
            <w:tcW w:w="3791" w:type="dxa"/>
            <w:shd w:val="clear" w:color="auto" w:fill="auto"/>
          </w:tcPr>
          <w:p w:rsidR="001E3126" w:rsidRPr="00133111" w:rsidRDefault="001E3126" w:rsidP="001E3126">
            <w:pPr>
              <w:rPr>
                <w:lang w:val="lt-LT"/>
              </w:rPr>
            </w:pPr>
            <w:r w:rsidRPr="00133111">
              <w:rPr>
                <w:lang w:val="lt-LT"/>
              </w:rPr>
              <w:t>Atsiras bendri susitarimai MG. Parengtas ilgalaikio plano pavyzdys ir pateiktas MT</w:t>
            </w:r>
          </w:p>
        </w:tc>
      </w:tr>
      <w:tr w:rsidR="001E3126" w:rsidRPr="003E4276"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1.5.</w:t>
            </w:r>
          </w:p>
        </w:tc>
        <w:tc>
          <w:tcPr>
            <w:tcW w:w="4982" w:type="dxa"/>
            <w:shd w:val="clear" w:color="auto" w:fill="auto"/>
            <w:vAlign w:val="center"/>
          </w:tcPr>
          <w:p w:rsidR="001E3126" w:rsidRPr="00133111" w:rsidRDefault="001E3126" w:rsidP="001E3126">
            <w:pPr>
              <w:rPr>
                <w:lang w:val="lt-LT"/>
              </w:rPr>
            </w:pPr>
            <w:r w:rsidRPr="00133111">
              <w:rPr>
                <w:lang w:val="lt-LT"/>
              </w:rPr>
              <w:t>Mokinių vertinimo aptarimas</w:t>
            </w:r>
            <w:r w:rsidRPr="00133111">
              <w:rPr>
                <w:spacing w:val="-15"/>
                <w:lang w:val="lt-LT"/>
              </w:rPr>
              <w:t xml:space="preserve"> </w:t>
            </w:r>
            <w:r w:rsidRPr="00133111">
              <w:rPr>
                <w:lang w:val="lt-LT"/>
              </w:rPr>
              <w:t>atsižvelgiant</w:t>
            </w:r>
            <w:r w:rsidRPr="00133111">
              <w:rPr>
                <w:spacing w:val="-15"/>
                <w:lang w:val="lt-LT"/>
              </w:rPr>
              <w:t xml:space="preserve"> </w:t>
            </w:r>
            <w:r w:rsidRPr="00133111">
              <w:rPr>
                <w:lang w:val="lt-LT"/>
              </w:rPr>
              <w:t xml:space="preserve">į keturių pasiekimų lygių </w:t>
            </w:r>
            <w:r w:rsidRPr="00133111">
              <w:rPr>
                <w:spacing w:val="-2"/>
                <w:lang w:val="lt-LT"/>
              </w:rPr>
              <w:t>požymius,</w:t>
            </w:r>
            <w:r w:rsidRPr="00133111">
              <w:rPr>
                <w:lang w:val="lt-LT"/>
              </w:rPr>
              <w:t xml:space="preserve"> vertinimo</w:t>
            </w:r>
            <w:r w:rsidRPr="00133111">
              <w:rPr>
                <w:spacing w:val="23"/>
                <w:lang w:val="lt-LT"/>
              </w:rPr>
              <w:t xml:space="preserve"> </w:t>
            </w:r>
            <w:r w:rsidRPr="00133111">
              <w:rPr>
                <w:lang w:val="lt-LT"/>
              </w:rPr>
              <w:t xml:space="preserve">sistemos </w:t>
            </w:r>
            <w:r w:rsidRPr="00133111">
              <w:rPr>
                <w:spacing w:val="-2"/>
                <w:lang w:val="lt-LT"/>
              </w:rPr>
              <w:t>atnaujinimas.</w:t>
            </w:r>
          </w:p>
        </w:tc>
        <w:tc>
          <w:tcPr>
            <w:tcW w:w="1578" w:type="dxa"/>
            <w:shd w:val="clear" w:color="auto" w:fill="auto"/>
          </w:tcPr>
          <w:p w:rsidR="001E3126" w:rsidRPr="00133111" w:rsidRDefault="001E3126" w:rsidP="001E3126">
            <w:pPr>
              <w:pStyle w:val="TableParagraph"/>
              <w:ind w:left="0"/>
              <w:rPr>
                <w:sz w:val="24"/>
                <w:szCs w:val="24"/>
              </w:rPr>
            </w:pPr>
            <w:r w:rsidRPr="00133111">
              <w:rPr>
                <w:sz w:val="24"/>
                <w:szCs w:val="24"/>
              </w:rPr>
              <w:t xml:space="preserve">2023 </w:t>
            </w:r>
            <w:r w:rsidRPr="00133111">
              <w:rPr>
                <w:spacing w:val="-5"/>
                <w:sz w:val="24"/>
                <w:szCs w:val="24"/>
              </w:rPr>
              <w:t>m.</w:t>
            </w:r>
          </w:p>
          <w:p w:rsidR="001E3126" w:rsidRPr="00133111" w:rsidRDefault="001E3126" w:rsidP="001E3126">
            <w:pPr>
              <w:rPr>
                <w:lang w:val="lt-LT"/>
              </w:rPr>
            </w:pPr>
            <w:r w:rsidRPr="00133111">
              <w:rPr>
                <w:spacing w:val="-2"/>
                <w:lang w:val="lt-LT"/>
              </w:rPr>
              <w:t>Balandis</w:t>
            </w:r>
          </w:p>
        </w:tc>
        <w:tc>
          <w:tcPr>
            <w:tcW w:w="2835" w:type="dxa"/>
            <w:shd w:val="clear" w:color="auto" w:fill="auto"/>
            <w:vAlign w:val="center"/>
          </w:tcPr>
          <w:p w:rsidR="001E3126" w:rsidRPr="00133111" w:rsidRDefault="001E3126" w:rsidP="001E3126">
            <w:pPr>
              <w:rPr>
                <w:lang w:val="lt-LT"/>
              </w:rPr>
            </w:pPr>
            <w:r w:rsidRPr="00133111">
              <w:rPr>
                <w:spacing w:val="-2"/>
                <w:lang w:val="lt-LT"/>
              </w:rPr>
              <w:t>Metodinės grupės nariai</w:t>
            </w:r>
          </w:p>
        </w:tc>
        <w:tc>
          <w:tcPr>
            <w:tcW w:w="3791" w:type="dxa"/>
            <w:shd w:val="clear" w:color="auto" w:fill="auto"/>
            <w:vAlign w:val="center"/>
          </w:tcPr>
          <w:p w:rsidR="001E3126" w:rsidRPr="00133111" w:rsidRDefault="001E3126" w:rsidP="001E3126">
            <w:pPr>
              <w:rPr>
                <w:lang w:val="lt-LT"/>
              </w:rPr>
            </w:pPr>
            <w:r w:rsidRPr="00133111">
              <w:rPr>
                <w:lang w:val="lt-LT"/>
              </w:rPr>
              <w:t>Mokytojai susipažįsta su vertinimo sistemos atnaujinimu, keičia savo nuostatas.</w:t>
            </w:r>
          </w:p>
        </w:tc>
      </w:tr>
      <w:tr w:rsidR="001E3126" w:rsidRPr="003E4276"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1.6.</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Prioritetų</w:t>
            </w:r>
            <w:r w:rsidRPr="00133111">
              <w:rPr>
                <w:spacing w:val="-15"/>
                <w:lang w:val="lt-LT"/>
              </w:rPr>
              <w:t xml:space="preserve"> </w:t>
            </w:r>
            <w:r w:rsidRPr="00133111">
              <w:rPr>
                <w:lang w:val="lt-LT"/>
              </w:rPr>
              <w:t>vadovėliams įsigyti nusistatymas</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 m. Gegužė</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Metodinė taryba. Metodinių grupių pirmininkai.</w:t>
            </w:r>
          </w:p>
        </w:tc>
        <w:tc>
          <w:tcPr>
            <w:tcW w:w="3791"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pStyle w:val="TableParagraph"/>
              <w:spacing w:line="275" w:lineRule="exact"/>
              <w:ind w:left="0"/>
              <w:rPr>
                <w:sz w:val="24"/>
                <w:szCs w:val="24"/>
              </w:rPr>
            </w:pPr>
            <w:r w:rsidRPr="00133111">
              <w:rPr>
                <w:sz w:val="24"/>
                <w:szCs w:val="24"/>
              </w:rPr>
              <w:t>Atsižvelgiant</w:t>
            </w:r>
            <w:r w:rsidRPr="00133111">
              <w:rPr>
                <w:spacing w:val="-6"/>
                <w:sz w:val="24"/>
                <w:szCs w:val="24"/>
              </w:rPr>
              <w:t xml:space="preserve"> </w:t>
            </w:r>
            <w:r w:rsidRPr="00133111">
              <w:rPr>
                <w:spacing w:val="-10"/>
                <w:sz w:val="24"/>
                <w:szCs w:val="24"/>
              </w:rPr>
              <w:t>į</w:t>
            </w:r>
          </w:p>
          <w:p w:rsidR="001E3126" w:rsidRPr="00133111" w:rsidRDefault="001E3126" w:rsidP="001E3126">
            <w:pPr>
              <w:pStyle w:val="TableParagraph"/>
              <w:spacing w:line="275" w:lineRule="exact"/>
              <w:ind w:left="0"/>
              <w:rPr>
                <w:sz w:val="24"/>
                <w:szCs w:val="24"/>
              </w:rPr>
            </w:pPr>
            <w:r w:rsidRPr="00133111">
              <w:t>įtraukiojo</w:t>
            </w:r>
            <w:r w:rsidRPr="00133111">
              <w:rPr>
                <w:spacing w:val="-15"/>
              </w:rPr>
              <w:t xml:space="preserve"> </w:t>
            </w:r>
            <w:r w:rsidRPr="00133111">
              <w:t xml:space="preserve">ugdymo </w:t>
            </w:r>
            <w:r w:rsidRPr="00133111">
              <w:rPr>
                <w:spacing w:val="-2"/>
              </w:rPr>
              <w:t xml:space="preserve">įgyvendinimo </w:t>
            </w:r>
            <w:r w:rsidRPr="00133111">
              <w:t xml:space="preserve">poreikius įsigyti </w:t>
            </w:r>
            <w:r w:rsidRPr="00133111">
              <w:rPr>
                <w:spacing w:val="-2"/>
              </w:rPr>
              <w:t>vadovėliai.</w:t>
            </w:r>
          </w:p>
        </w:tc>
      </w:tr>
      <w:tr w:rsidR="001E3126" w:rsidRPr="00133111" w:rsidTr="001E3126">
        <w:trPr>
          <w:gridAfter w:val="1"/>
          <w:wAfter w:w="10" w:type="dxa"/>
        </w:trPr>
        <w:tc>
          <w:tcPr>
            <w:tcW w:w="948" w:type="dxa"/>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1.7.</w:t>
            </w:r>
          </w:p>
        </w:tc>
        <w:tc>
          <w:tcPr>
            <w:tcW w:w="4982" w:type="dxa"/>
          </w:tcPr>
          <w:p w:rsidR="001E3126" w:rsidRPr="00133111" w:rsidRDefault="001E3126" w:rsidP="001E3126">
            <w:pPr>
              <w:rPr>
                <w:lang w:val="lt-LT"/>
              </w:rPr>
            </w:pPr>
            <w:r w:rsidRPr="00133111">
              <w:rPr>
                <w:lang w:val="lt-LT"/>
              </w:rPr>
              <w:t>Atnaujintų ugdymo programų analizavimas.</w:t>
            </w:r>
          </w:p>
        </w:tc>
        <w:tc>
          <w:tcPr>
            <w:tcW w:w="1578" w:type="dxa"/>
          </w:tcPr>
          <w:p w:rsidR="001E3126" w:rsidRPr="00133111" w:rsidRDefault="001E3126" w:rsidP="001E3126">
            <w:pPr>
              <w:rPr>
                <w:lang w:val="lt-LT"/>
              </w:rPr>
            </w:pPr>
            <w:r w:rsidRPr="00133111">
              <w:rPr>
                <w:lang w:val="lt-LT"/>
              </w:rPr>
              <w:t>2023 m.</w:t>
            </w:r>
          </w:p>
        </w:tc>
        <w:tc>
          <w:tcPr>
            <w:tcW w:w="2835" w:type="dxa"/>
          </w:tcPr>
          <w:p w:rsidR="001E3126" w:rsidRPr="00133111" w:rsidRDefault="001E3126" w:rsidP="001E3126">
            <w:pPr>
              <w:rPr>
                <w:lang w:val="lt-LT"/>
              </w:rPr>
            </w:pPr>
            <w:r w:rsidRPr="00133111">
              <w:rPr>
                <w:lang w:val="lt-LT"/>
              </w:rPr>
              <w:t>MG nariai</w:t>
            </w:r>
          </w:p>
        </w:tc>
        <w:tc>
          <w:tcPr>
            <w:tcW w:w="3791" w:type="dxa"/>
          </w:tcPr>
          <w:p w:rsidR="001E3126" w:rsidRPr="00133111" w:rsidRDefault="001E3126" w:rsidP="001E3126">
            <w:pPr>
              <w:rPr>
                <w:lang w:val="lt-LT"/>
              </w:rPr>
            </w:pPr>
            <w:r w:rsidRPr="00133111">
              <w:rPr>
                <w:lang w:val="lt-LT"/>
              </w:rPr>
              <w:t>Gerosios patirties sklaida.</w:t>
            </w:r>
          </w:p>
        </w:tc>
      </w:tr>
      <w:tr w:rsidR="001E3126" w:rsidRPr="003E4276" w:rsidTr="001E3126">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w:t>
            </w:r>
          </w:p>
        </w:tc>
        <w:tc>
          <w:tcPr>
            <w:tcW w:w="13196" w:type="dxa"/>
            <w:gridSpan w:val="5"/>
            <w:shd w:val="clear" w:color="auto" w:fill="auto"/>
          </w:tcPr>
          <w:p w:rsidR="001E3126" w:rsidRPr="00133111" w:rsidRDefault="001E3126" w:rsidP="001E3126">
            <w:pPr>
              <w:rPr>
                <w:b/>
                <w:lang w:val="lt-LT"/>
              </w:rPr>
            </w:pPr>
            <w:r w:rsidRPr="00133111">
              <w:rPr>
                <w:b/>
                <w:color w:val="000000"/>
                <w:lang w:val="lt-LT" w:eastAsia="lt-LT"/>
              </w:rPr>
              <w:t>Renginiai (olimpiados, konkursai, akcijos, parodos...)</w:t>
            </w:r>
          </w:p>
        </w:tc>
      </w:tr>
      <w:tr w:rsidR="001E3126" w:rsidRPr="00133111" w:rsidTr="001E3126">
        <w:trPr>
          <w:gridAfter w:val="1"/>
          <w:wAfter w:w="10" w:type="dxa"/>
        </w:trPr>
        <w:tc>
          <w:tcPr>
            <w:tcW w:w="948" w:type="dxa"/>
            <w:tcBorders>
              <w:top w:val="nil"/>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2.1.</w:t>
            </w:r>
          </w:p>
        </w:tc>
        <w:tc>
          <w:tcPr>
            <w:tcW w:w="4982" w:type="dxa"/>
            <w:shd w:val="clear" w:color="auto" w:fill="auto"/>
          </w:tcPr>
          <w:p w:rsidR="001E3126" w:rsidRPr="00133111" w:rsidRDefault="001E3126" w:rsidP="001E3126">
            <w:pPr>
              <w:rPr>
                <w:lang w:val="lt-LT"/>
              </w:rPr>
            </w:pPr>
            <w:r w:rsidRPr="00133111">
              <w:rPr>
                <w:lang w:val="lt-LT"/>
              </w:rPr>
              <w:t>Fizikos mokyklinės olimpiados organizavimas ir pravedimas.</w:t>
            </w:r>
          </w:p>
        </w:tc>
        <w:tc>
          <w:tcPr>
            <w:tcW w:w="1578" w:type="dxa"/>
            <w:shd w:val="clear" w:color="auto" w:fill="auto"/>
          </w:tcPr>
          <w:p w:rsidR="001E3126" w:rsidRPr="00133111" w:rsidRDefault="001E3126" w:rsidP="001E3126">
            <w:pPr>
              <w:rPr>
                <w:lang w:val="lt-LT"/>
              </w:rPr>
            </w:pPr>
            <w:r w:rsidRPr="00133111">
              <w:rPr>
                <w:lang w:val="lt-LT"/>
              </w:rPr>
              <w:t>2023- 12</w:t>
            </w:r>
          </w:p>
        </w:tc>
        <w:tc>
          <w:tcPr>
            <w:tcW w:w="2835" w:type="dxa"/>
            <w:shd w:val="clear" w:color="auto" w:fill="auto"/>
          </w:tcPr>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p>
        </w:tc>
      </w:tr>
      <w:tr w:rsidR="001E3126" w:rsidRPr="003E4276" w:rsidTr="001E3126">
        <w:trPr>
          <w:gridAfter w:val="1"/>
          <w:wAfter w:w="10" w:type="dxa"/>
        </w:trPr>
        <w:tc>
          <w:tcPr>
            <w:tcW w:w="948" w:type="dxa"/>
            <w:tcBorders>
              <w:top w:val="nil"/>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2.2.</w:t>
            </w:r>
          </w:p>
        </w:tc>
        <w:tc>
          <w:tcPr>
            <w:tcW w:w="4982" w:type="dxa"/>
            <w:shd w:val="clear" w:color="auto" w:fill="auto"/>
          </w:tcPr>
          <w:p w:rsidR="001E3126" w:rsidRPr="00133111" w:rsidRDefault="001E3126" w:rsidP="001E3126">
            <w:pPr>
              <w:rPr>
                <w:lang w:val="lt-LT"/>
              </w:rPr>
            </w:pPr>
            <w:r w:rsidRPr="00133111">
              <w:rPr>
                <w:lang w:val="lt-LT"/>
              </w:rPr>
              <w:t>Dalyvavimas chemijos rajoninėje olimpiadoje.</w:t>
            </w:r>
          </w:p>
        </w:tc>
        <w:tc>
          <w:tcPr>
            <w:tcW w:w="1578" w:type="dxa"/>
            <w:shd w:val="clear" w:color="auto" w:fill="auto"/>
          </w:tcPr>
          <w:p w:rsidR="001E3126" w:rsidRPr="00133111" w:rsidRDefault="001E3126" w:rsidP="001E3126">
            <w:pPr>
              <w:rPr>
                <w:lang w:val="lt-LT"/>
              </w:rPr>
            </w:pPr>
            <w:r w:rsidRPr="00133111">
              <w:rPr>
                <w:lang w:val="lt-LT"/>
              </w:rPr>
              <w:t>2023-01</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domėjimąsi chemija, ugdyti mokinių loginį mąstymą.</w:t>
            </w:r>
          </w:p>
        </w:tc>
      </w:tr>
      <w:tr w:rsidR="001E3126" w:rsidRPr="003E4276" w:rsidTr="001E3126">
        <w:trPr>
          <w:gridAfter w:val="1"/>
          <w:wAfter w:w="10" w:type="dxa"/>
        </w:trPr>
        <w:tc>
          <w:tcPr>
            <w:tcW w:w="948" w:type="dxa"/>
            <w:tcBorders>
              <w:top w:val="nil"/>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lastRenderedPageBreak/>
              <w:t>2.3.</w:t>
            </w:r>
          </w:p>
        </w:tc>
        <w:tc>
          <w:tcPr>
            <w:tcW w:w="4982" w:type="dxa"/>
            <w:shd w:val="clear" w:color="auto" w:fill="auto"/>
          </w:tcPr>
          <w:p w:rsidR="001E3126" w:rsidRPr="00133111" w:rsidRDefault="001E3126" w:rsidP="001E3126">
            <w:pPr>
              <w:rPr>
                <w:lang w:val="lt-LT"/>
              </w:rPr>
            </w:pPr>
            <w:r w:rsidRPr="00133111">
              <w:rPr>
                <w:lang w:val="lt-LT"/>
              </w:rPr>
              <w:t xml:space="preserve">Mažoji matematikos olimpiada – mokyklinio etapo organizavimas ir pravedimas </w:t>
            </w:r>
          </w:p>
        </w:tc>
        <w:tc>
          <w:tcPr>
            <w:tcW w:w="1578" w:type="dxa"/>
            <w:shd w:val="clear" w:color="auto" w:fill="auto"/>
          </w:tcPr>
          <w:p w:rsidR="001E3126" w:rsidRPr="00133111" w:rsidRDefault="001E3126" w:rsidP="001E3126">
            <w:pPr>
              <w:rPr>
                <w:lang w:val="lt-LT"/>
              </w:rPr>
            </w:pPr>
            <w:r w:rsidRPr="00133111">
              <w:rPr>
                <w:lang w:val="lt-LT"/>
              </w:rPr>
              <w:t>2023-01</w:t>
            </w:r>
          </w:p>
        </w:tc>
        <w:tc>
          <w:tcPr>
            <w:tcW w:w="2835" w:type="dxa"/>
            <w:shd w:val="clear" w:color="auto" w:fill="auto"/>
          </w:tcPr>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r w:rsidRPr="00133111">
              <w:rPr>
                <w:lang w:val="lt-LT"/>
              </w:rPr>
              <w:t xml:space="preserve"> </w:t>
            </w:r>
          </w:p>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tc>
        <w:tc>
          <w:tcPr>
            <w:tcW w:w="3791" w:type="dxa"/>
            <w:shd w:val="clear" w:color="auto" w:fill="auto"/>
          </w:tcPr>
          <w:p w:rsidR="001E3126" w:rsidRPr="00133111" w:rsidRDefault="001E3126" w:rsidP="001E3126">
            <w:pPr>
              <w:rPr>
                <w:lang w:val="lt-LT"/>
              </w:rPr>
            </w:pPr>
            <w:r w:rsidRPr="00133111">
              <w:rPr>
                <w:lang w:val="lt-LT"/>
              </w:rPr>
              <w:t>Skatinti mokinių domėjimąsi matematika, ugdyti mokinių loginį mąstymą.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2.4.</w:t>
            </w:r>
          </w:p>
        </w:tc>
        <w:tc>
          <w:tcPr>
            <w:tcW w:w="4982" w:type="dxa"/>
            <w:shd w:val="clear" w:color="auto" w:fill="auto"/>
          </w:tcPr>
          <w:p w:rsidR="001E3126" w:rsidRPr="00133111" w:rsidRDefault="001E3126" w:rsidP="001E3126">
            <w:pPr>
              <w:rPr>
                <w:lang w:val="lt-LT"/>
              </w:rPr>
            </w:pPr>
            <w:r w:rsidRPr="00133111">
              <w:rPr>
                <w:lang w:val="lt-LT"/>
              </w:rPr>
              <w:t xml:space="preserve">Dalyvavimas </w:t>
            </w:r>
            <w:proofErr w:type="spellStart"/>
            <w:r w:rsidRPr="00133111">
              <w:rPr>
                <w:lang w:val="lt-LT"/>
              </w:rPr>
              <w:t>VilniusTech</w:t>
            </w:r>
            <w:proofErr w:type="spellEnd"/>
            <w:r w:rsidRPr="00133111">
              <w:rPr>
                <w:lang w:val="lt-LT"/>
              </w:rPr>
              <w:t xml:space="preserve"> platformos „Ateities inžinerija“ projekte „Virtualioji realybė“ </w:t>
            </w:r>
          </w:p>
        </w:tc>
        <w:tc>
          <w:tcPr>
            <w:tcW w:w="1578" w:type="dxa"/>
            <w:shd w:val="clear" w:color="auto" w:fill="auto"/>
          </w:tcPr>
          <w:p w:rsidR="001E3126" w:rsidRPr="00133111" w:rsidRDefault="001E3126" w:rsidP="001E3126">
            <w:pPr>
              <w:rPr>
                <w:lang w:val="lt-LT"/>
              </w:rPr>
            </w:pPr>
            <w:r w:rsidRPr="00133111">
              <w:rPr>
                <w:lang w:val="lt-LT"/>
              </w:rPr>
              <w:t>2023-01</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Magevičienė</w:t>
            </w:r>
            <w:proofErr w:type="spellEnd"/>
          </w:p>
        </w:tc>
        <w:tc>
          <w:tcPr>
            <w:tcW w:w="3791" w:type="dxa"/>
            <w:shd w:val="clear" w:color="auto" w:fill="auto"/>
          </w:tcPr>
          <w:p w:rsidR="001E3126" w:rsidRPr="00133111" w:rsidRDefault="001E3126" w:rsidP="001E3126">
            <w:pPr>
              <w:rPr>
                <w:lang w:val="lt-LT"/>
              </w:rPr>
            </w:pPr>
            <w:r w:rsidRPr="00133111">
              <w:rPr>
                <w:lang w:val="lt-LT"/>
              </w:rPr>
              <w:t>Mokiniai išmoks kurti kompiuterinį žaidimą naudojant virtualios realybės technologijas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2.5.</w:t>
            </w:r>
          </w:p>
        </w:tc>
        <w:tc>
          <w:tcPr>
            <w:tcW w:w="4982" w:type="dxa"/>
            <w:shd w:val="clear" w:color="auto" w:fill="auto"/>
          </w:tcPr>
          <w:p w:rsidR="001E3126" w:rsidRPr="00133111" w:rsidRDefault="001E3126" w:rsidP="001E3126">
            <w:pPr>
              <w:rPr>
                <w:lang w:val="lt-LT"/>
              </w:rPr>
            </w:pPr>
            <w:r w:rsidRPr="00133111">
              <w:rPr>
                <w:lang w:val="lt-LT"/>
              </w:rPr>
              <w:t xml:space="preserve">Dalyvavimas tarptautiniame </w:t>
            </w:r>
            <w:proofErr w:type="spellStart"/>
            <w:r w:rsidRPr="00133111">
              <w:rPr>
                <w:lang w:val="lt-LT"/>
              </w:rPr>
              <w:t>eTwinning</w:t>
            </w:r>
            <w:proofErr w:type="spellEnd"/>
            <w:r w:rsidRPr="00133111">
              <w:rPr>
                <w:lang w:val="lt-LT"/>
              </w:rPr>
              <w:t xml:space="preserve"> projekte „</w:t>
            </w:r>
            <w:proofErr w:type="spellStart"/>
            <w:r w:rsidRPr="00133111">
              <w:rPr>
                <w:lang w:val="lt-LT"/>
              </w:rPr>
              <w:t>The</w:t>
            </w:r>
            <w:proofErr w:type="spellEnd"/>
            <w:r w:rsidRPr="00133111">
              <w:rPr>
                <w:lang w:val="lt-LT"/>
              </w:rPr>
              <w:t xml:space="preserve"> </w:t>
            </w:r>
            <w:proofErr w:type="spellStart"/>
            <w:r w:rsidRPr="00133111">
              <w:rPr>
                <w:lang w:val="lt-LT"/>
              </w:rPr>
              <w:t>Last</w:t>
            </w:r>
            <w:proofErr w:type="spellEnd"/>
            <w:r w:rsidRPr="00133111">
              <w:rPr>
                <w:lang w:val="lt-LT"/>
              </w:rPr>
              <w:t xml:space="preserve"> </w:t>
            </w:r>
            <w:proofErr w:type="spellStart"/>
            <w:r w:rsidRPr="00133111">
              <w:rPr>
                <w:lang w:val="lt-LT"/>
              </w:rPr>
              <w:t>Call</w:t>
            </w:r>
            <w:proofErr w:type="spellEnd"/>
            <w:r w:rsidRPr="00133111">
              <w:rPr>
                <w:lang w:val="lt-LT"/>
              </w:rPr>
              <w:t xml:space="preserve"> </w:t>
            </w:r>
            <w:proofErr w:type="spellStart"/>
            <w:r w:rsidRPr="00133111">
              <w:rPr>
                <w:lang w:val="lt-LT"/>
              </w:rPr>
              <w:t>for</w:t>
            </w:r>
            <w:proofErr w:type="spellEnd"/>
            <w:r w:rsidRPr="00133111">
              <w:rPr>
                <w:lang w:val="lt-LT"/>
              </w:rPr>
              <w:t xml:space="preserve"> </w:t>
            </w:r>
            <w:proofErr w:type="spellStart"/>
            <w:r w:rsidRPr="00133111">
              <w:rPr>
                <w:lang w:val="lt-LT"/>
              </w:rPr>
              <w:t>European</w:t>
            </w:r>
            <w:proofErr w:type="spellEnd"/>
            <w:r w:rsidRPr="00133111">
              <w:rPr>
                <w:lang w:val="lt-LT"/>
              </w:rPr>
              <w:t xml:space="preserve"> </w:t>
            </w:r>
            <w:proofErr w:type="spellStart"/>
            <w:r w:rsidRPr="00133111">
              <w:rPr>
                <w:lang w:val="lt-LT"/>
              </w:rPr>
              <w:t>Experience</w:t>
            </w:r>
            <w:proofErr w:type="spellEnd"/>
            <w:r w:rsidRPr="00133111">
              <w:rPr>
                <w:lang w:val="lt-LT"/>
              </w:rPr>
              <w:t>“</w:t>
            </w:r>
          </w:p>
        </w:tc>
        <w:tc>
          <w:tcPr>
            <w:tcW w:w="1578" w:type="dxa"/>
            <w:shd w:val="clear" w:color="auto" w:fill="auto"/>
          </w:tcPr>
          <w:p w:rsidR="001E3126" w:rsidRPr="00133111" w:rsidRDefault="001E3126" w:rsidP="001E3126">
            <w:pPr>
              <w:rPr>
                <w:lang w:val="lt-LT"/>
              </w:rPr>
            </w:pPr>
            <w:r w:rsidRPr="00133111">
              <w:rPr>
                <w:lang w:val="lt-LT"/>
              </w:rPr>
              <w:t>2023-01</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 xml:space="preserve">Lavinti mokinių kompiuterinio raštingumą, praturtinti anglų kalbos žodyną, domėtis </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2.6.</w:t>
            </w:r>
          </w:p>
        </w:tc>
        <w:tc>
          <w:tcPr>
            <w:tcW w:w="4982" w:type="dxa"/>
            <w:shd w:val="clear" w:color="auto" w:fill="auto"/>
          </w:tcPr>
          <w:p w:rsidR="001E3126" w:rsidRPr="00133111" w:rsidRDefault="001E3126" w:rsidP="001E3126">
            <w:pPr>
              <w:rPr>
                <w:lang w:val="lt-LT"/>
              </w:rPr>
            </w:pPr>
            <w:r w:rsidRPr="00133111">
              <w:rPr>
                <w:lang w:val="lt-LT"/>
              </w:rPr>
              <w:t>Dalyvavimas biologijos rajoninėje olimpiadoje</w:t>
            </w:r>
          </w:p>
        </w:tc>
        <w:tc>
          <w:tcPr>
            <w:tcW w:w="1578" w:type="dxa"/>
            <w:shd w:val="clear" w:color="auto" w:fill="auto"/>
          </w:tcPr>
          <w:p w:rsidR="001E3126" w:rsidRPr="00133111" w:rsidRDefault="001E3126" w:rsidP="001E3126">
            <w:pPr>
              <w:rPr>
                <w:lang w:val="lt-LT"/>
              </w:rPr>
            </w:pPr>
            <w:r w:rsidRPr="00133111">
              <w:rPr>
                <w:lang w:val="lt-LT"/>
              </w:rPr>
              <w:t>2023-02</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domėjimąsi biologija, ugdyti mokinių loginį mąstymą.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2.7.</w:t>
            </w:r>
          </w:p>
        </w:tc>
        <w:tc>
          <w:tcPr>
            <w:tcW w:w="4982" w:type="dxa"/>
            <w:shd w:val="clear" w:color="auto" w:fill="auto"/>
          </w:tcPr>
          <w:p w:rsidR="001E3126" w:rsidRPr="00133111" w:rsidRDefault="001E3126" w:rsidP="001E3126">
            <w:pPr>
              <w:rPr>
                <w:lang w:val="lt-LT"/>
              </w:rPr>
            </w:pPr>
            <w:r w:rsidRPr="00133111">
              <w:rPr>
                <w:lang w:val="lt-LT"/>
              </w:rPr>
              <w:t>Dalyvavimas matematikos rajoninėje olimpiadoje</w:t>
            </w:r>
          </w:p>
        </w:tc>
        <w:tc>
          <w:tcPr>
            <w:tcW w:w="1578" w:type="dxa"/>
            <w:shd w:val="clear" w:color="auto" w:fill="auto"/>
          </w:tcPr>
          <w:p w:rsidR="001E3126" w:rsidRPr="00133111" w:rsidRDefault="001E3126" w:rsidP="001E3126">
            <w:pPr>
              <w:rPr>
                <w:lang w:val="lt-LT"/>
              </w:rPr>
            </w:pPr>
            <w:r w:rsidRPr="00133111">
              <w:rPr>
                <w:lang w:val="lt-LT"/>
              </w:rPr>
              <w:t>2023-02</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p w:rsidR="001E3126" w:rsidRPr="00133111" w:rsidRDefault="001E3126" w:rsidP="001E3126">
            <w:pPr>
              <w:rPr>
                <w:lang w:val="lt-LT"/>
              </w:rPr>
            </w:pPr>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 rengti kitiems konkursams.</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color w:val="000000"/>
                <w:lang w:val="lt-LT" w:eastAsia="lt-LT"/>
              </w:rPr>
              <w:t>2.8.</w:t>
            </w:r>
          </w:p>
        </w:tc>
        <w:tc>
          <w:tcPr>
            <w:tcW w:w="4982" w:type="dxa"/>
            <w:shd w:val="clear" w:color="auto" w:fill="auto"/>
          </w:tcPr>
          <w:p w:rsidR="001E3126" w:rsidRPr="00133111" w:rsidRDefault="001E3126" w:rsidP="001E3126">
            <w:pPr>
              <w:rPr>
                <w:lang w:val="lt-LT"/>
              </w:rPr>
            </w:pPr>
            <w:r w:rsidRPr="00133111">
              <w:rPr>
                <w:lang w:val="lt-LT"/>
              </w:rPr>
              <w:t>Saugesnio interneto dienos minėjimas</w:t>
            </w:r>
          </w:p>
        </w:tc>
        <w:tc>
          <w:tcPr>
            <w:tcW w:w="1578" w:type="dxa"/>
            <w:shd w:val="clear" w:color="auto" w:fill="auto"/>
          </w:tcPr>
          <w:p w:rsidR="001E3126" w:rsidRPr="00133111" w:rsidRDefault="001E3126" w:rsidP="001E3126">
            <w:pPr>
              <w:rPr>
                <w:lang w:val="lt-LT"/>
              </w:rPr>
            </w:pPr>
            <w:r w:rsidRPr="00133111">
              <w:rPr>
                <w:lang w:val="lt-LT"/>
              </w:rPr>
              <w:t>2023-02</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Gerosios patirties sklaida.</w:t>
            </w:r>
          </w:p>
        </w:tc>
      </w:tr>
      <w:tr w:rsidR="001E3126" w:rsidRPr="003E4276" w:rsidTr="001E3126">
        <w:trPr>
          <w:gridAfter w:val="1"/>
          <w:wAfter w:w="10" w:type="dxa"/>
          <w:trHeight w:val="779"/>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2.9.</w:t>
            </w:r>
          </w:p>
        </w:tc>
        <w:tc>
          <w:tcPr>
            <w:tcW w:w="4982" w:type="dxa"/>
            <w:shd w:val="clear" w:color="auto" w:fill="auto"/>
          </w:tcPr>
          <w:p w:rsidR="001E3126" w:rsidRPr="00133111" w:rsidRDefault="001E3126" w:rsidP="001E3126">
            <w:pPr>
              <w:rPr>
                <w:lang w:val="lt-LT" w:eastAsia="lt-LT"/>
              </w:rPr>
            </w:pPr>
            <w:r w:rsidRPr="00133111">
              <w:rPr>
                <w:lang w:val="lt-LT"/>
              </w:rPr>
              <w:t xml:space="preserve">Metodinės medžiagos kūrimas biologijos ir chemijos pamokoms naudojant Google </w:t>
            </w:r>
            <w:proofErr w:type="spellStart"/>
            <w:r w:rsidRPr="00133111">
              <w:rPr>
                <w:lang w:val="lt-LT"/>
              </w:rPr>
              <w:t>Forms</w:t>
            </w:r>
            <w:proofErr w:type="spellEnd"/>
          </w:p>
        </w:tc>
        <w:tc>
          <w:tcPr>
            <w:tcW w:w="1578" w:type="dxa"/>
            <w:shd w:val="clear" w:color="auto" w:fill="auto"/>
          </w:tcPr>
          <w:p w:rsidR="001E3126" w:rsidRPr="00133111" w:rsidRDefault="001E3126" w:rsidP="001E3126">
            <w:pPr>
              <w:spacing w:line="360" w:lineRule="auto"/>
              <w:rPr>
                <w:lang w:val="lt-LT" w:eastAsia="lt-LT"/>
              </w:rPr>
            </w:pPr>
            <w:r w:rsidRPr="00133111">
              <w:rPr>
                <w:lang w:val="lt-LT"/>
              </w:rPr>
              <w:t>2023-02</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Skatina mokinių domėjimąsi chemija, biologiją, ugdo kompiuterinį raštingumą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color w:val="000000"/>
                <w:lang w:val="lt-LT" w:eastAsia="lt-LT"/>
              </w:rPr>
              <w:t>2.10.</w:t>
            </w:r>
          </w:p>
        </w:tc>
        <w:tc>
          <w:tcPr>
            <w:tcW w:w="4982" w:type="dxa"/>
            <w:shd w:val="clear" w:color="auto" w:fill="auto"/>
          </w:tcPr>
          <w:p w:rsidR="001E3126" w:rsidRPr="00133111" w:rsidRDefault="001E3126" w:rsidP="001E3126">
            <w:pPr>
              <w:rPr>
                <w:lang w:val="lt-LT"/>
              </w:rPr>
            </w:pPr>
            <w:r w:rsidRPr="00133111">
              <w:rPr>
                <w:lang w:val="lt-LT"/>
              </w:rPr>
              <w:t xml:space="preserve">Mažoji matematikos olimpiada - dalyvavimas rajoninėje olimpiadoje </w:t>
            </w:r>
          </w:p>
        </w:tc>
        <w:tc>
          <w:tcPr>
            <w:tcW w:w="1578" w:type="dxa"/>
            <w:shd w:val="clear" w:color="auto" w:fill="auto"/>
          </w:tcPr>
          <w:p w:rsidR="001E3126" w:rsidRPr="00133111" w:rsidRDefault="001E3126" w:rsidP="001E3126">
            <w:pPr>
              <w:rPr>
                <w:lang w:val="lt-LT"/>
              </w:rPr>
            </w:pPr>
            <w:r w:rsidRPr="00133111">
              <w:rPr>
                <w:lang w:val="lt-LT"/>
              </w:rPr>
              <w:t>2023-02</w:t>
            </w:r>
          </w:p>
        </w:tc>
        <w:tc>
          <w:tcPr>
            <w:tcW w:w="2835" w:type="dxa"/>
            <w:shd w:val="clear" w:color="auto" w:fill="auto"/>
          </w:tcPr>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r w:rsidRPr="00133111">
              <w:rPr>
                <w:lang w:val="lt-LT"/>
              </w:rPr>
              <w:t xml:space="preserve"> </w:t>
            </w:r>
          </w:p>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tc>
        <w:tc>
          <w:tcPr>
            <w:tcW w:w="3791" w:type="dxa"/>
            <w:shd w:val="clear" w:color="auto" w:fill="auto"/>
          </w:tcPr>
          <w:p w:rsidR="001E3126" w:rsidRPr="00133111" w:rsidRDefault="001E3126" w:rsidP="001E3126">
            <w:pPr>
              <w:rPr>
                <w:lang w:val="lt-LT"/>
              </w:rPr>
            </w:pPr>
            <w:r w:rsidRPr="00133111">
              <w:rPr>
                <w:lang w:val="lt-LT"/>
              </w:rPr>
              <w:t>Skatinti mokinių domėjimąsi matematika, ugdyti mokinių loginį mąstymą.</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2.11.</w:t>
            </w:r>
          </w:p>
        </w:tc>
        <w:tc>
          <w:tcPr>
            <w:tcW w:w="4982" w:type="dxa"/>
            <w:shd w:val="clear" w:color="auto" w:fill="auto"/>
          </w:tcPr>
          <w:p w:rsidR="001E3126" w:rsidRPr="00133111" w:rsidRDefault="001E3126" w:rsidP="001E3126">
            <w:pPr>
              <w:rPr>
                <w:lang w:val="lt-LT"/>
              </w:rPr>
            </w:pPr>
            <w:r w:rsidRPr="00133111">
              <w:rPr>
                <w:lang w:val="lt-LT"/>
              </w:rPr>
              <w:t>Dalyvavimas NMPP – 8 klasė</w:t>
            </w:r>
          </w:p>
        </w:tc>
        <w:tc>
          <w:tcPr>
            <w:tcW w:w="1578" w:type="dxa"/>
            <w:shd w:val="clear" w:color="auto" w:fill="auto"/>
          </w:tcPr>
          <w:p w:rsidR="001E3126" w:rsidRPr="00133111" w:rsidRDefault="001E3126" w:rsidP="001E3126">
            <w:pPr>
              <w:rPr>
                <w:lang w:val="lt-LT"/>
              </w:rPr>
            </w:pPr>
            <w:r w:rsidRPr="00133111">
              <w:rPr>
                <w:lang w:val="lt-LT"/>
              </w:rPr>
              <w:t>2023-02</w:t>
            </w:r>
          </w:p>
        </w:tc>
        <w:tc>
          <w:tcPr>
            <w:tcW w:w="2835" w:type="dxa"/>
            <w:shd w:val="clear" w:color="auto" w:fill="auto"/>
          </w:tcPr>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tc>
        <w:tc>
          <w:tcPr>
            <w:tcW w:w="3791" w:type="dxa"/>
            <w:shd w:val="clear" w:color="auto" w:fill="auto"/>
          </w:tcPr>
          <w:p w:rsidR="001E3126" w:rsidRPr="00133111" w:rsidRDefault="001E3126" w:rsidP="001E3126">
            <w:pPr>
              <w:rPr>
                <w:lang w:val="lt-LT"/>
              </w:rPr>
            </w:pPr>
            <w:r w:rsidRPr="00133111">
              <w:rPr>
                <w:lang w:val="lt-LT"/>
              </w:rPr>
              <w:t>Žinių patikrinimas.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2.12.</w:t>
            </w:r>
          </w:p>
        </w:tc>
        <w:tc>
          <w:tcPr>
            <w:tcW w:w="4982" w:type="dxa"/>
            <w:shd w:val="clear" w:color="auto" w:fill="auto"/>
          </w:tcPr>
          <w:p w:rsidR="001E3126" w:rsidRPr="00133111" w:rsidRDefault="001E3126" w:rsidP="001E3126">
            <w:pPr>
              <w:rPr>
                <w:lang w:val="lt-LT"/>
              </w:rPr>
            </w:pPr>
            <w:r w:rsidRPr="00133111">
              <w:rPr>
                <w:lang w:val="lt-LT" w:eastAsia="lt-LT"/>
              </w:rPr>
              <w:t>Tarptautinė matematikos konkursas ,,Kengūra“</w:t>
            </w:r>
          </w:p>
        </w:tc>
        <w:tc>
          <w:tcPr>
            <w:tcW w:w="1578" w:type="dxa"/>
            <w:shd w:val="clear" w:color="auto" w:fill="auto"/>
          </w:tcPr>
          <w:p w:rsidR="001E3126" w:rsidRPr="00133111" w:rsidRDefault="001E3126" w:rsidP="001E3126">
            <w:pPr>
              <w:rPr>
                <w:lang w:val="lt-LT"/>
              </w:rPr>
            </w:pPr>
            <w:r w:rsidRPr="00133111">
              <w:rPr>
                <w:lang w:val="lt-LT" w:eastAsia="lt-LT"/>
              </w:rPr>
              <w:t>2023-03</w:t>
            </w:r>
          </w:p>
        </w:tc>
        <w:tc>
          <w:tcPr>
            <w:tcW w:w="2835" w:type="dxa"/>
            <w:shd w:val="clear" w:color="auto" w:fill="auto"/>
          </w:tcPr>
          <w:p w:rsidR="001E3126" w:rsidRPr="00133111" w:rsidRDefault="001E3126" w:rsidP="001E3126">
            <w:pPr>
              <w:spacing w:line="360" w:lineRule="auto"/>
              <w:rPr>
                <w:lang w:val="lt-LT" w:eastAsia="lt-LT"/>
              </w:rPr>
            </w:pPr>
            <w:proofErr w:type="spellStart"/>
            <w:r w:rsidRPr="00133111">
              <w:rPr>
                <w:lang w:val="lt-LT" w:eastAsia="lt-LT"/>
              </w:rPr>
              <w:t>Danuta</w:t>
            </w:r>
            <w:proofErr w:type="spellEnd"/>
            <w:r w:rsidRPr="00133111">
              <w:rPr>
                <w:lang w:val="lt-LT" w:eastAsia="lt-LT"/>
              </w:rPr>
              <w:t xml:space="preserve"> Aliuk</w:t>
            </w:r>
          </w:p>
          <w:p w:rsidR="001E3126" w:rsidRPr="00133111" w:rsidRDefault="001E3126" w:rsidP="001E3126">
            <w:pPr>
              <w:rPr>
                <w:lang w:val="lt-LT"/>
              </w:rPr>
            </w:pPr>
            <w:r w:rsidRPr="00133111">
              <w:rPr>
                <w:lang w:val="lt-LT" w:eastAsia="lt-LT"/>
              </w:rPr>
              <w:t xml:space="preserve">Ana </w:t>
            </w:r>
            <w:proofErr w:type="spellStart"/>
            <w:r w:rsidRPr="00133111">
              <w:rPr>
                <w:lang w:val="lt-LT" w:eastAsia="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domėjimąsi matematika, ugdyti mokinių loginį mąstymą.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2.13.</w:t>
            </w:r>
          </w:p>
        </w:tc>
        <w:tc>
          <w:tcPr>
            <w:tcW w:w="4982" w:type="dxa"/>
            <w:shd w:val="clear" w:color="auto" w:fill="auto"/>
          </w:tcPr>
          <w:p w:rsidR="001E3126" w:rsidRPr="00133111" w:rsidRDefault="001E3126" w:rsidP="001E3126">
            <w:pPr>
              <w:rPr>
                <w:lang w:val="lt-LT" w:eastAsia="lt-LT"/>
              </w:rPr>
            </w:pPr>
            <w:r w:rsidRPr="00133111">
              <w:rPr>
                <w:lang w:val="lt-LT"/>
              </w:rPr>
              <w:t>Tarptautinė skaičiaus π (</w:t>
            </w:r>
            <w:proofErr w:type="spellStart"/>
            <w:r w:rsidRPr="00133111">
              <w:rPr>
                <w:lang w:val="lt-LT"/>
              </w:rPr>
              <w:t>Pi</w:t>
            </w:r>
            <w:proofErr w:type="spellEnd"/>
            <w:r w:rsidRPr="00133111">
              <w:rPr>
                <w:lang w:val="lt-LT"/>
              </w:rPr>
              <w:t>) diena</w:t>
            </w:r>
          </w:p>
        </w:tc>
        <w:tc>
          <w:tcPr>
            <w:tcW w:w="1578" w:type="dxa"/>
            <w:shd w:val="clear" w:color="auto" w:fill="auto"/>
          </w:tcPr>
          <w:p w:rsidR="001E3126" w:rsidRPr="00133111" w:rsidRDefault="001E3126" w:rsidP="001E3126">
            <w:pPr>
              <w:rPr>
                <w:lang w:val="lt-LT" w:eastAsia="lt-LT"/>
              </w:rPr>
            </w:pPr>
            <w:r w:rsidRPr="00133111">
              <w:rPr>
                <w:lang w:val="lt-LT"/>
              </w:rPr>
              <w:t>2023 - 03</w:t>
            </w:r>
          </w:p>
        </w:tc>
        <w:tc>
          <w:tcPr>
            <w:tcW w:w="2835" w:type="dxa"/>
            <w:shd w:val="clear" w:color="auto" w:fill="auto"/>
            <w:vAlign w:val="center"/>
          </w:tcPr>
          <w:p w:rsidR="001E3126" w:rsidRPr="00133111" w:rsidRDefault="001E3126" w:rsidP="001E3126">
            <w:pPr>
              <w:spacing w:line="360" w:lineRule="auto"/>
              <w:rPr>
                <w:lang w:val="lt-LT" w:eastAsia="lt-LT"/>
              </w:rPr>
            </w:pPr>
            <w:r w:rsidRPr="00133111">
              <w:rPr>
                <w:spacing w:val="-2"/>
                <w:lang w:val="lt-LT"/>
              </w:rPr>
              <w:t>Metodinės grupės nariai</w:t>
            </w:r>
          </w:p>
        </w:tc>
        <w:tc>
          <w:tcPr>
            <w:tcW w:w="3791" w:type="dxa"/>
            <w:shd w:val="clear" w:color="auto" w:fill="auto"/>
          </w:tcPr>
          <w:p w:rsidR="001E3126" w:rsidRPr="00133111" w:rsidRDefault="001E3126" w:rsidP="001E3126">
            <w:pPr>
              <w:rPr>
                <w:lang w:val="lt-LT"/>
              </w:rPr>
            </w:pPr>
            <w:r w:rsidRPr="00133111">
              <w:rPr>
                <w:lang w:val="lt-LT"/>
              </w:rPr>
              <w:t>Skatinti mokinius plačiau ir nuodugniau domėtis matematika</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2.14.</w:t>
            </w:r>
          </w:p>
        </w:tc>
        <w:tc>
          <w:tcPr>
            <w:tcW w:w="4982" w:type="dxa"/>
            <w:shd w:val="clear" w:color="auto" w:fill="auto"/>
          </w:tcPr>
          <w:p w:rsidR="001E3126" w:rsidRPr="00133111" w:rsidRDefault="001E3126" w:rsidP="001E3126">
            <w:pPr>
              <w:rPr>
                <w:lang w:val="lt-LT"/>
              </w:rPr>
            </w:pPr>
            <w:r w:rsidRPr="00133111">
              <w:rPr>
                <w:lang w:val="lt-LT"/>
              </w:rPr>
              <w:t xml:space="preserve">Ekskursija į </w:t>
            </w:r>
            <w:proofErr w:type="spellStart"/>
            <w:r w:rsidRPr="00133111">
              <w:rPr>
                <w:lang w:val="lt-LT"/>
              </w:rPr>
              <w:t>VilniusTech</w:t>
            </w:r>
            <w:proofErr w:type="spellEnd"/>
            <w:r w:rsidRPr="00133111">
              <w:rPr>
                <w:lang w:val="lt-LT"/>
              </w:rPr>
              <w:t xml:space="preserve"> </w:t>
            </w:r>
            <w:proofErr w:type="spellStart"/>
            <w:r w:rsidRPr="00133111">
              <w:rPr>
                <w:lang w:val="lt-LT"/>
              </w:rPr>
              <w:t>LinkMenų</w:t>
            </w:r>
            <w:proofErr w:type="spellEnd"/>
            <w:r w:rsidRPr="00133111">
              <w:rPr>
                <w:lang w:val="lt-LT"/>
              </w:rPr>
              <w:t xml:space="preserve"> fabriką</w:t>
            </w:r>
          </w:p>
        </w:tc>
        <w:tc>
          <w:tcPr>
            <w:tcW w:w="1578" w:type="dxa"/>
            <w:shd w:val="clear" w:color="auto" w:fill="auto"/>
          </w:tcPr>
          <w:p w:rsidR="001E3126" w:rsidRPr="00133111" w:rsidRDefault="001E3126" w:rsidP="001E3126">
            <w:pPr>
              <w:rPr>
                <w:lang w:val="lt-LT"/>
              </w:rPr>
            </w:pPr>
            <w:r w:rsidRPr="00133111">
              <w:rPr>
                <w:lang w:val="lt-LT"/>
              </w:rPr>
              <w:t>2023-04</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 xml:space="preserve">Skatina mokinių domėjimąsi studijomis </w:t>
            </w:r>
            <w:proofErr w:type="spellStart"/>
            <w:r w:rsidRPr="00133111">
              <w:rPr>
                <w:lang w:val="lt-LT"/>
              </w:rPr>
              <w:t>VilniusTech</w:t>
            </w:r>
            <w:proofErr w:type="spellEnd"/>
            <w:r w:rsidRPr="00133111">
              <w:rPr>
                <w:lang w:val="lt-LT"/>
              </w:rPr>
              <w:t xml:space="preserve"> universitete</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2.15.</w:t>
            </w:r>
          </w:p>
        </w:tc>
        <w:tc>
          <w:tcPr>
            <w:tcW w:w="4982" w:type="dxa"/>
            <w:shd w:val="clear" w:color="auto" w:fill="auto"/>
          </w:tcPr>
          <w:p w:rsidR="001E3126" w:rsidRPr="00133111" w:rsidRDefault="001E3126" w:rsidP="001E3126">
            <w:pPr>
              <w:rPr>
                <w:lang w:val="lt-LT"/>
              </w:rPr>
            </w:pPr>
            <w:r w:rsidRPr="00133111">
              <w:rPr>
                <w:lang w:val="lt-LT"/>
              </w:rPr>
              <w:t>Ekskursija į Europos parką</w:t>
            </w:r>
          </w:p>
        </w:tc>
        <w:tc>
          <w:tcPr>
            <w:tcW w:w="1578" w:type="dxa"/>
            <w:shd w:val="clear" w:color="auto" w:fill="auto"/>
          </w:tcPr>
          <w:p w:rsidR="001E3126" w:rsidRPr="00133111" w:rsidRDefault="001E3126" w:rsidP="001E3126">
            <w:pPr>
              <w:rPr>
                <w:lang w:val="lt-LT"/>
              </w:rPr>
            </w:pPr>
            <w:r w:rsidRPr="00133111">
              <w:rPr>
                <w:lang w:val="lt-LT"/>
              </w:rPr>
              <w:t>2023-05</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p w:rsidR="001E3126" w:rsidRPr="00133111" w:rsidRDefault="001E3126" w:rsidP="001E3126">
            <w:pPr>
              <w:rPr>
                <w:lang w:val="lt-LT"/>
              </w:rPr>
            </w:pPr>
            <w:proofErr w:type="spellStart"/>
            <w:r w:rsidRPr="00133111">
              <w:rPr>
                <w:lang w:val="lt-LT"/>
              </w:rPr>
              <w:lastRenderedPageBreak/>
              <w:t>Danuta</w:t>
            </w:r>
            <w:proofErr w:type="spellEnd"/>
            <w:r w:rsidRPr="00133111">
              <w:rPr>
                <w:lang w:val="lt-LT"/>
              </w:rPr>
              <w:t xml:space="preserve"> Aliuk</w:t>
            </w:r>
          </w:p>
        </w:tc>
        <w:tc>
          <w:tcPr>
            <w:tcW w:w="3791" w:type="dxa"/>
            <w:shd w:val="clear" w:color="auto" w:fill="auto"/>
          </w:tcPr>
          <w:p w:rsidR="001E3126" w:rsidRPr="00133111" w:rsidRDefault="001E3126" w:rsidP="001E3126">
            <w:pPr>
              <w:rPr>
                <w:lang w:val="lt-LT"/>
              </w:rPr>
            </w:pPr>
            <w:r w:rsidRPr="00133111">
              <w:rPr>
                <w:lang w:val="lt-LT"/>
              </w:rPr>
              <w:lastRenderedPageBreak/>
              <w:t>Skatina mokinių domėjimąsi krašto istorija ir geografija.</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lastRenderedPageBreak/>
              <w:t>2.16.</w:t>
            </w:r>
          </w:p>
        </w:tc>
        <w:tc>
          <w:tcPr>
            <w:tcW w:w="4982" w:type="dxa"/>
            <w:shd w:val="clear" w:color="auto" w:fill="auto"/>
          </w:tcPr>
          <w:p w:rsidR="001E3126" w:rsidRPr="00133111" w:rsidRDefault="001E3126" w:rsidP="001E3126">
            <w:pPr>
              <w:rPr>
                <w:lang w:val="lt-LT"/>
              </w:rPr>
            </w:pPr>
            <w:r w:rsidRPr="00133111">
              <w:rPr>
                <w:lang w:val="lt-LT"/>
              </w:rPr>
              <w:t>Projektas „Varšuva ir Koperniko mokslo centras pažinimo džiaugsmui – pažintinė kelionė į Lenkiją“</w:t>
            </w:r>
          </w:p>
        </w:tc>
        <w:tc>
          <w:tcPr>
            <w:tcW w:w="1578" w:type="dxa"/>
            <w:shd w:val="clear" w:color="auto" w:fill="auto"/>
          </w:tcPr>
          <w:p w:rsidR="001E3126" w:rsidRPr="00133111" w:rsidRDefault="001E3126" w:rsidP="001E3126">
            <w:pPr>
              <w:rPr>
                <w:lang w:val="lt-LT"/>
              </w:rPr>
            </w:pPr>
            <w:r w:rsidRPr="00133111">
              <w:rPr>
                <w:lang w:val="lt-LT"/>
              </w:rPr>
              <w:t>2023-07</w:t>
            </w:r>
          </w:p>
        </w:tc>
        <w:tc>
          <w:tcPr>
            <w:tcW w:w="2835" w:type="dxa"/>
            <w:shd w:val="clear" w:color="auto" w:fill="auto"/>
          </w:tcPr>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p w:rsidR="001E3126" w:rsidRPr="00133111" w:rsidRDefault="001E3126" w:rsidP="001E3126">
            <w:pPr>
              <w:rPr>
                <w:lang w:val="lt-LT"/>
              </w:rPr>
            </w:pPr>
          </w:p>
        </w:tc>
        <w:tc>
          <w:tcPr>
            <w:tcW w:w="3791" w:type="dxa"/>
            <w:shd w:val="clear" w:color="auto" w:fill="auto"/>
          </w:tcPr>
          <w:p w:rsidR="001E3126" w:rsidRPr="00133111" w:rsidRDefault="001E3126" w:rsidP="001E3126">
            <w:pPr>
              <w:rPr>
                <w:lang w:val="lt-LT"/>
              </w:rPr>
            </w:pPr>
            <w:r w:rsidRPr="00133111">
              <w:rPr>
                <w:lang w:val="lt-LT"/>
              </w:rPr>
              <w:t>Didinti mokyklos patrauklumą ir atvirumą visuomenei, kelti mokinių motyvaciją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2.17.</w:t>
            </w:r>
          </w:p>
        </w:tc>
        <w:tc>
          <w:tcPr>
            <w:tcW w:w="4982" w:type="dxa"/>
            <w:shd w:val="clear" w:color="auto" w:fill="auto"/>
          </w:tcPr>
          <w:p w:rsidR="001E3126" w:rsidRPr="00133111" w:rsidRDefault="001E3126" w:rsidP="001E3126">
            <w:pPr>
              <w:rPr>
                <w:lang w:val="lt-LT"/>
              </w:rPr>
            </w:pPr>
            <w:r w:rsidRPr="00133111">
              <w:rPr>
                <w:lang w:val="lt-LT"/>
              </w:rPr>
              <w:t>Dalyvavimas ES programos "</w:t>
            </w:r>
            <w:proofErr w:type="spellStart"/>
            <w:r w:rsidRPr="00133111">
              <w:rPr>
                <w:lang w:val="lt-LT"/>
              </w:rPr>
              <w:t>Erasmus</w:t>
            </w:r>
            <w:proofErr w:type="spellEnd"/>
            <w:r w:rsidRPr="00133111">
              <w:rPr>
                <w:lang w:val="lt-LT"/>
              </w:rPr>
              <w:t>+" finansuojamame projekte „</w:t>
            </w:r>
            <w:proofErr w:type="spellStart"/>
            <w:r w:rsidRPr="00133111">
              <w:rPr>
                <w:lang w:val="lt-LT"/>
              </w:rPr>
              <w:t>Go</w:t>
            </w:r>
            <w:proofErr w:type="spellEnd"/>
            <w:r w:rsidRPr="00133111">
              <w:rPr>
                <w:lang w:val="lt-LT"/>
              </w:rPr>
              <w:t xml:space="preserve"> </w:t>
            </w:r>
            <w:proofErr w:type="spellStart"/>
            <w:r w:rsidRPr="00133111">
              <w:rPr>
                <w:lang w:val="lt-LT"/>
              </w:rPr>
              <w:t>Outdoors</w:t>
            </w:r>
            <w:proofErr w:type="spellEnd"/>
            <w:r w:rsidRPr="00133111">
              <w:rPr>
                <w:lang w:val="lt-LT"/>
              </w:rPr>
              <w:t>!“</w:t>
            </w:r>
          </w:p>
        </w:tc>
        <w:tc>
          <w:tcPr>
            <w:tcW w:w="1578" w:type="dxa"/>
            <w:shd w:val="clear" w:color="auto" w:fill="auto"/>
          </w:tcPr>
          <w:p w:rsidR="001E3126" w:rsidRPr="00133111" w:rsidRDefault="001E3126" w:rsidP="001E3126">
            <w:pPr>
              <w:rPr>
                <w:lang w:val="lt-LT"/>
              </w:rPr>
            </w:pPr>
            <w:r w:rsidRPr="00133111">
              <w:rPr>
                <w:lang w:val="lt-LT"/>
              </w:rPr>
              <w:t>2023-08 01-09</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Didinti mokyklos patrauklumą ir atvirumą visuomenei, kelti mokinių motyvaciją</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2.18.</w:t>
            </w:r>
          </w:p>
        </w:tc>
        <w:tc>
          <w:tcPr>
            <w:tcW w:w="4982" w:type="dxa"/>
            <w:shd w:val="clear" w:color="auto" w:fill="auto"/>
          </w:tcPr>
          <w:p w:rsidR="001E3126" w:rsidRPr="00133111" w:rsidRDefault="001E3126" w:rsidP="001E3126">
            <w:pPr>
              <w:rPr>
                <w:lang w:val="lt-LT"/>
              </w:rPr>
            </w:pPr>
            <w:r w:rsidRPr="00133111">
              <w:rPr>
                <w:lang w:val="lt-LT"/>
              </w:rPr>
              <w:t>Dalyvavimas konkurse ,,Bebras“</w:t>
            </w:r>
          </w:p>
        </w:tc>
        <w:tc>
          <w:tcPr>
            <w:tcW w:w="1578" w:type="dxa"/>
            <w:shd w:val="clear" w:color="auto" w:fill="auto"/>
          </w:tcPr>
          <w:p w:rsidR="001E3126" w:rsidRPr="00133111" w:rsidRDefault="001E3126" w:rsidP="001E3126">
            <w:pPr>
              <w:rPr>
                <w:lang w:val="lt-LT"/>
              </w:rPr>
            </w:pPr>
            <w:r w:rsidRPr="00133111">
              <w:rPr>
                <w:lang w:val="lt-LT"/>
              </w:rPr>
              <w:t>2023 – 11</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2.19.</w:t>
            </w:r>
          </w:p>
        </w:tc>
        <w:tc>
          <w:tcPr>
            <w:tcW w:w="4982" w:type="dxa"/>
            <w:shd w:val="clear" w:color="auto" w:fill="auto"/>
          </w:tcPr>
          <w:p w:rsidR="001E3126" w:rsidRPr="00133111" w:rsidRDefault="001E3126" w:rsidP="001E3126">
            <w:pPr>
              <w:rPr>
                <w:lang w:val="lt-LT"/>
              </w:rPr>
            </w:pPr>
            <w:r w:rsidRPr="00133111">
              <w:rPr>
                <w:lang w:val="lt-LT"/>
              </w:rPr>
              <w:t>Dalyvavimas konkurse ,,Žiemos fantazija 2023“</w:t>
            </w:r>
          </w:p>
        </w:tc>
        <w:tc>
          <w:tcPr>
            <w:tcW w:w="1578" w:type="dxa"/>
            <w:shd w:val="clear" w:color="auto" w:fill="auto"/>
          </w:tcPr>
          <w:p w:rsidR="001E3126" w:rsidRPr="00133111" w:rsidRDefault="001E3126" w:rsidP="001E3126">
            <w:pPr>
              <w:rPr>
                <w:lang w:val="lt-LT"/>
              </w:rPr>
            </w:pPr>
            <w:r w:rsidRPr="00133111">
              <w:rPr>
                <w:lang w:val="lt-LT"/>
              </w:rPr>
              <w:t>2023 – 11 (12)</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2.20.</w:t>
            </w:r>
          </w:p>
        </w:tc>
        <w:tc>
          <w:tcPr>
            <w:tcW w:w="4982" w:type="dxa"/>
            <w:shd w:val="clear" w:color="auto" w:fill="auto"/>
          </w:tcPr>
          <w:p w:rsidR="001E3126" w:rsidRPr="00133111" w:rsidRDefault="001E3126" w:rsidP="001E3126">
            <w:pPr>
              <w:rPr>
                <w:lang w:val="lt-LT"/>
              </w:rPr>
            </w:pPr>
            <w:r w:rsidRPr="00133111">
              <w:rPr>
                <w:lang w:val="lt-LT"/>
              </w:rPr>
              <w:t>Dalyvavimas konkurse  ,,Kompiuterinė Kalėdų pasaka 2022“</w:t>
            </w:r>
          </w:p>
        </w:tc>
        <w:tc>
          <w:tcPr>
            <w:tcW w:w="1578" w:type="dxa"/>
            <w:shd w:val="clear" w:color="auto" w:fill="auto"/>
          </w:tcPr>
          <w:p w:rsidR="001E3126" w:rsidRPr="00133111" w:rsidRDefault="001E3126" w:rsidP="001E3126">
            <w:pPr>
              <w:rPr>
                <w:lang w:val="lt-LT"/>
              </w:rPr>
            </w:pPr>
            <w:r w:rsidRPr="00133111">
              <w:rPr>
                <w:lang w:val="lt-LT"/>
              </w:rPr>
              <w:t>2023 – 11 (12)</w:t>
            </w:r>
          </w:p>
        </w:tc>
        <w:tc>
          <w:tcPr>
            <w:tcW w:w="2835" w:type="dxa"/>
            <w:shd w:val="clear" w:color="auto" w:fill="auto"/>
          </w:tcPr>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 rengti kitiems konkursams.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2.21.</w:t>
            </w:r>
          </w:p>
        </w:tc>
        <w:tc>
          <w:tcPr>
            <w:tcW w:w="4982" w:type="dxa"/>
            <w:shd w:val="clear" w:color="auto" w:fill="auto"/>
          </w:tcPr>
          <w:p w:rsidR="001E3126" w:rsidRPr="00133111" w:rsidRDefault="001E3126" w:rsidP="001E3126">
            <w:pPr>
              <w:rPr>
                <w:lang w:val="lt-LT"/>
              </w:rPr>
            </w:pPr>
            <w:r w:rsidRPr="00133111">
              <w:rPr>
                <w:lang w:val="lt-LT"/>
              </w:rPr>
              <w:t>Biologijos mokyklinės olimpiados organizavimas ir pravedimas.</w:t>
            </w:r>
          </w:p>
        </w:tc>
        <w:tc>
          <w:tcPr>
            <w:tcW w:w="1578" w:type="dxa"/>
            <w:shd w:val="clear" w:color="auto" w:fill="auto"/>
          </w:tcPr>
          <w:p w:rsidR="001E3126" w:rsidRPr="00133111" w:rsidRDefault="001E3126" w:rsidP="001E3126">
            <w:pPr>
              <w:rPr>
                <w:lang w:val="lt-LT"/>
              </w:rPr>
            </w:pPr>
            <w:r w:rsidRPr="00133111">
              <w:rPr>
                <w:lang w:val="lt-LT"/>
              </w:rPr>
              <w:t>2023-12</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domėjimąsi biologija, ugdyti mokinių loginį mąstymą.</w:t>
            </w:r>
          </w:p>
        </w:tc>
      </w:tr>
      <w:tr w:rsidR="001E3126" w:rsidRPr="003E4276" w:rsidTr="001E3126">
        <w:trPr>
          <w:gridAfter w:val="1"/>
          <w:wAfter w:w="10" w:type="dxa"/>
        </w:trPr>
        <w:tc>
          <w:tcPr>
            <w:tcW w:w="948" w:type="dxa"/>
            <w:tcBorders>
              <w:top w:val="single" w:sz="4" w:space="0" w:color="auto"/>
              <w:left w:val="single" w:sz="4" w:space="0" w:color="auto"/>
              <w:right w:val="single" w:sz="4" w:space="0" w:color="auto"/>
            </w:tcBorders>
            <w:shd w:val="clear" w:color="auto" w:fill="auto"/>
          </w:tcPr>
          <w:p w:rsidR="001E3126" w:rsidRPr="00133111" w:rsidRDefault="001E3126" w:rsidP="001E3126">
            <w:pPr>
              <w:spacing w:line="360" w:lineRule="auto"/>
              <w:rPr>
                <w:color w:val="000000"/>
                <w:lang w:val="lt-LT" w:eastAsia="lt-LT"/>
              </w:rPr>
            </w:pPr>
            <w:r w:rsidRPr="00133111">
              <w:rPr>
                <w:noProof/>
                <w:color w:val="000000"/>
                <w:lang w:val="lt-LT" w:eastAsia="lt-LT"/>
              </w:rPr>
              <w:t>2.22.</w:t>
            </w:r>
          </w:p>
        </w:tc>
        <w:tc>
          <w:tcPr>
            <w:tcW w:w="4982" w:type="dxa"/>
            <w:shd w:val="clear" w:color="auto" w:fill="auto"/>
          </w:tcPr>
          <w:p w:rsidR="001E3126" w:rsidRPr="00133111" w:rsidRDefault="001E3126" w:rsidP="001E3126">
            <w:pPr>
              <w:rPr>
                <w:lang w:val="lt-LT"/>
              </w:rPr>
            </w:pPr>
            <w:r w:rsidRPr="00133111">
              <w:rPr>
                <w:lang w:val="lt-LT"/>
              </w:rPr>
              <w:t>Chemijos mokyklinės olimpiados organizavimas ir pravedimas.</w:t>
            </w:r>
          </w:p>
        </w:tc>
        <w:tc>
          <w:tcPr>
            <w:tcW w:w="1578" w:type="dxa"/>
            <w:shd w:val="clear" w:color="auto" w:fill="auto"/>
          </w:tcPr>
          <w:p w:rsidR="001E3126" w:rsidRPr="00133111" w:rsidRDefault="001E3126" w:rsidP="001E3126">
            <w:pPr>
              <w:rPr>
                <w:lang w:val="lt-LT"/>
              </w:rPr>
            </w:pPr>
            <w:r w:rsidRPr="00133111">
              <w:rPr>
                <w:lang w:val="lt-LT"/>
              </w:rPr>
              <w:t>2023-12</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w:t>
            </w:r>
          </w:p>
        </w:tc>
      </w:tr>
      <w:tr w:rsidR="001E3126" w:rsidRPr="003E4276" w:rsidTr="001E3126">
        <w:trPr>
          <w:gridAfter w:val="1"/>
          <w:wAfter w:w="10" w:type="dxa"/>
          <w:trHeight w:val="360"/>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2.23.</w:t>
            </w:r>
          </w:p>
        </w:tc>
        <w:tc>
          <w:tcPr>
            <w:tcW w:w="4982" w:type="dxa"/>
            <w:tcBorders>
              <w:bottom w:val="single" w:sz="4" w:space="0" w:color="auto"/>
            </w:tcBorders>
            <w:shd w:val="clear" w:color="auto" w:fill="auto"/>
          </w:tcPr>
          <w:p w:rsidR="001E3126" w:rsidRPr="00133111" w:rsidRDefault="001E3126" w:rsidP="001E3126">
            <w:pPr>
              <w:rPr>
                <w:lang w:val="lt-LT"/>
              </w:rPr>
            </w:pPr>
            <w:r w:rsidRPr="00133111">
              <w:rPr>
                <w:lang w:val="lt-LT"/>
              </w:rPr>
              <w:t>Matematikos mokyklinės olimpiados organizavimas ir pravedimas</w:t>
            </w:r>
          </w:p>
        </w:tc>
        <w:tc>
          <w:tcPr>
            <w:tcW w:w="1578" w:type="dxa"/>
            <w:shd w:val="clear" w:color="auto" w:fill="auto"/>
          </w:tcPr>
          <w:p w:rsidR="001E3126" w:rsidRPr="00133111" w:rsidRDefault="001E3126" w:rsidP="001E3126">
            <w:pPr>
              <w:rPr>
                <w:lang w:val="lt-LT"/>
              </w:rPr>
            </w:pPr>
            <w:r w:rsidRPr="00133111">
              <w:rPr>
                <w:lang w:val="lt-LT"/>
              </w:rPr>
              <w:t>2023-12</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domėjimąsi matematika, ugdyti mokinių loginį mąstymą.</w:t>
            </w:r>
          </w:p>
        </w:tc>
      </w:tr>
      <w:tr w:rsidR="001E3126" w:rsidRPr="003E4276" w:rsidTr="001E3126">
        <w:trPr>
          <w:trHeight w:val="331"/>
        </w:trPr>
        <w:tc>
          <w:tcPr>
            <w:tcW w:w="948" w:type="dxa"/>
            <w:tcBorders>
              <w:top w:val="single" w:sz="4" w:space="0" w:color="auto"/>
              <w:left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b/>
                <w:noProof/>
                <w:color w:val="000000"/>
                <w:lang w:val="lt-LT" w:eastAsia="lt-LT"/>
              </w:rPr>
              <w:t>3.</w:t>
            </w:r>
          </w:p>
        </w:tc>
        <w:tc>
          <w:tcPr>
            <w:tcW w:w="13196" w:type="dxa"/>
            <w:gridSpan w:val="5"/>
            <w:tcBorders>
              <w:top w:val="single" w:sz="4" w:space="0" w:color="auto"/>
            </w:tcBorders>
            <w:shd w:val="clear" w:color="auto" w:fill="auto"/>
          </w:tcPr>
          <w:p w:rsidR="001E3126" w:rsidRPr="00133111" w:rsidRDefault="001E3126" w:rsidP="001E3126">
            <w:pPr>
              <w:rPr>
                <w:b/>
                <w:lang w:val="lt-LT"/>
              </w:rPr>
            </w:pPr>
            <w:r w:rsidRPr="00133111">
              <w:rPr>
                <w:b/>
                <w:lang w:val="lt-LT"/>
              </w:rPr>
              <w:t>Geroji patirtis gimnazijoje (atviros integruotos bei už gimnazijos ribų pravestos pamokos)</w:t>
            </w:r>
          </w:p>
        </w:tc>
      </w:tr>
      <w:tr w:rsidR="001E3126" w:rsidRPr="00133111"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3.1.</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 xml:space="preserve">Grafiko „Kolega-kolegai“ 2023 m. sudarymas </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2023-01</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Nariai</w:t>
            </w:r>
          </w:p>
        </w:tc>
        <w:tc>
          <w:tcPr>
            <w:tcW w:w="3791" w:type="dxa"/>
            <w:shd w:val="clear" w:color="auto" w:fill="auto"/>
          </w:tcPr>
          <w:p w:rsidR="001E3126" w:rsidRPr="00133111" w:rsidRDefault="001E3126" w:rsidP="001E3126">
            <w:pPr>
              <w:rPr>
                <w:lang w:val="lt-LT"/>
              </w:rPr>
            </w:pPr>
            <w:r w:rsidRPr="00133111">
              <w:rPr>
                <w:lang w:val="lt-LT"/>
              </w:rPr>
              <w:t>Gerosios patirties sklaida.</w:t>
            </w:r>
          </w:p>
        </w:tc>
      </w:tr>
      <w:tr w:rsidR="001E3126" w:rsidRPr="003E4276"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3.2.</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„Ateitis kartu su VILNIUS TECH“. Studijų galimybes VILNIUS TECH.</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2023-01</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mokinius plačiau ir nuodugniau domėtis matematikos studijomis.</w:t>
            </w:r>
          </w:p>
        </w:tc>
      </w:tr>
      <w:tr w:rsidR="001E3126" w:rsidRPr="003E4276"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3.3.</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Pamoka už mokyklos ribų „Lietuva – lyderė lazerių srityje“</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2023-01</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Skatinti mokinius plačiau ir nuodugniau domėtis matematika</w:t>
            </w:r>
          </w:p>
        </w:tc>
      </w:tr>
      <w:tr w:rsidR="001E3126" w:rsidRPr="00133111"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3.4.</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Integruota informacinių technologijų ir biologijos pamoka „</w:t>
            </w:r>
            <w:proofErr w:type="spellStart"/>
            <w:r w:rsidRPr="00133111">
              <w:rPr>
                <w:lang w:val="lt-LT"/>
              </w:rPr>
              <w:t>Technologie</w:t>
            </w:r>
            <w:proofErr w:type="spellEnd"/>
            <w:r w:rsidRPr="00133111">
              <w:rPr>
                <w:lang w:val="lt-LT"/>
              </w:rPr>
              <w:t xml:space="preserve"> </w:t>
            </w:r>
            <w:proofErr w:type="spellStart"/>
            <w:r w:rsidRPr="00133111">
              <w:rPr>
                <w:lang w:val="lt-LT"/>
              </w:rPr>
              <w:lastRenderedPageBreak/>
              <w:t>informacyjne-podstawową</w:t>
            </w:r>
            <w:proofErr w:type="spellEnd"/>
            <w:r w:rsidRPr="00133111">
              <w:rPr>
                <w:lang w:val="lt-LT"/>
              </w:rPr>
              <w:t xml:space="preserve"> </w:t>
            </w:r>
            <w:proofErr w:type="spellStart"/>
            <w:r w:rsidRPr="00133111">
              <w:rPr>
                <w:lang w:val="lt-LT"/>
              </w:rPr>
              <w:t>bazą</w:t>
            </w:r>
            <w:proofErr w:type="spellEnd"/>
            <w:r w:rsidRPr="00133111">
              <w:rPr>
                <w:lang w:val="lt-LT"/>
              </w:rPr>
              <w:t xml:space="preserve"> w </w:t>
            </w:r>
            <w:proofErr w:type="spellStart"/>
            <w:r w:rsidRPr="00133111">
              <w:rPr>
                <w:lang w:val="lt-LT"/>
              </w:rPr>
              <w:t>rozwoju</w:t>
            </w:r>
            <w:proofErr w:type="spellEnd"/>
            <w:r w:rsidRPr="00133111">
              <w:rPr>
                <w:lang w:val="lt-LT"/>
              </w:rPr>
              <w:t xml:space="preserve"> </w:t>
            </w:r>
            <w:proofErr w:type="spellStart"/>
            <w:r w:rsidRPr="00133111">
              <w:rPr>
                <w:lang w:val="lt-LT"/>
              </w:rPr>
              <w:t>współczesnej</w:t>
            </w:r>
            <w:proofErr w:type="spellEnd"/>
            <w:r w:rsidRPr="00133111">
              <w:rPr>
                <w:lang w:val="lt-LT"/>
              </w:rPr>
              <w:t xml:space="preserve"> </w:t>
            </w:r>
            <w:proofErr w:type="spellStart"/>
            <w:r w:rsidRPr="00133111">
              <w:rPr>
                <w:lang w:val="lt-LT"/>
              </w:rPr>
              <w:t>biochemii</w:t>
            </w:r>
            <w:proofErr w:type="spellEnd"/>
            <w:r w:rsidRPr="00133111">
              <w:rPr>
                <w:lang w:val="lt-LT"/>
              </w:rPr>
              <w:t>“</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lastRenderedPageBreak/>
              <w:t>2023-01</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tc>
        <w:tc>
          <w:tcPr>
            <w:tcW w:w="3791" w:type="dxa"/>
            <w:shd w:val="clear" w:color="auto" w:fill="auto"/>
          </w:tcPr>
          <w:p w:rsidR="001E3126" w:rsidRPr="00133111" w:rsidRDefault="001E3126" w:rsidP="001E3126">
            <w:pPr>
              <w:rPr>
                <w:lang w:val="lt-LT"/>
              </w:rPr>
            </w:pPr>
            <w:r w:rsidRPr="00133111">
              <w:rPr>
                <w:lang w:val="lt-LT"/>
              </w:rPr>
              <w:t>Skatinti mokinius plačiau ir nuodugniau domėtis IT ir biologija</w:t>
            </w:r>
          </w:p>
        </w:tc>
      </w:tr>
      <w:tr w:rsidR="001E3126" w:rsidRPr="003E4276"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lastRenderedPageBreak/>
              <w:t>3.5.</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Integruota pamoka “Karjera“</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2023-02</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w:t>
            </w:r>
            <w:proofErr w:type="spellStart"/>
            <w:r w:rsidRPr="00133111">
              <w:rPr>
                <w:lang w:val="lt-LT"/>
              </w:rPr>
              <w:t>Gulbinovič</w:t>
            </w:r>
            <w:proofErr w:type="spellEnd"/>
          </w:p>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tc>
        <w:tc>
          <w:tcPr>
            <w:tcW w:w="3791" w:type="dxa"/>
            <w:shd w:val="clear" w:color="auto" w:fill="auto"/>
          </w:tcPr>
          <w:p w:rsidR="001E3126" w:rsidRPr="00133111" w:rsidRDefault="001E3126" w:rsidP="001E3126">
            <w:pPr>
              <w:rPr>
                <w:lang w:val="lt-LT"/>
              </w:rPr>
            </w:pPr>
            <w:r w:rsidRPr="00133111">
              <w:rPr>
                <w:lang w:val="lt-LT"/>
              </w:rPr>
              <w:t>Padeda mokiniams susipažinti su karjeros galimybėmis</w:t>
            </w:r>
          </w:p>
        </w:tc>
      </w:tr>
      <w:tr w:rsidR="001E3126" w:rsidRPr="003E4276" w:rsidTr="001E3126">
        <w:trPr>
          <w:gridAfter w:val="1"/>
          <w:wAfter w:w="10" w:type="dxa"/>
          <w:trHeight w:val="703"/>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3.6.</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Integruota pamoka „Trigonometrija su Excel“</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2023-02</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p w:rsidR="001E3126" w:rsidRPr="00133111" w:rsidRDefault="001E3126" w:rsidP="001E3126">
            <w:pPr>
              <w:rPr>
                <w:lang w:val="lt-LT"/>
              </w:rPr>
            </w:pPr>
            <w:r w:rsidRPr="00133111">
              <w:rPr>
                <w:lang w:val="lt-LT"/>
              </w:rPr>
              <w:t xml:space="preserve">Alina </w:t>
            </w:r>
            <w:proofErr w:type="spellStart"/>
            <w:r w:rsidRPr="00133111">
              <w:rPr>
                <w:lang w:val="lt-LT"/>
              </w:rPr>
              <w:t>Makovska</w:t>
            </w:r>
            <w:proofErr w:type="spellEnd"/>
          </w:p>
          <w:p w:rsidR="001E3126" w:rsidRPr="00133111" w:rsidRDefault="001E3126" w:rsidP="001E3126">
            <w:pPr>
              <w:rPr>
                <w:lang w:val="lt-LT"/>
              </w:rPr>
            </w:pPr>
          </w:p>
        </w:tc>
        <w:tc>
          <w:tcPr>
            <w:tcW w:w="3791" w:type="dxa"/>
            <w:shd w:val="clear" w:color="auto" w:fill="auto"/>
          </w:tcPr>
          <w:p w:rsidR="001E3126" w:rsidRPr="00133111" w:rsidRDefault="001E3126" w:rsidP="001E3126">
            <w:pPr>
              <w:rPr>
                <w:lang w:val="lt-LT"/>
              </w:rPr>
            </w:pPr>
            <w:r w:rsidRPr="00133111">
              <w:rPr>
                <w:lang w:val="lt-LT"/>
              </w:rPr>
              <w:t>Skatina mokinių domėjimąsi matematika ir informatika</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3.7.</w:t>
            </w:r>
          </w:p>
        </w:tc>
        <w:tc>
          <w:tcPr>
            <w:tcW w:w="4982" w:type="dxa"/>
            <w:shd w:val="clear" w:color="auto" w:fill="auto"/>
          </w:tcPr>
          <w:p w:rsidR="001E3126" w:rsidRPr="00133111" w:rsidRDefault="001E3126" w:rsidP="001E3126">
            <w:pPr>
              <w:rPr>
                <w:lang w:val="lt-LT"/>
              </w:rPr>
            </w:pPr>
            <w:r w:rsidRPr="00133111">
              <w:rPr>
                <w:lang w:val="lt-LT"/>
              </w:rPr>
              <w:t>Netradicinė matematikos pamoka ,,Matematikos konkursas“– 5 klasė</w:t>
            </w:r>
          </w:p>
        </w:tc>
        <w:tc>
          <w:tcPr>
            <w:tcW w:w="1578" w:type="dxa"/>
            <w:shd w:val="clear" w:color="auto" w:fill="auto"/>
          </w:tcPr>
          <w:p w:rsidR="001E3126" w:rsidRPr="00133111" w:rsidRDefault="001E3126" w:rsidP="001E3126">
            <w:pPr>
              <w:rPr>
                <w:lang w:val="lt-LT"/>
              </w:rPr>
            </w:pPr>
            <w:r w:rsidRPr="00133111">
              <w:rPr>
                <w:lang w:val="lt-LT"/>
              </w:rPr>
              <w:t>2023 – 02(03)</w:t>
            </w:r>
          </w:p>
        </w:tc>
        <w:tc>
          <w:tcPr>
            <w:tcW w:w="2835" w:type="dxa"/>
            <w:shd w:val="clear" w:color="auto" w:fill="auto"/>
          </w:tcPr>
          <w:p w:rsidR="001E3126" w:rsidRPr="00133111" w:rsidRDefault="001E3126" w:rsidP="001E3126">
            <w:pPr>
              <w:rPr>
                <w:lang w:val="lt-LT"/>
              </w:rPr>
            </w:pPr>
            <w:r w:rsidRPr="00133111">
              <w:rPr>
                <w:lang w:val="lt-LT"/>
              </w:rPr>
              <w:t xml:space="preserve">Leokadija </w:t>
            </w:r>
            <w:proofErr w:type="spellStart"/>
            <w:r w:rsidRPr="00133111">
              <w:rPr>
                <w:lang w:val="lt-LT"/>
              </w:rPr>
              <w:t>Rynkevič</w:t>
            </w:r>
            <w:proofErr w:type="spellEnd"/>
          </w:p>
        </w:tc>
        <w:tc>
          <w:tcPr>
            <w:tcW w:w="3791" w:type="dxa"/>
            <w:shd w:val="clear" w:color="auto" w:fill="auto"/>
          </w:tcPr>
          <w:p w:rsidR="001E3126" w:rsidRPr="00133111" w:rsidRDefault="001E3126" w:rsidP="001E3126">
            <w:pPr>
              <w:rPr>
                <w:lang w:val="lt-LT"/>
              </w:rPr>
            </w:pPr>
            <w:r w:rsidRPr="00133111">
              <w:rPr>
                <w:lang w:val="lt-LT"/>
              </w:rPr>
              <w:t>Skatinti mokinių pasitikėjimą savo jėgomis, rengti kitiems konkursams.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3.8.</w:t>
            </w:r>
          </w:p>
        </w:tc>
        <w:tc>
          <w:tcPr>
            <w:tcW w:w="4982" w:type="dxa"/>
            <w:shd w:val="clear" w:color="auto" w:fill="auto"/>
          </w:tcPr>
          <w:p w:rsidR="001E3126" w:rsidRPr="00133111" w:rsidRDefault="001E3126" w:rsidP="001E3126">
            <w:pPr>
              <w:rPr>
                <w:lang w:val="lt-LT"/>
              </w:rPr>
            </w:pPr>
            <w:r w:rsidRPr="00133111">
              <w:rPr>
                <w:lang w:val="lt-LT"/>
              </w:rPr>
              <w:t>Pamoka už mokyklos ribų „Išmatuok plikomis rankomis“</w:t>
            </w:r>
          </w:p>
        </w:tc>
        <w:tc>
          <w:tcPr>
            <w:tcW w:w="1578" w:type="dxa"/>
            <w:shd w:val="clear" w:color="auto" w:fill="auto"/>
          </w:tcPr>
          <w:p w:rsidR="001E3126" w:rsidRPr="00133111" w:rsidRDefault="001E3126" w:rsidP="001E3126">
            <w:pPr>
              <w:rPr>
                <w:lang w:val="lt-LT"/>
              </w:rPr>
            </w:pPr>
            <w:r w:rsidRPr="00133111">
              <w:rPr>
                <w:lang w:val="lt-LT"/>
              </w:rPr>
              <w:t>2023-10</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tc>
        <w:tc>
          <w:tcPr>
            <w:tcW w:w="3791" w:type="dxa"/>
            <w:shd w:val="clear" w:color="auto" w:fill="auto"/>
          </w:tcPr>
          <w:p w:rsidR="001E3126" w:rsidRPr="00133111" w:rsidRDefault="001E3126" w:rsidP="001E3126">
            <w:pPr>
              <w:rPr>
                <w:lang w:val="lt-LT"/>
              </w:rPr>
            </w:pPr>
            <w:r w:rsidRPr="00133111">
              <w:rPr>
                <w:lang w:val="lt-LT"/>
              </w:rPr>
              <w:t xml:space="preserve">Susipažins su senaisiais, Lietuvoje naudotais matavimo vienetais ir išsiaiškins, kad mūsų kūnais taip pat galime matuoti. </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3.9.</w:t>
            </w:r>
          </w:p>
        </w:tc>
        <w:tc>
          <w:tcPr>
            <w:tcW w:w="4982" w:type="dxa"/>
            <w:shd w:val="clear" w:color="auto" w:fill="auto"/>
          </w:tcPr>
          <w:p w:rsidR="001E3126" w:rsidRPr="00133111" w:rsidRDefault="001E3126" w:rsidP="001E3126">
            <w:pPr>
              <w:rPr>
                <w:lang w:val="lt-LT"/>
              </w:rPr>
            </w:pPr>
            <w:r w:rsidRPr="00133111">
              <w:rPr>
                <w:lang w:val="lt-LT"/>
              </w:rPr>
              <w:t>Netradicinės matematikos pamokos „Pažink statistiką“</w:t>
            </w:r>
          </w:p>
          <w:p w:rsidR="001E3126" w:rsidRPr="00133111" w:rsidRDefault="001E3126" w:rsidP="001E3126">
            <w:pPr>
              <w:rPr>
                <w:lang w:val="lt-LT"/>
              </w:rPr>
            </w:pPr>
            <w:r w:rsidRPr="00133111">
              <w:rPr>
                <w:lang w:val="lt-LT"/>
              </w:rPr>
              <w:t>Statistikos departamento virtualioje aplinkoje</w:t>
            </w:r>
          </w:p>
        </w:tc>
        <w:tc>
          <w:tcPr>
            <w:tcW w:w="1578" w:type="dxa"/>
            <w:shd w:val="clear" w:color="auto" w:fill="auto"/>
          </w:tcPr>
          <w:p w:rsidR="001E3126" w:rsidRPr="00133111" w:rsidRDefault="001E3126" w:rsidP="001E3126">
            <w:pPr>
              <w:rPr>
                <w:lang w:val="lt-LT"/>
              </w:rPr>
            </w:pPr>
            <w:r w:rsidRPr="00133111">
              <w:rPr>
                <w:lang w:val="lt-LT"/>
              </w:rPr>
              <w:t>2023-11</w:t>
            </w:r>
          </w:p>
        </w:tc>
        <w:tc>
          <w:tcPr>
            <w:tcW w:w="2835" w:type="dxa"/>
            <w:shd w:val="clear" w:color="auto" w:fill="auto"/>
          </w:tcPr>
          <w:p w:rsidR="001E3126" w:rsidRPr="00133111" w:rsidRDefault="001E3126" w:rsidP="001E3126">
            <w:pPr>
              <w:rPr>
                <w:lang w:val="lt-LT"/>
              </w:rPr>
            </w:pPr>
            <w:r w:rsidRPr="00133111">
              <w:rPr>
                <w:lang w:val="lt-LT"/>
              </w:rPr>
              <w:t xml:space="preserve">Ana </w:t>
            </w:r>
            <w:proofErr w:type="spellStart"/>
            <w:r w:rsidRPr="00133111">
              <w:rPr>
                <w:lang w:val="lt-LT"/>
              </w:rPr>
              <w:t>Mangevičienė</w:t>
            </w:r>
            <w:proofErr w:type="spellEnd"/>
          </w:p>
        </w:tc>
        <w:tc>
          <w:tcPr>
            <w:tcW w:w="3791" w:type="dxa"/>
            <w:shd w:val="clear" w:color="auto" w:fill="auto"/>
          </w:tcPr>
          <w:p w:rsidR="001E3126" w:rsidRPr="00133111" w:rsidRDefault="001E3126" w:rsidP="001E3126">
            <w:pPr>
              <w:rPr>
                <w:lang w:val="lt-LT"/>
              </w:rPr>
            </w:pPr>
            <w:r w:rsidRPr="00133111">
              <w:rPr>
                <w:lang w:val="lt-LT"/>
              </w:rPr>
              <w:t>Susipažins su statistika</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noProof/>
                <w:color w:val="000000"/>
                <w:lang w:val="lt-LT" w:eastAsia="lt-LT"/>
              </w:rPr>
            </w:pPr>
            <w:r w:rsidRPr="00133111">
              <w:rPr>
                <w:noProof/>
                <w:color w:val="000000"/>
                <w:lang w:val="lt-LT" w:eastAsia="lt-LT"/>
              </w:rPr>
              <w:t>3.10.</w:t>
            </w:r>
          </w:p>
        </w:tc>
        <w:tc>
          <w:tcPr>
            <w:tcW w:w="4982" w:type="dxa"/>
            <w:shd w:val="clear" w:color="auto" w:fill="auto"/>
          </w:tcPr>
          <w:p w:rsidR="001E3126" w:rsidRPr="00133111" w:rsidRDefault="001E3126" w:rsidP="001E3126">
            <w:pPr>
              <w:rPr>
                <w:lang w:val="lt-LT"/>
              </w:rPr>
            </w:pPr>
            <w:r w:rsidRPr="00133111">
              <w:rPr>
                <w:lang w:val="lt-LT"/>
              </w:rPr>
              <w:t xml:space="preserve">Netradicinė matematikos pamoka „Jaką </w:t>
            </w:r>
            <w:proofErr w:type="spellStart"/>
            <w:r w:rsidRPr="00133111">
              <w:rPr>
                <w:lang w:val="lt-LT"/>
              </w:rPr>
              <w:t>matematykę</w:t>
            </w:r>
            <w:proofErr w:type="spellEnd"/>
            <w:r w:rsidRPr="00133111">
              <w:rPr>
                <w:lang w:val="lt-LT"/>
              </w:rPr>
              <w:t xml:space="preserve"> </w:t>
            </w:r>
            <w:proofErr w:type="spellStart"/>
            <w:r w:rsidRPr="00133111">
              <w:rPr>
                <w:lang w:val="lt-LT"/>
              </w:rPr>
              <w:t>odkrywamy</w:t>
            </w:r>
            <w:proofErr w:type="spellEnd"/>
            <w:r w:rsidRPr="00133111">
              <w:rPr>
                <w:lang w:val="lt-LT"/>
              </w:rPr>
              <w:t xml:space="preserve"> w </w:t>
            </w:r>
            <w:proofErr w:type="spellStart"/>
            <w:r w:rsidRPr="00133111">
              <w:rPr>
                <w:lang w:val="lt-LT"/>
              </w:rPr>
              <w:t>wileńskich</w:t>
            </w:r>
            <w:proofErr w:type="spellEnd"/>
            <w:r w:rsidRPr="00133111">
              <w:rPr>
                <w:lang w:val="lt-LT"/>
              </w:rPr>
              <w:t xml:space="preserve"> </w:t>
            </w:r>
            <w:proofErr w:type="spellStart"/>
            <w:r w:rsidRPr="00133111">
              <w:rPr>
                <w:lang w:val="lt-LT"/>
              </w:rPr>
              <w:t>szopkach</w:t>
            </w:r>
            <w:proofErr w:type="spellEnd"/>
            <w:r w:rsidRPr="00133111">
              <w:rPr>
                <w:lang w:val="lt-LT"/>
              </w:rPr>
              <w:t>“</w:t>
            </w:r>
          </w:p>
        </w:tc>
        <w:tc>
          <w:tcPr>
            <w:tcW w:w="1578" w:type="dxa"/>
            <w:shd w:val="clear" w:color="auto" w:fill="auto"/>
          </w:tcPr>
          <w:p w:rsidR="001E3126" w:rsidRPr="00133111" w:rsidRDefault="001E3126" w:rsidP="001E3126">
            <w:pPr>
              <w:rPr>
                <w:lang w:val="lt-LT"/>
              </w:rPr>
            </w:pPr>
            <w:r w:rsidRPr="00133111">
              <w:rPr>
                <w:lang w:val="lt-LT"/>
              </w:rPr>
              <w:t xml:space="preserve">2023 – 12 </w:t>
            </w:r>
          </w:p>
        </w:tc>
        <w:tc>
          <w:tcPr>
            <w:tcW w:w="2835" w:type="dxa"/>
            <w:shd w:val="clear" w:color="auto" w:fill="auto"/>
          </w:tcPr>
          <w:p w:rsidR="001E3126" w:rsidRPr="00133111" w:rsidRDefault="001E3126" w:rsidP="001E3126">
            <w:pPr>
              <w:rPr>
                <w:lang w:val="lt-LT"/>
              </w:rPr>
            </w:pPr>
            <w:proofErr w:type="spellStart"/>
            <w:r w:rsidRPr="00133111">
              <w:rPr>
                <w:lang w:val="lt-LT"/>
              </w:rPr>
              <w:t>Danuta</w:t>
            </w:r>
            <w:proofErr w:type="spellEnd"/>
            <w:r w:rsidRPr="00133111">
              <w:rPr>
                <w:lang w:val="lt-LT"/>
              </w:rPr>
              <w:t xml:space="preserve"> Aliuk</w:t>
            </w:r>
          </w:p>
        </w:tc>
        <w:tc>
          <w:tcPr>
            <w:tcW w:w="3791" w:type="dxa"/>
            <w:shd w:val="clear" w:color="auto" w:fill="auto"/>
          </w:tcPr>
          <w:p w:rsidR="001E3126" w:rsidRPr="00133111" w:rsidRDefault="001E3126" w:rsidP="001E3126">
            <w:pPr>
              <w:rPr>
                <w:lang w:val="lt-LT"/>
              </w:rPr>
            </w:pPr>
            <w:r w:rsidRPr="00133111">
              <w:rPr>
                <w:lang w:val="lt-LT"/>
              </w:rPr>
              <w:t xml:space="preserve">Atrasti geometrines figūras </w:t>
            </w:r>
          </w:p>
        </w:tc>
      </w:tr>
      <w:tr w:rsidR="001E3126" w:rsidRPr="00133111" w:rsidTr="001E3126">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b/>
                <w:noProof/>
                <w:color w:val="000000"/>
                <w:lang w:val="lt-LT" w:eastAsia="lt-LT"/>
              </w:rPr>
              <w:t>4.</w:t>
            </w:r>
          </w:p>
        </w:tc>
        <w:tc>
          <w:tcPr>
            <w:tcW w:w="13196" w:type="dxa"/>
            <w:gridSpan w:val="5"/>
          </w:tcPr>
          <w:p w:rsidR="001E3126" w:rsidRPr="00133111" w:rsidRDefault="001E3126" w:rsidP="001E3126">
            <w:pPr>
              <w:rPr>
                <w:b/>
                <w:lang w:val="lt-LT"/>
              </w:rPr>
            </w:pPr>
            <w:r w:rsidRPr="00133111">
              <w:rPr>
                <w:b/>
                <w:lang w:val="lt-LT"/>
              </w:rPr>
              <w:t xml:space="preserve">Kvalifikacijos tobulinimas ( asmeninis ir grupinis) </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lang w:val="lt-LT"/>
              </w:rPr>
              <w:t>4.1.</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pStyle w:val="TableParagraph"/>
              <w:tabs>
                <w:tab w:val="left" w:pos="397"/>
              </w:tabs>
              <w:ind w:left="-71" w:right="347"/>
              <w:rPr>
                <w:sz w:val="24"/>
                <w:szCs w:val="24"/>
              </w:rPr>
            </w:pPr>
            <w:r w:rsidRPr="00133111">
              <w:rPr>
                <w:spacing w:val="-2"/>
                <w:sz w:val="24"/>
                <w:szCs w:val="24"/>
              </w:rPr>
              <w:t xml:space="preserve">Kvalifikacijos </w:t>
            </w:r>
            <w:r w:rsidRPr="00133111">
              <w:rPr>
                <w:sz w:val="24"/>
                <w:szCs w:val="24"/>
              </w:rPr>
              <w:t>tobulinimas</w:t>
            </w:r>
            <w:r w:rsidRPr="00133111">
              <w:rPr>
                <w:spacing w:val="-15"/>
                <w:sz w:val="24"/>
                <w:szCs w:val="24"/>
              </w:rPr>
              <w:t xml:space="preserve"> </w:t>
            </w:r>
            <w:r w:rsidRPr="00133111">
              <w:rPr>
                <w:sz w:val="24"/>
                <w:szCs w:val="24"/>
              </w:rPr>
              <w:t>UTA aktualijomis.</w:t>
            </w:r>
          </w:p>
          <w:p w:rsidR="001E3126" w:rsidRPr="00133111" w:rsidRDefault="001E3126" w:rsidP="001E3126">
            <w:pPr>
              <w:rPr>
                <w:lang w:val="lt-LT"/>
              </w:rPr>
            </w:pP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 m.</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MG nariai</w:t>
            </w:r>
          </w:p>
        </w:tc>
        <w:tc>
          <w:tcPr>
            <w:tcW w:w="3791"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spacing w:val="-2"/>
                <w:lang w:val="lt-LT"/>
              </w:rPr>
              <w:t>Pasidalijimas aktualijomis</w:t>
            </w:r>
            <w:r w:rsidRPr="00133111">
              <w:rPr>
                <w:lang w:val="lt-LT"/>
              </w:rPr>
              <w:t xml:space="preserve"> </w:t>
            </w:r>
            <w:r w:rsidRPr="00133111">
              <w:rPr>
                <w:spacing w:val="-6"/>
                <w:lang w:val="lt-LT"/>
              </w:rPr>
              <w:t xml:space="preserve">ir </w:t>
            </w:r>
            <w:r w:rsidRPr="00133111">
              <w:rPr>
                <w:spacing w:val="-2"/>
                <w:lang w:val="lt-LT"/>
              </w:rPr>
              <w:t>naujienomis.</w:t>
            </w:r>
            <w:r w:rsidRPr="00133111">
              <w:rPr>
                <w:lang w:val="lt-LT"/>
              </w:rPr>
              <w:t xml:space="preserve"> </w:t>
            </w:r>
            <w:r w:rsidRPr="00133111">
              <w:rPr>
                <w:spacing w:val="-2"/>
                <w:lang w:val="lt-LT"/>
              </w:rPr>
              <w:t>Ne mažiau 90 proc. mokytojų dalyvauja mokymuose.</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lang w:val="lt-LT"/>
              </w:rPr>
              <w:t>4.2.</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Kvalifikacijos tobulinimas įtraukiojo ugdymo temomis</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 m.</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MG nariai</w:t>
            </w:r>
          </w:p>
        </w:tc>
        <w:tc>
          <w:tcPr>
            <w:tcW w:w="3791"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spacing w:val="-2"/>
                <w:lang w:val="lt-LT"/>
              </w:rPr>
              <w:t>Pasidalijimas aktualijomis</w:t>
            </w:r>
            <w:r w:rsidRPr="00133111">
              <w:rPr>
                <w:lang w:val="lt-LT"/>
              </w:rPr>
              <w:t xml:space="preserve"> </w:t>
            </w:r>
            <w:r w:rsidRPr="00133111">
              <w:rPr>
                <w:spacing w:val="-6"/>
                <w:lang w:val="lt-LT"/>
              </w:rPr>
              <w:t xml:space="preserve">ir </w:t>
            </w:r>
            <w:r w:rsidRPr="00133111">
              <w:rPr>
                <w:spacing w:val="-2"/>
                <w:lang w:val="lt-LT"/>
              </w:rPr>
              <w:t>naujienomis.</w:t>
            </w:r>
            <w:r w:rsidRPr="00133111">
              <w:rPr>
                <w:lang w:val="lt-LT"/>
              </w:rPr>
              <w:t xml:space="preserve"> </w:t>
            </w:r>
            <w:r w:rsidRPr="00133111">
              <w:rPr>
                <w:spacing w:val="-2"/>
                <w:lang w:val="lt-LT"/>
              </w:rPr>
              <w:t>Ne mažiau 90 proc. mokytojų dalyvauja mokymuose.</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lang w:val="lt-LT"/>
              </w:rPr>
            </w:pPr>
            <w:r w:rsidRPr="00133111">
              <w:rPr>
                <w:lang w:val="lt-LT"/>
              </w:rPr>
              <w:t>4.3.</w:t>
            </w:r>
          </w:p>
        </w:tc>
        <w:tc>
          <w:tcPr>
            <w:tcW w:w="4982"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pStyle w:val="TableParagraph"/>
              <w:tabs>
                <w:tab w:val="left" w:pos="2344"/>
              </w:tabs>
              <w:spacing w:line="275" w:lineRule="exact"/>
              <w:ind w:left="0"/>
              <w:rPr>
                <w:rStyle w:val="Emfaz"/>
                <w:i w:val="0"/>
                <w:iCs w:val="0"/>
                <w:sz w:val="24"/>
                <w:szCs w:val="24"/>
              </w:rPr>
            </w:pPr>
            <w:r w:rsidRPr="00133111">
              <w:rPr>
                <w:spacing w:val="-2"/>
                <w:sz w:val="24"/>
                <w:szCs w:val="24"/>
              </w:rPr>
              <w:t>Metodinių</w:t>
            </w:r>
            <w:r w:rsidRPr="00133111">
              <w:rPr>
                <w:sz w:val="24"/>
                <w:szCs w:val="24"/>
              </w:rPr>
              <w:t xml:space="preserve"> </w:t>
            </w:r>
            <w:r w:rsidRPr="00133111">
              <w:rPr>
                <w:spacing w:val="-2"/>
                <w:sz w:val="24"/>
                <w:szCs w:val="24"/>
              </w:rPr>
              <w:t>dienų organizavimas</w:t>
            </w:r>
            <w:r w:rsidRPr="00133111">
              <w:rPr>
                <w:sz w:val="24"/>
                <w:szCs w:val="24"/>
              </w:rPr>
              <w:t xml:space="preserve"> </w:t>
            </w:r>
            <w:r w:rsidRPr="00133111">
              <w:rPr>
                <w:spacing w:val="-4"/>
                <w:sz w:val="24"/>
                <w:szCs w:val="24"/>
              </w:rPr>
              <w:t xml:space="preserve">UTA </w:t>
            </w:r>
            <w:r w:rsidRPr="00133111">
              <w:rPr>
                <w:sz w:val="24"/>
                <w:szCs w:val="24"/>
              </w:rPr>
              <w:t>įdiegimo pasirengimui.</w:t>
            </w:r>
          </w:p>
        </w:tc>
        <w:tc>
          <w:tcPr>
            <w:tcW w:w="1578"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2023 m.</w:t>
            </w:r>
          </w:p>
        </w:tc>
        <w:tc>
          <w:tcPr>
            <w:tcW w:w="2835"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lang w:val="lt-LT"/>
              </w:rPr>
              <w:t>MG nariai</w:t>
            </w:r>
          </w:p>
        </w:tc>
        <w:tc>
          <w:tcPr>
            <w:tcW w:w="3791" w:type="dxa"/>
            <w:tcBorders>
              <w:top w:val="single" w:sz="4" w:space="0" w:color="auto"/>
              <w:left w:val="single" w:sz="4" w:space="0" w:color="auto"/>
              <w:bottom w:val="single" w:sz="4" w:space="0" w:color="auto"/>
              <w:right w:val="single" w:sz="4" w:space="0" w:color="auto"/>
            </w:tcBorders>
          </w:tcPr>
          <w:p w:rsidR="001E3126" w:rsidRPr="00133111" w:rsidRDefault="001E3126" w:rsidP="001E3126">
            <w:pPr>
              <w:rPr>
                <w:lang w:val="lt-LT"/>
              </w:rPr>
            </w:pPr>
            <w:r w:rsidRPr="00133111">
              <w:rPr>
                <w:spacing w:val="-2"/>
                <w:lang w:val="lt-LT"/>
              </w:rPr>
              <w:t>Pasidalijimas aktualijomis</w:t>
            </w:r>
            <w:r w:rsidRPr="00133111">
              <w:rPr>
                <w:lang w:val="lt-LT"/>
              </w:rPr>
              <w:t xml:space="preserve"> </w:t>
            </w:r>
            <w:r w:rsidRPr="00133111">
              <w:rPr>
                <w:spacing w:val="-6"/>
                <w:lang w:val="lt-LT"/>
              </w:rPr>
              <w:t xml:space="preserve">ir </w:t>
            </w:r>
            <w:r w:rsidRPr="00133111">
              <w:rPr>
                <w:spacing w:val="-2"/>
                <w:lang w:val="lt-LT"/>
              </w:rPr>
              <w:t>naujienomis.</w:t>
            </w:r>
          </w:p>
        </w:tc>
      </w:tr>
      <w:tr w:rsidR="001E3126" w:rsidRPr="00133111" w:rsidTr="001E3126">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b/>
                <w:noProof/>
                <w:color w:val="000000"/>
                <w:lang w:val="lt-LT" w:eastAsia="lt-LT"/>
              </w:rPr>
              <w:t>5.</w:t>
            </w:r>
          </w:p>
        </w:tc>
        <w:tc>
          <w:tcPr>
            <w:tcW w:w="13196" w:type="dxa"/>
            <w:gridSpan w:val="5"/>
          </w:tcPr>
          <w:p w:rsidR="001E3126" w:rsidRPr="00133111" w:rsidRDefault="001E3126" w:rsidP="001E3126">
            <w:pPr>
              <w:rPr>
                <w:lang w:val="lt-LT"/>
              </w:rPr>
            </w:pPr>
            <w:r w:rsidRPr="00133111">
              <w:rPr>
                <w:b/>
                <w:lang w:val="lt-LT"/>
              </w:rPr>
              <w:t>Veiklos analizė</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b/>
                <w:noProof/>
                <w:color w:val="000000"/>
                <w:lang w:val="lt-LT" w:eastAsia="lt-LT"/>
              </w:rPr>
            </w:pPr>
            <w:r w:rsidRPr="00133111">
              <w:rPr>
                <w:lang w:val="lt-LT"/>
              </w:rPr>
              <w:t>5.1.</w:t>
            </w:r>
          </w:p>
        </w:tc>
        <w:tc>
          <w:tcPr>
            <w:tcW w:w="4982" w:type="dxa"/>
          </w:tcPr>
          <w:p w:rsidR="001E3126" w:rsidRPr="00133111" w:rsidRDefault="001E3126" w:rsidP="001E3126">
            <w:pPr>
              <w:rPr>
                <w:lang w:val="lt-LT"/>
              </w:rPr>
            </w:pPr>
            <w:r w:rsidRPr="00133111">
              <w:rPr>
                <w:lang w:val="lt-LT"/>
              </w:rPr>
              <w:t>Valstybinių egzaminų brandos analizė</w:t>
            </w:r>
          </w:p>
        </w:tc>
        <w:tc>
          <w:tcPr>
            <w:tcW w:w="1578" w:type="dxa"/>
            <w:shd w:val="clear" w:color="auto" w:fill="auto"/>
          </w:tcPr>
          <w:p w:rsidR="001E3126" w:rsidRPr="00133111" w:rsidRDefault="001E3126" w:rsidP="001E3126">
            <w:pPr>
              <w:rPr>
                <w:lang w:val="lt-LT"/>
              </w:rPr>
            </w:pPr>
            <w:r w:rsidRPr="00133111">
              <w:rPr>
                <w:lang w:val="lt-LT"/>
              </w:rPr>
              <w:t>2023-09</w:t>
            </w:r>
          </w:p>
        </w:tc>
        <w:tc>
          <w:tcPr>
            <w:tcW w:w="2835" w:type="dxa"/>
            <w:shd w:val="clear" w:color="auto" w:fill="auto"/>
          </w:tcPr>
          <w:p w:rsidR="001E3126" w:rsidRPr="00133111" w:rsidRDefault="001E3126" w:rsidP="001E3126">
            <w:pPr>
              <w:rPr>
                <w:lang w:val="lt-LT"/>
              </w:rPr>
            </w:pPr>
            <w:r w:rsidRPr="00133111">
              <w:rPr>
                <w:lang w:val="lt-LT"/>
              </w:rPr>
              <w:t>Dalykų mokytojai</w:t>
            </w:r>
          </w:p>
        </w:tc>
        <w:tc>
          <w:tcPr>
            <w:tcW w:w="3791" w:type="dxa"/>
            <w:shd w:val="clear" w:color="auto" w:fill="auto"/>
          </w:tcPr>
          <w:p w:rsidR="001E3126" w:rsidRPr="00133111" w:rsidRDefault="001E3126" w:rsidP="001E3126">
            <w:pPr>
              <w:rPr>
                <w:lang w:val="lt-LT"/>
              </w:rPr>
            </w:pPr>
            <w:r w:rsidRPr="00133111">
              <w:rPr>
                <w:lang w:val="lt-LT"/>
              </w:rPr>
              <w:t xml:space="preserve">Supažindinti mokinius su egzamino tvarka ir eiga. Pastebėti </w:t>
            </w:r>
            <w:r w:rsidRPr="00133111">
              <w:rPr>
                <w:lang w:val="lt-LT"/>
              </w:rPr>
              <w:lastRenderedPageBreak/>
              <w:t>mokymosi spragas ruošiant valstybiniams egzaminams.</w:t>
            </w:r>
          </w:p>
        </w:tc>
      </w:tr>
      <w:tr w:rsidR="001E3126" w:rsidRPr="003E4276"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lang w:val="lt-LT"/>
              </w:rPr>
            </w:pPr>
            <w:r w:rsidRPr="00133111">
              <w:rPr>
                <w:lang w:val="lt-LT"/>
              </w:rPr>
              <w:lastRenderedPageBreak/>
              <w:t>5.2.</w:t>
            </w:r>
          </w:p>
        </w:tc>
        <w:tc>
          <w:tcPr>
            <w:tcW w:w="4982" w:type="dxa"/>
          </w:tcPr>
          <w:p w:rsidR="001E3126" w:rsidRPr="00133111" w:rsidRDefault="001E3126" w:rsidP="001E3126">
            <w:pPr>
              <w:rPr>
                <w:lang w:val="lt-LT"/>
              </w:rPr>
            </w:pPr>
            <w:r w:rsidRPr="00133111">
              <w:rPr>
                <w:lang w:val="lt-LT"/>
              </w:rPr>
              <w:t>Bandomųjų egzaminų užduočių ruošimas</w:t>
            </w:r>
          </w:p>
        </w:tc>
        <w:tc>
          <w:tcPr>
            <w:tcW w:w="1578" w:type="dxa"/>
            <w:shd w:val="clear" w:color="auto" w:fill="auto"/>
          </w:tcPr>
          <w:p w:rsidR="001E3126" w:rsidRPr="00133111" w:rsidRDefault="001E3126" w:rsidP="001E3126">
            <w:pPr>
              <w:rPr>
                <w:lang w:val="lt-LT"/>
              </w:rPr>
            </w:pPr>
            <w:r w:rsidRPr="00133111">
              <w:rPr>
                <w:lang w:val="lt-LT"/>
              </w:rPr>
              <w:t>2023-10 (11)</w:t>
            </w:r>
          </w:p>
        </w:tc>
        <w:tc>
          <w:tcPr>
            <w:tcW w:w="2835" w:type="dxa"/>
            <w:shd w:val="clear" w:color="auto" w:fill="auto"/>
          </w:tcPr>
          <w:p w:rsidR="001E3126" w:rsidRPr="00133111" w:rsidRDefault="001E3126" w:rsidP="001E3126">
            <w:pPr>
              <w:rPr>
                <w:lang w:val="lt-LT"/>
              </w:rPr>
            </w:pPr>
            <w:r w:rsidRPr="00133111">
              <w:rPr>
                <w:lang w:val="lt-LT"/>
              </w:rPr>
              <w:t>Visi metodinės grupės nariai</w:t>
            </w:r>
          </w:p>
        </w:tc>
        <w:tc>
          <w:tcPr>
            <w:tcW w:w="3791" w:type="dxa"/>
            <w:shd w:val="clear" w:color="auto" w:fill="auto"/>
          </w:tcPr>
          <w:p w:rsidR="001E3126" w:rsidRPr="00133111" w:rsidRDefault="001E3126" w:rsidP="001E3126">
            <w:pPr>
              <w:rPr>
                <w:lang w:val="lt-LT"/>
              </w:rPr>
            </w:pPr>
            <w:r w:rsidRPr="00133111">
              <w:rPr>
                <w:lang w:val="lt-LT"/>
              </w:rPr>
              <w:t>Pastebėti mokymosi spragas ruošiant valstybiniams egzaminams.</w:t>
            </w:r>
          </w:p>
        </w:tc>
      </w:tr>
      <w:tr w:rsidR="001E3126" w:rsidRPr="00133111" w:rsidTr="001E3126">
        <w:trPr>
          <w:gridAfter w:val="1"/>
          <w:wAfter w:w="10" w:type="dxa"/>
        </w:trPr>
        <w:tc>
          <w:tcPr>
            <w:tcW w:w="948" w:type="dxa"/>
            <w:tcBorders>
              <w:top w:val="single" w:sz="4" w:space="0" w:color="auto"/>
              <w:left w:val="single" w:sz="4" w:space="0" w:color="auto"/>
              <w:bottom w:val="single" w:sz="4" w:space="0" w:color="auto"/>
              <w:right w:val="single" w:sz="4" w:space="0" w:color="auto"/>
            </w:tcBorders>
            <w:shd w:val="clear" w:color="auto" w:fill="auto"/>
          </w:tcPr>
          <w:p w:rsidR="001E3126" w:rsidRPr="00133111" w:rsidRDefault="001E3126" w:rsidP="001E3126">
            <w:pPr>
              <w:spacing w:line="360" w:lineRule="auto"/>
              <w:rPr>
                <w:lang w:val="lt-LT"/>
              </w:rPr>
            </w:pPr>
            <w:r w:rsidRPr="00133111">
              <w:rPr>
                <w:lang w:val="lt-LT"/>
              </w:rPr>
              <w:t>5.3.</w:t>
            </w:r>
          </w:p>
        </w:tc>
        <w:tc>
          <w:tcPr>
            <w:tcW w:w="4982" w:type="dxa"/>
          </w:tcPr>
          <w:p w:rsidR="001E3126" w:rsidRPr="00133111" w:rsidRDefault="001E3126" w:rsidP="001E3126">
            <w:pPr>
              <w:rPr>
                <w:lang w:val="lt-LT"/>
              </w:rPr>
            </w:pPr>
            <w:r w:rsidRPr="00133111">
              <w:rPr>
                <w:lang w:val="lt-LT"/>
              </w:rPr>
              <w:t>Bandomųjų egzaminų sesija IVG mokiniams</w:t>
            </w:r>
          </w:p>
        </w:tc>
        <w:tc>
          <w:tcPr>
            <w:tcW w:w="1578" w:type="dxa"/>
            <w:shd w:val="clear" w:color="auto" w:fill="auto"/>
          </w:tcPr>
          <w:p w:rsidR="001E3126" w:rsidRPr="00133111" w:rsidRDefault="001E3126" w:rsidP="001E3126">
            <w:pPr>
              <w:rPr>
                <w:lang w:val="lt-LT"/>
              </w:rPr>
            </w:pPr>
            <w:r w:rsidRPr="00133111">
              <w:rPr>
                <w:lang w:val="lt-LT"/>
              </w:rPr>
              <w:t>2023-10 (11)</w:t>
            </w:r>
          </w:p>
        </w:tc>
        <w:tc>
          <w:tcPr>
            <w:tcW w:w="2835" w:type="dxa"/>
            <w:shd w:val="clear" w:color="auto" w:fill="auto"/>
          </w:tcPr>
          <w:p w:rsidR="001E3126" w:rsidRPr="00133111" w:rsidRDefault="0025137B" w:rsidP="001E3126">
            <w:pPr>
              <w:rPr>
                <w:lang w:val="lt-LT"/>
              </w:rPr>
            </w:pPr>
            <w:r w:rsidRPr="00133111">
              <w:rPr>
                <w:lang w:val="lt-LT"/>
              </w:rPr>
              <w:t xml:space="preserve">Mokytojai dirbantys IVG </w:t>
            </w:r>
            <w:r w:rsidR="001E3126" w:rsidRPr="00133111">
              <w:rPr>
                <w:lang w:val="lt-LT"/>
              </w:rPr>
              <w:t>klasėje</w:t>
            </w:r>
          </w:p>
        </w:tc>
        <w:tc>
          <w:tcPr>
            <w:tcW w:w="3791" w:type="dxa"/>
            <w:shd w:val="clear" w:color="auto" w:fill="auto"/>
          </w:tcPr>
          <w:p w:rsidR="001E3126" w:rsidRPr="00133111" w:rsidRDefault="001E3126" w:rsidP="001E3126">
            <w:pPr>
              <w:rPr>
                <w:lang w:val="lt-LT"/>
              </w:rPr>
            </w:pPr>
            <w:r w:rsidRPr="00133111">
              <w:rPr>
                <w:lang w:val="lt-LT"/>
              </w:rPr>
              <w:t xml:space="preserve">Supažindinti mokinius su egzamino tvarka ir eiga. </w:t>
            </w:r>
          </w:p>
        </w:tc>
      </w:tr>
    </w:tbl>
    <w:p w:rsidR="001E3126" w:rsidRPr="00133111" w:rsidRDefault="001E3126" w:rsidP="001E3126">
      <w:pPr>
        <w:rPr>
          <w:lang w:val="lt-LT"/>
        </w:rPr>
      </w:pPr>
    </w:p>
    <w:p w:rsidR="001E3126" w:rsidRPr="00133111" w:rsidRDefault="001E3126"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33111" w:rsidRPr="00133111" w:rsidRDefault="00133111" w:rsidP="00EC7065">
      <w:pPr>
        <w:rPr>
          <w:lang w:val="lt-LT"/>
        </w:rPr>
      </w:pPr>
    </w:p>
    <w:p w:rsidR="001E3126" w:rsidRPr="00133111" w:rsidRDefault="001E3126" w:rsidP="00EC7065">
      <w:pPr>
        <w:rPr>
          <w:lang w:val="lt-LT"/>
        </w:rPr>
      </w:pPr>
    </w:p>
    <w:p w:rsidR="00133111" w:rsidRPr="00133111" w:rsidRDefault="00133111" w:rsidP="00133111">
      <w:pPr>
        <w:jc w:val="right"/>
        <w:rPr>
          <w:rFonts w:cs="Times New Roman"/>
          <w:lang w:val="lt-LT"/>
        </w:rPr>
      </w:pPr>
      <w:r w:rsidRPr="00133111">
        <w:rPr>
          <w:rFonts w:cs="Times New Roman"/>
          <w:lang w:val="lt-LT"/>
        </w:rPr>
        <w:lastRenderedPageBreak/>
        <w:t>6 priedas</w:t>
      </w:r>
    </w:p>
    <w:p w:rsidR="00133111" w:rsidRPr="00133111" w:rsidRDefault="00133111" w:rsidP="00133111">
      <w:pPr>
        <w:spacing w:line="276" w:lineRule="auto"/>
        <w:jc w:val="center"/>
        <w:rPr>
          <w:rFonts w:cs="Times New Roman"/>
          <w:b/>
          <w:lang w:val="lt-LT"/>
        </w:rPr>
      </w:pPr>
      <w:r w:rsidRPr="00133111">
        <w:rPr>
          <w:rFonts w:cs="Times New Roman"/>
          <w:b/>
          <w:lang w:val="lt-LT"/>
        </w:rPr>
        <w:t>VILNIAUS R. MAIŠIAGALOS KUN. JUZEFO OBREMBSKIO GIMNAZIJA</w:t>
      </w:r>
    </w:p>
    <w:p w:rsidR="00133111" w:rsidRPr="00133111" w:rsidRDefault="00133111" w:rsidP="00133111">
      <w:pPr>
        <w:spacing w:line="276" w:lineRule="auto"/>
        <w:jc w:val="center"/>
        <w:rPr>
          <w:rFonts w:cs="Times New Roman"/>
          <w:b/>
          <w:lang w:val="lt-LT"/>
        </w:rPr>
      </w:pPr>
      <w:r w:rsidRPr="00133111">
        <w:rPr>
          <w:rFonts w:cs="Times New Roman"/>
          <w:b/>
          <w:lang w:val="lt-LT"/>
        </w:rPr>
        <w:t>PRADINIŲ KLASIŲ MOKYTOJŲ METODINĖS GRUPĖS VEIKLOS PLANAS</w:t>
      </w:r>
    </w:p>
    <w:p w:rsidR="00133111" w:rsidRPr="00133111" w:rsidRDefault="00133111" w:rsidP="00133111">
      <w:pPr>
        <w:spacing w:line="276" w:lineRule="auto"/>
        <w:jc w:val="center"/>
        <w:rPr>
          <w:rFonts w:cs="Times New Roman"/>
          <w:b/>
          <w:lang w:val="lt-LT"/>
        </w:rPr>
      </w:pPr>
      <w:r w:rsidRPr="00133111">
        <w:rPr>
          <w:rFonts w:cs="Times New Roman"/>
          <w:b/>
          <w:lang w:val="lt-LT"/>
        </w:rPr>
        <w:t>2023 m.</w:t>
      </w:r>
    </w:p>
    <w:p w:rsidR="00133111" w:rsidRPr="00133111" w:rsidRDefault="00133111" w:rsidP="00133111">
      <w:pPr>
        <w:jc w:val="center"/>
        <w:rPr>
          <w:rFonts w:cs="Times New Roman"/>
          <w:b/>
          <w:lang w:val="lt-LT"/>
        </w:rPr>
      </w:pPr>
    </w:p>
    <w:p w:rsidR="00133111" w:rsidRPr="00133111" w:rsidRDefault="00133111" w:rsidP="00133111">
      <w:pPr>
        <w:rPr>
          <w:rFonts w:cs="Times New Roman"/>
          <w:b/>
          <w:lang w:val="lt-LT"/>
        </w:rPr>
      </w:pPr>
      <w:r w:rsidRPr="00133111">
        <w:rPr>
          <w:rFonts w:cs="Times New Roman"/>
          <w:b/>
          <w:lang w:val="lt-LT"/>
        </w:rPr>
        <w:t>Tikslai ir uždaviniai</w:t>
      </w:r>
    </w:p>
    <w:p w:rsidR="00133111" w:rsidRPr="00133111" w:rsidRDefault="00133111" w:rsidP="00533A84">
      <w:pPr>
        <w:pStyle w:val="Sraopastraipa"/>
        <w:numPr>
          <w:ilvl w:val="0"/>
          <w:numId w:val="20"/>
        </w:numPr>
        <w:spacing w:after="200" w:line="276" w:lineRule="auto"/>
        <w:rPr>
          <w:rFonts w:cs="Times New Roman"/>
          <w:b/>
          <w:lang w:val="lt-LT"/>
        </w:rPr>
      </w:pPr>
      <w:r w:rsidRPr="00133111">
        <w:rPr>
          <w:rFonts w:cs="Times New Roman"/>
          <w:bCs/>
          <w:lang w:val="lt-LT"/>
        </w:rPr>
        <w:t>Skatinti metodinį ir dalykinį mokytojų bendradarbiavimą, rengiantis atnaujinti ugdymo turinį.</w:t>
      </w:r>
    </w:p>
    <w:p w:rsidR="00133111" w:rsidRPr="00133111" w:rsidRDefault="00133111" w:rsidP="00533A84">
      <w:pPr>
        <w:pStyle w:val="Sraopastraipa"/>
        <w:numPr>
          <w:ilvl w:val="0"/>
          <w:numId w:val="20"/>
        </w:numPr>
        <w:spacing w:after="200" w:line="276" w:lineRule="auto"/>
        <w:rPr>
          <w:rFonts w:cs="Times New Roman"/>
          <w:b/>
          <w:lang w:val="lt-LT"/>
        </w:rPr>
      </w:pPr>
      <w:r w:rsidRPr="00133111">
        <w:rPr>
          <w:rFonts w:cs="Times New Roman"/>
          <w:bCs/>
          <w:lang w:val="lt-LT"/>
        </w:rPr>
        <w:t>Tobulinti (gilinti) mokytojų skaitmeninį raštingumą, naudojant komunikacines technologijas ir jas integruojant į ugdymo procesą (hibridinis mokymas), taikant virtualias ir nuotoliniam mokymui(</w:t>
      </w:r>
      <w:proofErr w:type="spellStart"/>
      <w:r w:rsidRPr="00133111">
        <w:rPr>
          <w:rFonts w:cs="Times New Roman"/>
          <w:bCs/>
          <w:lang w:val="lt-LT"/>
        </w:rPr>
        <w:t>si</w:t>
      </w:r>
      <w:proofErr w:type="spellEnd"/>
      <w:r w:rsidRPr="00133111">
        <w:rPr>
          <w:rFonts w:cs="Times New Roman"/>
          <w:bCs/>
          <w:lang w:val="lt-LT"/>
        </w:rPr>
        <w:t>) skirtas platformas.</w:t>
      </w:r>
    </w:p>
    <w:p w:rsidR="00133111" w:rsidRPr="00133111" w:rsidRDefault="00133111" w:rsidP="00533A84">
      <w:pPr>
        <w:pStyle w:val="Sraopastraipa"/>
        <w:numPr>
          <w:ilvl w:val="0"/>
          <w:numId w:val="20"/>
        </w:numPr>
        <w:spacing w:after="200" w:line="276" w:lineRule="auto"/>
        <w:rPr>
          <w:rFonts w:cs="Times New Roman"/>
          <w:lang w:val="lt-LT"/>
        </w:rPr>
      </w:pPr>
      <w:r w:rsidRPr="00133111">
        <w:rPr>
          <w:rFonts w:cs="Times New Roman"/>
          <w:lang w:val="lt-LT"/>
        </w:rPr>
        <w:t>Tobulinti mokymo(</w:t>
      </w:r>
      <w:proofErr w:type="spellStart"/>
      <w:r w:rsidRPr="00133111">
        <w:rPr>
          <w:rFonts w:cs="Times New Roman"/>
          <w:lang w:val="lt-LT"/>
        </w:rPr>
        <w:t>si</w:t>
      </w:r>
      <w:proofErr w:type="spellEnd"/>
      <w:r w:rsidRPr="00133111">
        <w:rPr>
          <w:rFonts w:cs="Times New Roman"/>
          <w:lang w:val="lt-LT"/>
        </w:rPr>
        <w:t>) individualios pažangos stebėjimo, rezultatų analizės panaudojimą ugdymo(</w:t>
      </w:r>
      <w:proofErr w:type="spellStart"/>
      <w:r w:rsidRPr="00133111">
        <w:rPr>
          <w:rFonts w:cs="Times New Roman"/>
          <w:lang w:val="lt-LT"/>
        </w:rPr>
        <w:t>si</w:t>
      </w:r>
      <w:proofErr w:type="spellEnd"/>
      <w:r w:rsidRPr="00133111">
        <w:rPr>
          <w:rFonts w:cs="Times New Roman"/>
          <w:lang w:val="lt-LT"/>
        </w:rPr>
        <w:t>) kokybės gerinimui.</w:t>
      </w:r>
    </w:p>
    <w:p w:rsidR="00133111" w:rsidRPr="00133111" w:rsidRDefault="00133111" w:rsidP="00533A84">
      <w:pPr>
        <w:pStyle w:val="Sraopastraipa"/>
        <w:numPr>
          <w:ilvl w:val="0"/>
          <w:numId w:val="20"/>
        </w:numPr>
        <w:spacing w:after="200" w:line="276" w:lineRule="auto"/>
        <w:rPr>
          <w:rFonts w:cs="Times New Roman"/>
          <w:b/>
          <w:lang w:val="lt-LT"/>
        </w:rPr>
      </w:pPr>
      <w:r w:rsidRPr="00133111">
        <w:rPr>
          <w:rFonts w:cs="Times New Roman"/>
          <w:lang w:val="lt-LT"/>
        </w:rPr>
        <w:t>Kryptingai ir kokybiškai vykdyti ugdymo procesą, vystyti kiekvieno vaiko gebėjimus.</w:t>
      </w:r>
    </w:p>
    <w:p w:rsidR="00133111" w:rsidRPr="00133111" w:rsidRDefault="00133111" w:rsidP="00533A84">
      <w:pPr>
        <w:pStyle w:val="Sraopastraipa"/>
        <w:numPr>
          <w:ilvl w:val="0"/>
          <w:numId w:val="20"/>
        </w:numPr>
        <w:spacing w:after="200" w:line="276" w:lineRule="auto"/>
        <w:rPr>
          <w:rFonts w:cs="Times New Roman"/>
          <w:bCs/>
          <w:lang w:val="lt-LT"/>
        </w:rPr>
      </w:pPr>
      <w:r w:rsidRPr="00133111">
        <w:rPr>
          <w:rFonts w:cs="Times New Roman"/>
          <w:bCs/>
          <w:lang w:val="lt-LT"/>
        </w:rPr>
        <w:t>Užtikrinti kokybišką mokinių ugdymo(</w:t>
      </w:r>
      <w:proofErr w:type="spellStart"/>
      <w:r w:rsidRPr="00133111">
        <w:rPr>
          <w:rFonts w:cs="Times New Roman"/>
          <w:bCs/>
          <w:lang w:val="lt-LT"/>
        </w:rPr>
        <w:t>si</w:t>
      </w:r>
      <w:proofErr w:type="spellEnd"/>
      <w:r w:rsidRPr="00133111">
        <w:rPr>
          <w:rFonts w:cs="Times New Roman"/>
          <w:bCs/>
          <w:lang w:val="lt-LT"/>
        </w:rPr>
        <w:t>) poreikių tenkinimą, emocinį bei fizinį saugumą.</w:t>
      </w:r>
    </w:p>
    <w:p w:rsidR="00133111" w:rsidRPr="00133111" w:rsidRDefault="00133111" w:rsidP="00533A84">
      <w:pPr>
        <w:pStyle w:val="Sraopastraipa"/>
        <w:numPr>
          <w:ilvl w:val="0"/>
          <w:numId w:val="20"/>
        </w:numPr>
        <w:spacing w:after="200" w:line="276" w:lineRule="auto"/>
        <w:rPr>
          <w:rFonts w:cs="Times New Roman"/>
          <w:bCs/>
          <w:lang w:val="lt-LT"/>
        </w:rPr>
      </w:pPr>
      <w:r w:rsidRPr="00133111">
        <w:rPr>
          <w:rFonts w:cs="Times New Roman"/>
          <w:bCs/>
          <w:lang w:val="lt-LT"/>
        </w:rPr>
        <w:t>Užtikrini metodinį ir dalykinį bei profesinį mokytojų bendradarbiavimą.</w:t>
      </w:r>
    </w:p>
    <w:p w:rsidR="00133111" w:rsidRPr="00133111" w:rsidRDefault="00133111" w:rsidP="00533A84">
      <w:pPr>
        <w:pStyle w:val="Sraopastraipa"/>
        <w:numPr>
          <w:ilvl w:val="0"/>
          <w:numId w:val="20"/>
        </w:numPr>
        <w:spacing w:after="200" w:line="276" w:lineRule="auto"/>
        <w:rPr>
          <w:rFonts w:cs="Times New Roman"/>
          <w:b/>
          <w:lang w:val="lt-LT"/>
        </w:rPr>
      </w:pPr>
      <w:r w:rsidRPr="00133111">
        <w:rPr>
          <w:rFonts w:cs="Times New Roman"/>
          <w:lang w:val="lt-LT"/>
        </w:rPr>
        <w:t>Skleisti pedagogines ir metodines naujoves, dalytis gerąja pedagogine patirtimi ir ją skatinti</w:t>
      </w:r>
    </w:p>
    <w:p w:rsidR="00133111" w:rsidRPr="00133111" w:rsidRDefault="00133111" w:rsidP="00533A84">
      <w:pPr>
        <w:pStyle w:val="Sraopastraipa"/>
        <w:numPr>
          <w:ilvl w:val="0"/>
          <w:numId w:val="20"/>
        </w:numPr>
        <w:spacing w:after="200" w:line="276" w:lineRule="auto"/>
        <w:rPr>
          <w:rFonts w:cs="Times New Roman"/>
          <w:b/>
          <w:lang w:val="lt-LT"/>
        </w:rPr>
      </w:pPr>
      <w:r w:rsidRPr="00133111">
        <w:rPr>
          <w:rFonts w:cs="Times New Roman"/>
          <w:lang w:val="lt-LT"/>
        </w:rPr>
        <w:t xml:space="preserve">Kurti saugią mokyklos aplinką. </w:t>
      </w:r>
    </w:p>
    <w:tbl>
      <w:tblPr>
        <w:tblStyle w:val="Lentelstinklelis"/>
        <w:tblW w:w="13290" w:type="dxa"/>
        <w:tblInd w:w="-5" w:type="dxa"/>
        <w:tblLayout w:type="fixed"/>
        <w:tblLook w:val="04A0" w:firstRow="1" w:lastRow="0" w:firstColumn="1" w:lastColumn="0" w:noHBand="0" w:noVBand="1"/>
      </w:tblPr>
      <w:tblGrid>
        <w:gridCol w:w="993"/>
        <w:gridCol w:w="6237"/>
        <w:gridCol w:w="1701"/>
        <w:gridCol w:w="3118"/>
        <w:gridCol w:w="1241"/>
      </w:tblGrid>
      <w:tr w:rsidR="00133111" w:rsidRPr="00133111" w:rsidTr="00133111">
        <w:tc>
          <w:tcPr>
            <w:tcW w:w="993" w:type="dxa"/>
            <w:vAlign w:val="center"/>
          </w:tcPr>
          <w:p w:rsidR="00133111" w:rsidRPr="00133111" w:rsidRDefault="00133111" w:rsidP="00133111">
            <w:pPr>
              <w:rPr>
                <w:rFonts w:ascii="Times New Roman" w:hAnsi="Times New Roman" w:cs="Times New Roman"/>
                <w:b/>
                <w:lang w:val="lt-LT"/>
              </w:rPr>
            </w:pPr>
            <w:r w:rsidRPr="00133111">
              <w:rPr>
                <w:rFonts w:ascii="Times New Roman" w:hAnsi="Times New Roman" w:cs="Times New Roman"/>
                <w:b/>
                <w:lang w:val="lt-LT"/>
              </w:rPr>
              <w:t>Eil. Nr.</w:t>
            </w:r>
          </w:p>
        </w:tc>
        <w:tc>
          <w:tcPr>
            <w:tcW w:w="6237" w:type="dxa"/>
            <w:vAlign w:val="center"/>
          </w:tcPr>
          <w:p w:rsidR="00133111" w:rsidRPr="00133111" w:rsidRDefault="00133111" w:rsidP="00133111">
            <w:pPr>
              <w:rPr>
                <w:rFonts w:ascii="Times New Roman" w:hAnsi="Times New Roman" w:cs="Times New Roman"/>
                <w:b/>
                <w:lang w:val="lt-LT"/>
              </w:rPr>
            </w:pPr>
            <w:r w:rsidRPr="00133111">
              <w:rPr>
                <w:rFonts w:ascii="Times New Roman" w:hAnsi="Times New Roman" w:cs="Times New Roman"/>
                <w:b/>
                <w:lang w:val="lt-LT"/>
              </w:rPr>
              <w:t>Metodinės veiklos turinys</w:t>
            </w:r>
          </w:p>
        </w:tc>
        <w:tc>
          <w:tcPr>
            <w:tcW w:w="1701" w:type="dxa"/>
            <w:vAlign w:val="center"/>
          </w:tcPr>
          <w:p w:rsidR="00133111" w:rsidRPr="00133111" w:rsidRDefault="00133111" w:rsidP="00133111">
            <w:pPr>
              <w:rPr>
                <w:rFonts w:ascii="Times New Roman" w:hAnsi="Times New Roman" w:cs="Times New Roman"/>
                <w:b/>
                <w:lang w:val="lt-LT"/>
              </w:rPr>
            </w:pPr>
            <w:r w:rsidRPr="00133111">
              <w:rPr>
                <w:rFonts w:ascii="Times New Roman" w:hAnsi="Times New Roman" w:cs="Times New Roman"/>
                <w:b/>
                <w:lang w:val="lt-LT"/>
              </w:rPr>
              <w:t>Data</w:t>
            </w:r>
          </w:p>
        </w:tc>
        <w:tc>
          <w:tcPr>
            <w:tcW w:w="3118" w:type="dxa"/>
            <w:vAlign w:val="center"/>
          </w:tcPr>
          <w:p w:rsidR="00133111" w:rsidRPr="00133111" w:rsidRDefault="00133111" w:rsidP="00133111">
            <w:pPr>
              <w:rPr>
                <w:rFonts w:ascii="Times New Roman" w:hAnsi="Times New Roman" w:cs="Times New Roman"/>
                <w:b/>
                <w:lang w:val="lt-LT"/>
              </w:rPr>
            </w:pPr>
            <w:r w:rsidRPr="00133111">
              <w:rPr>
                <w:rFonts w:ascii="Times New Roman" w:hAnsi="Times New Roman" w:cs="Times New Roman"/>
                <w:b/>
                <w:lang w:val="lt-LT"/>
              </w:rPr>
              <w:t>Atsakingas</w:t>
            </w:r>
          </w:p>
        </w:tc>
        <w:tc>
          <w:tcPr>
            <w:tcW w:w="1241" w:type="dxa"/>
            <w:vAlign w:val="center"/>
          </w:tcPr>
          <w:p w:rsidR="00133111" w:rsidRPr="00133111" w:rsidRDefault="00133111" w:rsidP="00133111">
            <w:pPr>
              <w:rPr>
                <w:rFonts w:ascii="Times New Roman" w:hAnsi="Times New Roman" w:cs="Times New Roman"/>
                <w:b/>
                <w:lang w:val="lt-LT"/>
              </w:rPr>
            </w:pPr>
            <w:r w:rsidRPr="00133111">
              <w:rPr>
                <w:rFonts w:ascii="Times New Roman" w:hAnsi="Times New Roman" w:cs="Times New Roman"/>
                <w:b/>
                <w:lang w:val="lt-LT"/>
              </w:rPr>
              <w:t>Pastabos</w:t>
            </w: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2022 m. metodinės grupės veiklos aptarimas.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Darbo plano 2022 m. sudarymas, aptarimas ir tvirtinimas.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J. </w:t>
            </w:r>
            <w:proofErr w:type="spellStart"/>
            <w:r w:rsidRPr="00133111">
              <w:rPr>
                <w:rFonts w:ascii="Times New Roman" w:hAnsi="Times New Roman" w:cs="Times New Roman"/>
                <w:lang w:val="lt-LT"/>
              </w:rPr>
              <w:t>Mackevič</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Metodinės grupės nariai</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Kvalifikacijos kėlimo 2022 m. ataskaita. Mokytojų kvalifikacijos kėlimo 2023 metais prioritetai, plano papildymas.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Gruodis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Mangevičienė</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metodinės grupės nariai</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rPr>
          <w:trHeight w:val="864"/>
        </w:trPr>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Dalyvavimas seminaruose, konferencijose, kitokio</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pobūdžio profesiniuose mokymuose. Gerosios patirties sklaida.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rPr>
          <w:trHeight w:val="419"/>
        </w:trPr>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Naujausioji pedagoginė literatūra; Švietimo idėjų ir naujovių sklaida.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E. </w:t>
            </w:r>
            <w:proofErr w:type="spellStart"/>
            <w:r w:rsidRPr="00133111">
              <w:rPr>
                <w:rFonts w:ascii="Times New Roman" w:hAnsi="Times New Roman" w:cs="Times New Roman"/>
                <w:lang w:val="lt-LT"/>
              </w:rPr>
              <w:t>Jackevič</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rPr>
          <w:trHeight w:val="864"/>
        </w:trPr>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Sisteminga ir individuali metodinė pagalba jauniems specialistams ir mokytojams, turintiems mažesnę patirtį.</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Metodinės grupės pirmininkai</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Mokinių krūvio optimizavimas Kontrolinių darbų, namų darbų skyrimo, konsultacijų gabiems ir atsiliekantiems vaikams analizė.</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Mangevičienė</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Sausio 13-oji  - Laisvės gynėjų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Sausio 13d.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NMPP 4 klasėje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Senelio ir Senelės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Sausio 21-22d.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Parengti Individualios mokinio pažangos, pasiekimų ir pastangų vertinimo ir įsivertinimo sistemą.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Vasaris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Rugpjūtis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Darbo grupė</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Administracija</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Vasario 16-oji - Lietuvos Valstybės atkūrimo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Vasaris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Lietuvių kalbos mokytojos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tc>
        <w:tc>
          <w:tcPr>
            <w:tcW w:w="1241" w:type="dxa"/>
            <w:vAlign w:val="center"/>
          </w:tcPr>
          <w:p w:rsidR="00133111" w:rsidRPr="00133111" w:rsidRDefault="00133111" w:rsidP="00133111">
            <w:pPr>
              <w:pStyle w:val="Betarp"/>
              <w:rPr>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Mokyklinis skaitovų konkursas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Poezijos šventė (mokyklinis etapas).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Vasaris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Edukacinis užsiėmimas „Mokslininkų šou“ 4 klasė</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Vasaris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Edukacinis užsiėmimas „Žvakių fabrikėlis“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Vasaris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Pamoka už mokyklos ribų - Atliekų tvarkymo aikštelės lankymas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Vasaris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Poezijos šventė (zoninis etapas).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Pamoka už mokyklos ribų</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w:t>
            </w:r>
            <w:proofErr w:type="spellStart"/>
            <w:r w:rsidRPr="00133111">
              <w:rPr>
                <w:rFonts w:ascii="Times New Roman" w:hAnsi="Times New Roman" w:cs="Times New Roman"/>
                <w:lang w:val="lt-LT"/>
              </w:rPr>
              <w:t>Litwa</w:t>
            </w:r>
            <w:proofErr w:type="spellEnd"/>
            <w:r w:rsidRPr="00133111">
              <w:rPr>
                <w:rFonts w:ascii="Times New Roman" w:hAnsi="Times New Roman" w:cs="Times New Roman"/>
                <w:lang w:val="lt-LT"/>
              </w:rPr>
              <w:t xml:space="preserve"> </w:t>
            </w:r>
            <w:proofErr w:type="spellStart"/>
            <w:r w:rsidRPr="00133111">
              <w:rPr>
                <w:rFonts w:ascii="Times New Roman" w:hAnsi="Times New Roman" w:cs="Times New Roman"/>
                <w:lang w:val="lt-LT"/>
              </w:rPr>
              <w:t>krajem</w:t>
            </w:r>
            <w:proofErr w:type="spellEnd"/>
            <w:r w:rsidRPr="00133111">
              <w:rPr>
                <w:rFonts w:ascii="Times New Roman" w:hAnsi="Times New Roman" w:cs="Times New Roman"/>
                <w:lang w:val="lt-LT"/>
              </w:rPr>
              <w:t xml:space="preserve"> </w:t>
            </w:r>
            <w:proofErr w:type="spellStart"/>
            <w:r w:rsidRPr="00133111">
              <w:rPr>
                <w:rFonts w:ascii="Times New Roman" w:hAnsi="Times New Roman" w:cs="Times New Roman"/>
                <w:lang w:val="lt-LT"/>
              </w:rPr>
              <w:t>grodzisk</w:t>
            </w:r>
            <w:proofErr w:type="spellEnd"/>
            <w:r w:rsidRPr="00133111">
              <w:rPr>
                <w:rFonts w:ascii="Times New Roman" w:hAnsi="Times New Roman" w:cs="Times New Roman"/>
                <w:lang w:val="lt-LT"/>
              </w:rPr>
              <w:t>“ Trakų pilis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Kovas –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Stebėtos pamokos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Gamta ir žmogus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Žygis/A. </w:t>
            </w:r>
            <w:proofErr w:type="spellStart"/>
            <w:r w:rsidRPr="00133111">
              <w:rPr>
                <w:rFonts w:ascii="Times New Roman" w:hAnsi="Times New Roman" w:cs="Times New Roman"/>
                <w:lang w:val="lt-LT"/>
              </w:rPr>
              <w:t>Sližauskienė</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3E4276"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Kovo 11-oji  - Lietuvos Nepriklausomybės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Lietuvių kalbos mokytojai</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lenkų k. – lietuvių k. pamoka teatre „Lėlė“</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H. </w:t>
            </w:r>
            <w:proofErr w:type="spellStart"/>
            <w:r w:rsidRPr="00133111">
              <w:rPr>
                <w:rFonts w:ascii="Times New Roman" w:hAnsi="Times New Roman" w:cs="Times New Roman"/>
                <w:lang w:val="lt-LT"/>
              </w:rPr>
              <w:t>Ruskan</w:t>
            </w:r>
            <w:proofErr w:type="spellEnd"/>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Sližauskienė</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Poezijos šventė (rajoninis etapas).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Mokyklos diena. </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Kovo 19d.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Tikybos mokytoja</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Verbų pynimas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Edukacinis užsiėmimas </w:t>
            </w:r>
            <w:proofErr w:type="spellStart"/>
            <w:r w:rsidRPr="00133111">
              <w:rPr>
                <w:rFonts w:ascii="Times New Roman" w:hAnsi="Times New Roman" w:cs="Times New Roman"/>
                <w:lang w:val="lt-LT"/>
              </w:rPr>
              <w:t>Houvalto</w:t>
            </w:r>
            <w:proofErr w:type="spellEnd"/>
            <w:r w:rsidRPr="00133111">
              <w:rPr>
                <w:rFonts w:ascii="Times New Roman" w:hAnsi="Times New Roman" w:cs="Times New Roman"/>
                <w:lang w:val="lt-LT"/>
              </w:rPr>
              <w:t xml:space="preserve"> VKEM</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 į Kauną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tikybos ir dailės pamoka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Kovo 30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O. </w:t>
            </w:r>
            <w:proofErr w:type="spellStart"/>
            <w:r w:rsidRPr="00133111">
              <w:rPr>
                <w:rFonts w:ascii="Times New Roman" w:hAnsi="Times New Roman" w:cs="Times New Roman"/>
                <w:lang w:val="lt-LT"/>
              </w:rPr>
              <w:t>Čepukiot</w:t>
            </w:r>
            <w:proofErr w:type="spellEnd"/>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Tarptautinė matematikos olimpiada „Kengūra“.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Kovas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Lenkų k . - lietuvių k. integruota pamoka „Velykinės tradicijos“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Žygis/A. </w:t>
            </w:r>
            <w:proofErr w:type="spellStart"/>
            <w:r w:rsidRPr="00133111">
              <w:rPr>
                <w:rFonts w:ascii="Times New Roman" w:hAnsi="Times New Roman" w:cs="Times New Roman"/>
                <w:lang w:val="lt-LT"/>
              </w:rPr>
              <w:t>Sližauskienė</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Integruota tikybos ir dailės pamoka „Velykinis margutis“ </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H. </w:t>
            </w:r>
            <w:proofErr w:type="spellStart"/>
            <w:r w:rsidRPr="00133111">
              <w:rPr>
                <w:rFonts w:ascii="Times New Roman" w:hAnsi="Times New Roman" w:cs="Times New Roman"/>
                <w:lang w:val="lt-LT"/>
              </w:rPr>
              <w:t>Ruskan</w:t>
            </w:r>
            <w:proofErr w:type="spellEnd"/>
            <w:r w:rsidRPr="00133111">
              <w:rPr>
                <w:rFonts w:ascii="Times New Roman" w:hAnsi="Times New Roman" w:cs="Times New Roman"/>
                <w:lang w:val="lt-LT"/>
              </w:rPr>
              <w:t xml:space="preserve">/O. </w:t>
            </w:r>
            <w:proofErr w:type="spellStart"/>
            <w:r w:rsidRPr="00133111">
              <w:rPr>
                <w:rFonts w:ascii="Times New Roman" w:hAnsi="Times New Roman" w:cs="Times New Roman"/>
                <w:lang w:val="lt-LT"/>
              </w:rPr>
              <w:t>Čepukoit</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Ekskursiją į Vilniaus oro uostą</w:t>
            </w:r>
          </w:p>
        </w:tc>
        <w:tc>
          <w:tcPr>
            <w:tcW w:w="1701" w:type="dxa"/>
            <w:vAlign w:val="center"/>
          </w:tcPr>
          <w:p w:rsidR="00133111" w:rsidRPr="00133111" w:rsidRDefault="00133111" w:rsidP="00133111">
            <w:pPr>
              <w:rPr>
                <w:rFonts w:ascii="Times New Roman" w:hAnsi="Times New Roman" w:cs="Times New Roman"/>
                <w:lang w:val="lt-LT"/>
              </w:rPr>
            </w:pPr>
            <w:proofErr w:type="spellStart"/>
            <w:r w:rsidRPr="00133111">
              <w:rPr>
                <w:rFonts w:ascii="Times New Roman" w:hAnsi="Times New Roman" w:cs="Times New Roman"/>
                <w:lang w:val="lt-LT"/>
              </w:rPr>
              <w:t>Baladnis</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Edukacinė pamoka Lėlių teatre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Ekskursiją į Pinigų muziejų Vilniuje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Ekskursijos, išvykos.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Visus mokslo metus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Klasių vadovės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rPr>
          <w:trHeight w:val="172"/>
        </w:trPr>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 į oro uostą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Balandis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rPr>
          <w:trHeight w:val="162"/>
        </w:trPr>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 į Vilnių (Geležinkelio muziejus)</w:t>
            </w:r>
          </w:p>
        </w:tc>
        <w:tc>
          <w:tcPr>
            <w:tcW w:w="1701" w:type="dxa"/>
            <w:vAlign w:val="center"/>
          </w:tcPr>
          <w:p w:rsidR="00133111" w:rsidRPr="00133111" w:rsidRDefault="00133111" w:rsidP="00133111">
            <w:pPr>
              <w:ind w:right="-104"/>
              <w:rPr>
                <w:rFonts w:ascii="Times New Roman" w:hAnsi="Times New Roman" w:cs="Times New Roman"/>
                <w:lang w:val="lt-LT"/>
              </w:rPr>
            </w:pPr>
            <w:r w:rsidRPr="00133111">
              <w:rPr>
                <w:rFonts w:ascii="Times New Roman" w:hAnsi="Times New Roman" w:cs="Times New Roman"/>
                <w:lang w:val="lt-LT"/>
              </w:rPr>
              <w:t>Balandžio 26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Patobulinti mokinių pasiekimų ir pažangos vertinimo tvarką.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Rugpjūtis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Darbo grupė</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tikybos ir muzikos pamoka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w:t>
            </w:r>
            <w:proofErr w:type="spellStart"/>
            <w:r w:rsidRPr="00133111">
              <w:rPr>
                <w:rFonts w:ascii="Times New Roman" w:hAnsi="Times New Roman" w:cs="Times New Roman"/>
                <w:lang w:val="lt-LT"/>
              </w:rPr>
              <w:t>Maryja</w:t>
            </w:r>
            <w:proofErr w:type="spellEnd"/>
            <w:r w:rsidRPr="00133111">
              <w:rPr>
                <w:rFonts w:ascii="Times New Roman" w:hAnsi="Times New Roman" w:cs="Times New Roman"/>
                <w:lang w:val="lt-LT"/>
              </w:rPr>
              <w:t xml:space="preserve">, </w:t>
            </w:r>
            <w:proofErr w:type="spellStart"/>
            <w:r w:rsidRPr="00133111">
              <w:rPr>
                <w:rFonts w:ascii="Times New Roman" w:hAnsi="Times New Roman" w:cs="Times New Roman"/>
                <w:lang w:val="lt-LT"/>
              </w:rPr>
              <w:t>nasza</w:t>
            </w:r>
            <w:proofErr w:type="spellEnd"/>
            <w:r w:rsidRPr="00133111">
              <w:rPr>
                <w:rFonts w:ascii="Times New Roman" w:hAnsi="Times New Roman" w:cs="Times New Roman"/>
                <w:lang w:val="lt-LT"/>
              </w:rPr>
              <w:t xml:space="preserve"> mama“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Gegužės 2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O. </w:t>
            </w:r>
            <w:proofErr w:type="spellStart"/>
            <w:r w:rsidRPr="00133111">
              <w:rPr>
                <w:rFonts w:ascii="Times New Roman" w:hAnsi="Times New Roman" w:cs="Times New Roman"/>
                <w:lang w:val="lt-LT"/>
              </w:rPr>
              <w:t>Čepukoit</w:t>
            </w:r>
            <w:proofErr w:type="spellEnd"/>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Motinos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anglų ir lietuvių pamoka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3 klasėje „Čiurlionis ir gamta“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8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L. </w:t>
            </w:r>
            <w:proofErr w:type="spellStart"/>
            <w:r w:rsidRPr="00133111">
              <w:rPr>
                <w:rFonts w:ascii="Times New Roman" w:hAnsi="Times New Roman" w:cs="Times New Roman"/>
                <w:lang w:val="lt-LT"/>
              </w:rPr>
              <w:t>Schoenbeck</w:t>
            </w:r>
            <w:proofErr w:type="spellEnd"/>
            <w:r w:rsidRPr="00133111">
              <w:rPr>
                <w:rFonts w:ascii="Times New Roman" w:hAnsi="Times New Roman" w:cs="Times New Roman"/>
                <w:lang w:val="lt-LT"/>
              </w:rPr>
              <w:t xml:space="preserve">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Sližauskienė</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Vadovėlių, vaizdinių priemonių užsakymas 2023-2024 </w:t>
            </w:r>
            <w:proofErr w:type="spellStart"/>
            <w:r w:rsidRPr="00133111">
              <w:rPr>
                <w:rFonts w:ascii="Times New Roman" w:hAnsi="Times New Roman" w:cs="Times New Roman"/>
                <w:lang w:val="lt-LT"/>
              </w:rPr>
              <w:t>m.m</w:t>
            </w:r>
            <w:proofErr w:type="spellEnd"/>
            <w:r w:rsidRPr="00133111">
              <w:rPr>
                <w:rFonts w:ascii="Times New Roman" w:hAnsi="Times New Roman" w:cs="Times New Roman"/>
                <w:lang w:val="lt-LT"/>
              </w:rPr>
              <w:t>.</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metodinės grupės nariai</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E. </w:t>
            </w:r>
            <w:proofErr w:type="spellStart"/>
            <w:r w:rsidRPr="00133111">
              <w:rPr>
                <w:rFonts w:ascii="Times New Roman" w:hAnsi="Times New Roman" w:cs="Times New Roman"/>
                <w:lang w:val="lt-LT"/>
              </w:rPr>
              <w:t>Jackevič</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 į Kernavę. Edukacinis užsiėmimas „Kaip žmonės senovėje gyveno?“</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H. Rukan</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„Išlydime dvyliktokus“.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muzikos ir lietuvių kalbos pamoka 4 klasėje.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r w:rsidRPr="00133111">
              <w:rPr>
                <w:rFonts w:ascii="Times New Roman" w:hAnsi="Times New Roman" w:cs="Times New Roman"/>
                <w:lang w:val="lt-LT"/>
              </w:rPr>
              <w:t xml:space="preserve">/J. </w:t>
            </w:r>
            <w:proofErr w:type="spellStart"/>
            <w:r w:rsidRPr="00133111">
              <w:rPr>
                <w:rFonts w:ascii="Times New Roman" w:hAnsi="Times New Roman" w:cs="Times New Roman"/>
                <w:lang w:val="lt-LT"/>
              </w:rPr>
              <w:t>Tomaševska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Pamoka už mokyklos ribų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lastRenderedPageBreak/>
              <w:t>Gamta ir žmogus „Kernavės piliakalniai“</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lastRenderedPageBreak/>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Pamokos kolega - kolegai</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Gegužė</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r w:rsidRPr="00133111">
              <w:rPr>
                <w:rFonts w:ascii="Times New Roman" w:hAnsi="Times New Roman" w:cs="Times New Roman"/>
                <w:lang w:val="lt-LT"/>
              </w:rPr>
              <w:t xml:space="preserve"> ir matematikos bei lenkų kalbos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Pranešimas „Kaip dirbti su skirtingų gebėjimų mokiniais“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Gegužės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29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L. </w:t>
            </w:r>
            <w:proofErr w:type="spellStart"/>
            <w:r w:rsidRPr="00133111">
              <w:rPr>
                <w:rFonts w:ascii="Times New Roman" w:hAnsi="Times New Roman" w:cs="Times New Roman"/>
                <w:lang w:val="lt-LT"/>
              </w:rPr>
              <w:t>Schoenbeck</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Ekskursiją į Dūkštų ąžuolyno pažintinį taką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Birželis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 Žygis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Akademinių laimėjimų, sporto varžybų, konkursų 2023-2024 </w:t>
            </w:r>
            <w:proofErr w:type="spellStart"/>
            <w:r w:rsidRPr="00133111">
              <w:rPr>
                <w:rFonts w:ascii="Times New Roman" w:hAnsi="Times New Roman" w:cs="Times New Roman"/>
                <w:lang w:val="lt-LT"/>
              </w:rPr>
              <w:t>m.m</w:t>
            </w:r>
            <w:proofErr w:type="spellEnd"/>
            <w:r w:rsidRPr="00133111">
              <w:rPr>
                <w:rFonts w:ascii="Times New Roman" w:hAnsi="Times New Roman" w:cs="Times New Roman"/>
                <w:lang w:val="lt-LT"/>
              </w:rPr>
              <w:t>. analizė.</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Birželis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Mangevičienė</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paskutinis skambutis.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Birželis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Pradinių klasių mokytojos </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Sporto šventė „Stiprūs, vikrūs, drąsūs“.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Birželis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Zujūnų gimnazija</w:t>
            </w: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Dalyvavimas metodinio centro posėdžiuose, pasitarimuose ONLINE.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Teminių planų pristatymas, aptarimas.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Rugpjūtis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Klasės vadovės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Mokytojų metodinių darbų, įvairių mokinių darbų kaupimas kabinetuose.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„Pirmasis skambutis“.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Rugsėjo 1d.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Dalyvavimas projektuose.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Pradinių klasių mokytojos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Pamoka teatre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Rugsėjis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Išvyka/Edukacinis užsiėmimas „Alpakų ūkis“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Rugsėjo 14 d.</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Pamoka už mokyklos ribų</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„Maišiagalos apylinkės“ </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Rugsėjis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Edukacinis užsiėmimas „Laikrodžių gamyba“ (Kultūros paso lėšos)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Rugsėjis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Paroda „Rudens gerybės“.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Projektas „</w:t>
            </w:r>
            <w:proofErr w:type="spellStart"/>
            <w:r w:rsidRPr="00133111">
              <w:rPr>
                <w:rFonts w:ascii="Times New Roman" w:hAnsi="Times New Roman" w:cs="Times New Roman"/>
                <w:lang w:val="lt-LT"/>
              </w:rPr>
              <w:t>Młodości</w:t>
            </w:r>
            <w:proofErr w:type="spellEnd"/>
            <w:r w:rsidRPr="00133111">
              <w:rPr>
                <w:rFonts w:ascii="Times New Roman" w:hAnsi="Times New Roman" w:cs="Times New Roman"/>
                <w:lang w:val="lt-LT"/>
              </w:rPr>
              <w:t xml:space="preserve">! </w:t>
            </w:r>
            <w:proofErr w:type="spellStart"/>
            <w:r w:rsidRPr="00133111">
              <w:rPr>
                <w:rFonts w:ascii="Times New Roman" w:hAnsi="Times New Roman" w:cs="Times New Roman"/>
                <w:lang w:val="lt-LT"/>
              </w:rPr>
              <w:t>dodaj</w:t>
            </w:r>
            <w:proofErr w:type="spellEnd"/>
            <w:r w:rsidRPr="00133111">
              <w:rPr>
                <w:rFonts w:ascii="Times New Roman" w:hAnsi="Times New Roman" w:cs="Times New Roman"/>
                <w:lang w:val="lt-LT"/>
              </w:rPr>
              <w:t xml:space="preserve"> mi </w:t>
            </w:r>
            <w:proofErr w:type="spellStart"/>
            <w:r w:rsidRPr="00133111">
              <w:rPr>
                <w:rFonts w:ascii="Times New Roman" w:hAnsi="Times New Roman" w:cs="Times New Roman"/>
                <w:lang w:val="lt-LT"/>
              </w:rPr>
              <w:t>szkrzydła</w:t>
            </w:r>
            <w:proofErr w:type="spellEnd"/>
            <w:r w:rsidRPr="00133111">
              <w:rPr>
                <w:rFonts w:ascii="Times New Roman" w:hAnsi="Times New Roman" w:cs="Times New Roman"/>
                <w:lang w:val="lt-LT"/>
              </w:rPr>
              <w:t xml:space="preserve">!” </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Pravesti Metodinės grupės posėdžius :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1. pažangos, pasiekimų ir pastangų vertinimas;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2. pamokos uždavinio formulavimas, vertinimas, vertinimo kriterijų aiškumas ir įsivertinimas pamokoje;</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lastRenderedPageBreak/>
              <w:t>3. ugdymo turinio diferencijavimas, individualizavimas ir suasmeninimas pamokoje.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lastRenderedPageBreak/>
              <w:t>Spalis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Lapkritis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A. </w:t>
            </w:r>
            <w:proofErr w:type="spellStart"/>
            <w:r w:rsidRPr="00133111">
              <w:rPr>
                <w:rFonts w:ascii="Times New Roman" w:hAnsi="Times New Roman" w:cs="Times New Roman"/>
                <w:lang w:val="lt-LT"/>
              </w:rPr>
              <w:t>Mangevičienė</w:t>
            </w:r>
            <w:proofErr w:type="spellEnd"/>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Mokytojo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Pamoka </w:t>
            </w:r>
            <w:proofErr w:type="spellStart"/>
            <w:r w:rsidRPr="00133111">
              <w:rPr>
                <w:rFonts w:ascii="Times New Roman" w:hAnsi="Times New Roman" w:cs="Times New Roman"/>
                <w:lang w:val="lt-LT"/>
              </w:rPr>
              <w:t>Houvalto</w:t>
            </w:r>
            <w:proofErr w:type="spellEnd"/>
            <w:r w:rsidRPr="00133111">
              <w:rPr>
                <w:rFonts w:ascii="Times New Roman" w:hAnsi="Times New Roman" w:cs="Times New Roman"/>
                <w:lang w:val="lt-LT"/>
              </w:rPr>
              <w:t xml:space="preserve"> dvare</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R. </w:t>
            </w:r>
            <w:proofErr w:type="spellStart"/>
            <w:r w:rsidRPr="00133111">
              <w:rPr>
                <w:rFonts w:ascii="Times New Roman" w:hAnsi="Times New Roman" w:cs="Times New Roman"/>
                <w:lang w:val="lt-LT"/>
              </w:rPr>
              <w:t>Chmel</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Projektas „Olimpinis mėnuo“.</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Skaitovų konkursas „</w:t>
            </w:r>
            <w:proofErr w:type="spellStart"/>
            <w:r w:rsidRPr="00133111">
              <w:rPr>
                <w:rFonts w:ascii="Times New Roman" w:hAnsi="Times New Roman" w:cs="Times New Roman"/>
                <w:lang w:val="lt-LT"/>
              </w:rPr>
              <w:t>Kresy</w:t>
            </w:r>
            <w:proofErr w:type="spellEnd"/>
            <w:r w:rsidRPr="00133111">
              <w:rPr>
                <w:rFonts w:ascii="Times New Roman" w:hAnsi="Times New Roman" w:cs="Times New Roman"/>
                <w:lang w:val="lt-LT"/>
              </w:rPr>
              <w:t xml:space="preserve">“ </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Spalis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Išvyka į Lietuvos nacionalinį operos ir baleto teatrą</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Spalis –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Gruodis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H. </w:t>
            </w:r>
            <w:proofErr w:type="spellStart"/>
            <w:r w:rsidRPr="00133111">
              <w:rPr>
                <w:rFonts w:ascii="Times New Roman" w:hAnsi="Times New Roman" w:cs="Times New Roman"/>
                <w:lang w:val="lt-LT"/>
              </w:rPr>
              <w:t>Ruskan</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Lenkijos Nepriklausomybės atkūrimo diena.</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Lapkritis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w:t>
            </w:r>
            <w:proofErr w:type="spellStart"/>
            <w:r w:rsidRPr="00133111">
              <w:rPr>
                <w:rFonts w:ascii="Times New Roman" w:hAnsi="Times New Roman" w:cs="Times New Roman"/>
                <w:lang w:val="lt-LT"/>
              </w:rPr>
              <w:t>Mikołajki</w:t>
            </w:r>
            <w:proofErr w:type="spellEnd"/>
            <w:r w:rsidRPr="00133111">
              <w:rPr>
                <w:rFonts w:ascii="Times New Roman" w:hAnsi="Times New Roman" w:cs="Times New Roman"/>
                <w:lang w:val="lt-LT"/>
              </w:rPr>
              <w:t>“.</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Gruodis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Integruota dailės ir lietuvių kalbos pamoka „Kalėdines tradicijos“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Gruodis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 </w:t>
            </w:r>
            <w:proofErr w:type="spellStart"/>
            <w:r w:rsidRPr="00133111">
              <w:rPr>
                <w:rFonts w:ascii="Times New Roman" w:hAnsi="Times New Roman" w:cs="Times New Roman"/>
                <w:lang w:val="lt-LT"/>
              </w:rPr>
              <w:t>Gridziuška</w:t>
            </w:r>
            <w:proofErr w:type="spellEnd"/>
            <w:r w:rsidRPr="00133111">
              <w:rPr>
                <w:rFonts w:ascii="Times New Roman" w:hAnsi="Times New Roman" w:cs="Times New Roman"/>
                <w:lang w:val="lt-LT"/>
              </w:rPr>
              <w:t xml:space="preserve">/ </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J. </w:t>
            </w:r>
            <w:proofErr w:type="spellStart"/>
            <w:r w:rsidRPr="00133111">
              <w:rPr>
                <w:rFonts w:ascii="Times New Roman" w:hAnsi="Times New Roman" w:cs="Times New Roman"/>
                <w:lang w:val="lt-LT"/>
              </w:rPr>
              <w:t>Tomaševska</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Kalėdinė vakaronė.</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 Gruodis</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Stebėti pamokas: „Kolega – kolegai“.</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Visus metus </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Mokytojai</w:t>
            </w:r>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Aktualios informacijos pateikimas mokyklos svetainei.</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Nuolat</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PU grupės mokytoja</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 xml:space="preserve">E. </w:t>
            </w:r>
            <w:proofErr w:type="spellStart"/>
            <w:r w:rsidRPr="00133111">
              <w:rPr>
                <w:rFonts w:ascii="Times New Roman" w:hAnsi="Times New Roman" w:cs="Times New Roman"/>
                <w:lang w:val="lt-LT"/>
              </w:rPr>
              <w:t>Jakubovič</w:t>
            </w:r>
            <w:proofErr w:type="spellEnd"/>
          </w:p>
        </w:tc>
        <w:tc>
          <w:tcPr>
            <w:tcW w:w="1241" w:type="dxa"/>
            <w:vAlign w:val="center"/>
          </w:tcPr>
          <w:p w:rsidR="00133111" w:rsidRPr="00133111" w:rsidRDefault="00133111" w:rsidP="00133111">
            <w:pPr>
              <w:rPr>
                <w:rFonts w:ascii="Times New Roman" w:hAnsi="Times New Roman" w:cs="Times New Roman"/>
                <w:lang w:val="lt-LT"/>
              </w:rPr>
            </w:pPr>
          </w:p>
        </w:tc>
      </w:tr>
      <w:tr w:rsidR="00133111" w:rsidRPr="00133111" w:rsidTr="00133111">
        <w:tc>
          <w:tcPr>
            <w:tcW w:w="993" w:type="dxa"/>
            <w:vAlign w:val="center"/>
          </w:tcPr>
          <w:p w:rsidR="00133111" w:rsidRPr="00133111" w:rsidRDefault="00133111" w:rsidP="00533A84">
            <w:pPr>
              <w:pStyle w:val="Sraopastraipa"/>
              <w:numPr>
                <w:ilvl w:val="0"/>
                <w:numId w:val="21"/>
              </w:numPr>
              <w:rPr>
                <w:rFonts w:ascii="Times New Roman" w:hAnsi="Times New Roman" w:cs="Times New Roman"/>
                <w:lang w:val="lt-LT"/>
              </w:rPr>
            </w:pPr>
          </w:p>
        </w:tc>
        <w:tc>
          <w:tcPr>
            <w:tcW w:w="6237"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Bendradarbiavimas su Zujūnų metodinio centro mokytojais.</w:t>
            </w:r>
          </w:p>
        </w:tc>
        <w:tc>
          <w:tcPr>
            <w:tcW w:w="1701"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Pagal metodinės grupės darbo planą</w:t>
            </w:r>
          </w:p>
        </w:tc>
        <w:tc>
          <w:tcPr>
            <w:tcW w:w="3118" w:type="dxa"/>
            <w:vAlign w:val="center"/>
          </w:tcPr>
          <w:p w:rsidR="00133111" w:rsidRPr="00133111" w:rsidRDefault="00133111" w:rsidP="00133111">
            <w:pPr>
              <w:rPr>
                <w:rFonts w:ascii="Times New Roman" w:hAnsi="Times New Roman" w:cs="Times New Roman"/>
                <w:lang w:val="lt-LT"/>
              </w:rPr>
            </w:pPr>
            <w:r w:rsidRPr="00133111">
              <w:rPr>
                <w:rFonts w:ascii="Times New Roman" w:hAnsi="Times New Roman" w:cs="Times New Roman"/>
                <w:lang w:val="lt-LT"/>
              </w:rPr>
              <w:t>Pradinių klasių mokytojos</w:t>
            </w:r>
          </w:p>
        </w:tc>
        <w:tc>
          <w:tcPr>
            <w:tcW w:w="1241" w:type="dxa"/>
            <w:vAlign w:val="center"/>
          </w:tcPr>
          <w:p w:rsidR="00133111" w:rsidRPr="00133111" w:rsidRDefault="00133111" w:rsidP="00133111">
            <w:pPr>
              <w:rPr>
                <w:rFonts w:ascii="Times New Roman" w:hAnsi="Times New Roman" w:cs="Times New Roman"/>
                <w:lang w:val="lt-LT"/>
              </w:rPr>
            </w:pPr>
          </w:p>
        </w:tc>
      </w:tr>
    </w:tbl>
    <w:p w:rsidR="00133111" w:rsidRPr="00133111" w:rsidRDefault="00133111" w:rsidP="00133111">
      <w:pPr>
        <w:rPr>
          <w:rFonts w:cs="Times New Roman"/>
          <w:b/>
          <w:lang w:val="lt-LT"/>
        </w:rPr>
      </w:pPr>
    </w:p>
    <w:p w:rsidR="001E3126" w:rsidRPr="00133111" w:rsidRDefault="001E3126" w:rsidP="00EC7065">
      <w:pPr>
        <w:rPr>
          <w:lang w:val="lt-LT"/>
        </w:rPr>
      </w:pPr>
    </w:p>
    <w:p w:rsidR="00133111" w:rsidRDefault="00133111" w:rsidP="00133111">
      <w:pPr>
        <w:spacing w:line="360" w:lineRule="auto"/>
        <w:jc w:val="center"/>
        <w:rPr>
          <w:b/>
          <w:lang w:val="lt-LT"/>
        </w:rPr>
      </w:pPr>
    </w:p>
    <w:p w:rsidR="00133111" w:rsidRDefault="00133111" w:rsidP="00133111">
      <w:pPr>
        <w:spacing w:line="360" w:lineRule="auto"/>
        <w:jc w:val="center"/>
        <w:rPr>
          <w:b/>
          <w:lang w:val="lt-LT"/>
        </w:rPr>
      </w:pPr>
    </w:p>
    <w:p w:rsidR="00133111" w:rsidRDefault="00133111" w:rsidP="00133111">
      <w:pPr>
        <w:spacing w:line="360" w:lineRule="auto"/>
        <w:jc w:val="center"/>
        <w:rPr>
          <w:b/>
          <w:lang w:val="lt-LT"/>
        </w:rPr>
      </w:pPr>
    </w:p>
    <w:p w:rsidR="00133111" w:rsidRDefault="00133111" w:rsidP="00133111">
      <w:pPr>
        <w:spacing w:line="360" w:lineRule="auto"/>
        <w:jc w:val="center"/>
        <w:rPr>
          <w:b/>
          <w:lang w:val="lt-LT"/>
        </w:rPr>
      </w:pPr>
    </w:p>
    <w:p w:rsidR="00133111" w:rsidRDefault="00133111" w:rsidP="00133111">
      <w:pPr>
        <w:spacing w:line="360" w:lineRule="auto"/>
        <w:jc w:val="center"/>
        <w:rPr>
          <w:b/>
          <w:lang w:val="lt-LT"/>
        </w:rPr>
      </w:pPr>
    </w:p>
    <w:p w:rsidR="00133111" w:rsidRDefault="00133111" w:rsidP="00133111">
      <w:pPr>
        <w:spacing w:line="360" w:lineRule="auto"/>
        <w:jc w:val="center"/>
        <w:rPr>
          <w:b/>
          <w:lang w:val="lt-LT"/>
        </w:rPr>
      </w:pPr>
    </w:p>
    <w:p w:rsidR="00133111" w:rsidRPr="00133111" w:rsidRDefault="00133111" w:rsidP="00133111">
      <w:pPr>
        <w:spacing w:line="360" w:lineRule="auto"/>
        <w:jc w:val="right"/>
        <w:rPr>
          <w:lang w:val="lt-LT"/>
        </w:rPr>
      </w:pPr>
      <w:r w:rsidRPr="00133111">
        <w:rPr>
          <w:lang w:val="lt-LT"/>
        </w:rPr>
        <w:lastRenderedPageBreak/>
        <w:t>7 priedas</w:t>
      </w:r>
    </w:p>
    <w:p w:rsidR="00133111" w:rsidRPr="00133111" w:rsidRDefault="00133111" w:rsidP="00133111">
      <w:pPr>
        <w:spacing w:line="360" w:lineRule="auto"/>
        <w:jc w:val="center"/>
        <w:rPr>
          <w:b/>
          <w:caps/>
          <w:lang w:val="lt-LT"/>
        </w:rPr>
      </w:pPr>
      <w:r w:rsidRPr="00133111">
        <w:rPr>
          <w:b/>
          <w:caps/>
          <w:lang w:val="lt-LT"/>
        </w:rPr>
        <w:t>Vilniaus r. Maišiagalos kun. Juzefo Obrembskio gimnazija</w:t>
      </w:r>
    </w:p>
    <w:p w:rsidR="00133111" w:rsidRPr="00133111" w:rsidRDefault="00133111" w:rsidP="00133111">
      <w:pPr>
        <w:spacing w:line="360" w:lineRule="auto"/>
        <w:jc w:val="center"/>
        <w:rPr>
          <w:b/>
          <w:caps/>
          <w:lang w:val="lt-LT"/>
        </w:rPr>
      </w:pPr>
      <w:r w:rsidRPr="00133111">
        <w:rPr>
          <w:b/>
          <w:caps/>
          <w:lang w:val="lt-LT"/>
        </w:rPr>
        <w:t>Gimtosios (lenkų) kalbos, užsienio kalbų ir socialinių mokslų metodinė grupė</w:t>
      </w:r>
    </w:p>
    <w:p w:rsidR="00133111" w:rsidRPr="00133111" w:rsidRDefault="00133111" w:rsidP="00133111">
      <w:pPr>
        <w:spacing w:line="360" w:lineRule="auto"/>
        <w:jc w:val="center"/>
        <w:rPr>
          <w:b/>
          <w:caps/>
          <w:lang w:val="lt-LT"/>
        </w:rPr>
      </w:pPr>
      <w:r w:rsidRPr="00133111">
        <w:rPr>
          <w:b/>
          <w:caps/>
          <w:lang w:val="lt-LT"/>
        </w:rPr>
        <w:t>Veiklos planas</w:t>
      </w:r>
    </w:p>
    <w:p w:rsidR="00133111" w:rsidRPr="00294935" w:rsidRDefault="00133111" w:rsidP="00133111">
      <w:pPr>
        <w:spacing w:line="360" w:lineRule="auto"/>
        <w:jc w:val="center"/>
        <w:rPr>
          <w:b/>
          <w:lang w:val="lt-LT"/>
        </w:rPr>
      </w:pPr>
      <w:r w:rsidRPr="00294935">
        <w:rPr>
          <w:b/>
          <w:lang w:val="lt-LT"/>
        </w:rPr>
        <w:t xml:space="preserve"> 2023 m. </w:t>
      </w:r>
    </w:p>
    <w:p w:rsidR="00133111" w:rsidRPr="00294935" w:rsidRDefault="00133111" w:rsidP="00133111">
      <w:pPr>
        <w:rPr>
          <w:lang w:val="lt-LT"/>
        </w:rPr>
      </w:pPr>
      <w:r w:rsidRPr="00294935">
        <w:rPr>
          <w:lang w:val="lt-LT"/>
        </w:rPr>
        <w:t>2023 m. metodinės grupės sudėtis:</w:t>
      </w:r>
    </w:p>
    <w:p w:rsidR="00133111" w:rsidRPr="00294935" w:rsidRDefault="00133111" w:rsidP="00133111">
      <w:pPr>
        <w:rPr>
          <w:lang w:val="lt-LT"/>
        </w:rPr>
      </w:pPr>
      <w:r w:rsidRPr="00294935">
        <w:rPr>
          <w:lang w:val="lt-LT"/>
        </w:rPr>
        <w:t xml:space="preserve">1. Valentina </w:t>
      </w:r>
      <w:proofErr w:type="spellStart"/>
      <w:r w:rsidRPr="00294935">
        <w:rPr>
          <w:lang w:val="lt-LT"/>
        </w:rPr>
        <w:t>Tomašun</w:t>
      </w:r>
      <w:proofErr w:type="spellEnd"/>
      <w:r w:rsidRPr="00294935">
        <w:rPr>
          <w:lang w:val="lt-LT"/>
        </w:rPr>
        <w:t xml:space="preserve"> - pirmininkė</w:t>
      </w:r>
    </w:p>
    <w:p w:rsidR="00133111" w:rsidRPr="00294935" w:rsidRDefault="00133111" w:rsidP="00133111">
      <w:pPr>
        <w:rPr>
          <w:lang w:val="lt-LT"/>
        </w:rPr>
      </w:pPr>
      <w:r w:rsidRPr="00294935">
        <w:rPr>
          <w:lang w:val="lt-LT"/>
        </w:rPr>
        <w:t xml:space="preserve">2. </w:t>
      </w:r>
      <w:proofErr w:type="spellStart"/>
      <w:r w:rsidRPr="00294935">
        <w:rPr>
          <w:lang w:val="lt-LT"/>
        </w:rPr>
        <w:t>Natalja</w:t>
      </w:r>
      <w:proofErr w:type="spellEnd"/>
      <w:r w:rsidRPr="00294935">
        <w:rPr>
          <w:lang w:val="lt-LT"/>
        </w:rPr>
        <w:t xml:space="preserve"> </w:t>
      </w:r>
      <w:proofErr w:type="spellStart"/>
      <w:r w:rsidRPr="00294935">
        <w:rPr>
          <w:lang w:val="lt-LT"/>
        </w:rPr>
        <w:t>Jankovska</w:t>
      </w:r>
      <w:proofErr w:type="spellEnd"/>
    </w:p>
    <w:p w:rsidR="00133111" w:rsidRPr="00294935" w:rsidRDefault="00133111" w:rsidP="00133111">
      <w:pPr>
        <w:rPr>
          <w:lang w:val="lt-LT"/>
        </w:rPr>
      </w:pPr>
      <w:r w:rsidRPr="00294935">
        <w:rPr>
          <w:lang w:val="lt-LT"/>
        </w:rPr>
        <w:t xml:space="preserve">3. Irena </w:t>
      </w:r>
      <w:proofErr w:type="spellStart"/>
      <w:r w:rsidRPr="00294935">
        <w:rPr>
          <w:lang w:val="lt-LT"/>
        </w:rPr>
        <w:t>Grinevič</w:t>
      </w:r>
      <w:proofErr w:type="spellEnd"/>
      <w:r w:rsidRPr="00294935">
        <w:rPr>
          <w:lang w:val="lt-LT"/>
        </w:rPr>
        <w:t xml:space="preserve"> – sekretorė</w:t>
      </w:r>
    </w:p>
    <w:p w:rsidR="00133111" w:rsidRPr="00294935" w:rsidRDefault="00133111" w:rsidP="00133111">
      <w:pPr>
        <w:rPr>
          <w:lang w:val="lt-LT"/>
        </w:rPr>
      </w:pPr>
      <w:r w:rsidRPr="00294935">
        <w:rPr>
          <w:lang w:val="lt-LT"/>
        </w:rPr>
        <w:t xml:space="preserve">4. Violeta </w:t>
      </w:r>
      <w:proofErr w:type="spellStart"/>
      <w:r w:rsidRPr="00294935">
        <w:rPr>
          <w:lang w:val="lt-LT"/>
        </w:rPr>
        <w:t>Leonovič</w:t>
      </w:r>
      <w:proofErr w:type="spellEnd"/>
    </w:p>
    <w:p w:rsidR="00133111" w:rsidRPr="00294935" w:rsidRDefault="00133111" w:rsidP="00133111">
      <w:pPr>
        <w:rPr>
          <w:lang w:val="lt-LT"/>
        </w:rPr>
      </w:pPr>
      <w:r w:rsidRPr="00294935">
        <w:rPr>
          <w:lang w:val="lt-LT"/>
        </w:rPr>
        <w:t>5. Valerija Adomaitis</w:t>
      </w:r>
    </w:p>
    <w:p w:rsidR="00133111" w:rsidRPr="00294935" w:rsidRDefault="00133111" w:rsidP="00133111">
      <w:pPr>
        <w:rPr>
          <w:lang w:val="lt-LT"/>
        </w:rPr>
      </w:pPr>
      <w:r w:rsidRPr="00294935">
        <w:rPr>
          <w:lang w:val="lt-LT"/>
        </w:rPr>
        <w:t xml:space="preserve">6. Elžbieta </w:t>
      </w:r>
      <w:proofErr w:type="spellStart"/>
      <w:r w:rsidRPr="00294935">
        <w:rPr>
          <w:lang w:val="lt-LT"/>
        </w:rPr>
        <w:t>Čupak</w:t>
      </w:r>
      <w:proofErr w:type="spellEnd"/>
    </w:p>
    <w:p w:rsidR="00133111" w:rsidRPr="00294935" w:rsidRDefault="00133111" w:rsidP="00133111">
      <w:pPr>
        <w:rPr>
          <w:lang w:val="lt-LT"/>
        </w:rPr>
      </w:pPr>
      <w:r w:rsidRPr="00294935">
        <w:rPr>
          <w:lang w:val="lt-LT"/>
        </w:rPr>
        <w:t xml:space="preserve">7. Olga </w:t>
      </w:r>
      <w:proofErr w:type="spellStart"/>
      <w:r w:rsidRPr="00294935">
        <w:rPr>
          <w:lang w:val="lt-LT"/>
        </w:rPr>
        <w:t>Čepukoit</w:t>
      </w:r>
      <w:proofErr w:type="spellEnd"/>
    </w:p>
    <w:p w:rsidR="00133111" w:rsidRPr="00294935" w:rsidRDefault="00133111" w:rsidP="00133111">
      <w:pPr>
        <w:rPr>
          <w:lang w:val="lt-LT"/>
        </w:rPr>
      </w:pPr>
      <w:r w:rsidRPr="00133111">
        <w:rPr>
          <w:lang w:val="lt-LT"/>
        </w:rPr>
        <w:t xml:space="preserve">8. </w:t>
      </w:r>
      <w:r w:rsidRPr="00294935">
        <w:rPr>
          <w:lang w:val="lt-LT"/>
        </w:rPr>
        <w:t xml:space="preserve">Violeta </w:t>
      </w:r>
      <w:proofErr w:type="spellStart"/>
      <w:r w:rsidRPr="00294935">
        <w:rPr>
          <w:lang w:val="lt-LT"/>
        </w:rPr>
        <w:t>Brodovska</w:t>
      </w:r>
      <w:proofErr w:type="spellEnd"/>
      <w:r w:rsidRPr="00294935">
        <w:rPr>
          <w:lang w:val="lt-LT"/>
        </w:rPr>
        <w:t xml:space="preserve"> </w:t>
      </w:r>
    </w:p>
    <w:p w:rsidR="00133111" w:rsidRPr="00294935" w:rsidRDefault="00133111" w:rsidP="00133111">
      <w:pPr>
        <w:rPr>
          <w:lang w:val="lt-LT"/>
        </w:rPr>
      </w:pPr>
      <w:r w:rsidRPr="00294935">
        <w:rPr>
          <w:lang w:val="lt-LT"/>
        </w:rPr>
        <w:cr/>
      </w:r>
    </w:p>
    <w:p w:rsidR="00133111" w:rsidRPr="00294935" w:rsidRDefault="00133111" w:rsidP="00133111">
      <w:pPr>
        <w:rPr>
          <w:b/>
          <w:lang w:val="lt-LT"/>
        </w:rPr>
      </w:pPr>
      <w:r w:rsidRPr="00294935">
        <w:rPr>
          <w:b/>
          <w:lang w:val="lt-LT"/>
        </w:rPr>
        <w:t xml:space="preserve">Tikslai: </w:t>
      </w:r>
    </w:p>
    <w:p w:rsidR="00133111" w:rsidRPr="00294935" w:rsidRDefault="00133111" w:rsidP="00533A84">
      <w:pPr>
        <w:pStyle w:val="Sraopastraipa1"/>
        <w:numPr>
          <w:ilvl w:val="0"/>
          <w:numId w:val="22"/>
        </w:numPr>
        <w:ind w:left="1418"/>
        <w:rPr>
          <w:rFonts w:ascii="Times New Roman" w:hAnsi="Times New Roman"/>
          <w:sz w:val="24"/>
          <w:szCs w:val="24"/>
        </w:rPr>
      </w:pPr>
    </w:p>
    <w:p w:rsidR="00133111" w:rsidRPr="00133111" w:rsidRDefault="00133111" w:rsidP="00133111">
      <w:pPr>
        <w:pStyle w:val="Pagrindiniotekstotrauka2"/>
        <w:spacing w:after="0" w:line="240" w:lineRule="auto"/>
        <w:ind w:left="0"/>
        <w:jc w:val="both"/>
        <w:rPr>
          <w:b/>
          <w:bCs/>
          <w:lang w:val="lt-LT"/>
        </w:rPr>
      </w:pPr>
      <w:r w:rsidRPr="00133111">
        <w:rPr>
          <w:b/>
          <w:lang w:val="lt-LT"/>
        </w:rPr>
        <w:t>Uždaviniai:</w:t>
      </w:r>
      <w:r w:rsidRPr="00133111">
        <w:rPr>
          <w:b/>
          <w:bCs/>
          <w:lang w:val="lt-LT"/>
        </w:rPr>
        <w:t xml:space="preserve"> </w:t>
      </w:r>
    </w:p>
    <w:p w:rsidR="00133111" w:rsidRPr="00294935" w:rsidRDefault="00133111" w:rsidP="00133111">
      <w:pPr>
        <w:jc w:val="both"/>
        <w:rPr>
          <w:lang w:val="lt-LT"/>
        </w:rPr>
      </w:pPr>
      <w:r w:rsidRPr="00294935">
        <w:rPr>
          <w:lang w:val="lt-LT"/>
        </w:rPr>
        <w:t>Mokydamiesi pagal dalyko bendrojo kurso programą, mokiniai:</w:t>
      </w:r>
    </w:p>
    <w:p w:rsidR="00133111" w:rsidRPr="00294935" w:rsidRDefault="00133111" w:rsidP="00533A84">
      <w:pPr>
        <w:pStyle w:val="Pagrindinistekstas"/>
        <w:widowControl/>
        <w:numPr>
          <w:ilvl w:val="0"/>
          <w:numId w:val="23"/>
        </w:numPr>
        <w:autoSpaceDE/>
        <w:autoSpaceDN/>
        <w:ind w:right="50"/>
        <w:jc w:val="both"/>
      </w:pPr>
      <w:r w:rsidRPr="00294935">
        <w:t>tobulina sakytinės ir rašytinės kalbos vartojimo gebėjimus siekdami įvairių komunikavimo tikslų, plečia žodyną, tobulina gebėjimus taisyklingai kalbėti ir rašyti, plėtoja  kūrybingumo gebėjimus;</w:t>
      </w:r>
    </w:p>
    <w:p w:rsidR="00133111" w:rsidRPr="00294935" w:rsidRDefault="00133111" w:rsidP="00533A84">
      <w:pPr>
        <w:pStyle w:val="Pagrindinistekstas"/>
        <w:widowControl/>
        <w:numPr>
          <w:ilvl w:val="0"/>
          <w:numId w:val="23"/>
        </w:numPr>
        <w:autoSpaceDE/>
        <w:autoSpaceDN/>
        <w:ind w:right="50"/>
        <w:jc w:val="both"/>
      </w:pPr>
      <w:r w:rsidRPr="00294935">
        <w:t>nagrinėja kalbą kaip socialinį ir kultūrinį reiškinį, suvokdami ją kaip sistemą;</w:t>
      </w:r>
    </w:p>
    <w:p w:rsidR="00133111" w:rsidRPr="00294935" w:rsidRDefault="00133111" w:rsidP="00533A84">
      <w:pPr>
        <w:numPr>
          <w:ilvl w:val="0"/>
          <w:numId w:val="23"/>
        </w:numPr>
        <w:ind w:right="50"/>
        <w:jc w:val="both"/>
        <w:rPr>
          <w:lang w:val="lt-LT"/>
        </w:rPr>
      </w:pPr>
      <w:r w:rsidRPr="00294935">
        <w:rPr>
          <w:lang w:val="lt-LT"/>
        </w:rPr>
        <w:t>nagrinėja iškiliausius gimtosios ir visuotinės literatūros kūrinius ir</w:t>
      </w:r>
      <w:r w:rsidRPr="00294935">
        <w:rPr>
          <w:b/>
          <w:bCs/>
          <w:lang w:val="lt-LT"/>
        </w:rPr>
        <w:t xml:space="preserve"> </w:t>
      </w:r>
      <w:r w:rsidRPr="00294935">
        <w:rPr>
          <w:lang w:val="lt-LT"/>
        </w:rPr>
        <w:t xml:space="preserve">plečia literatūrinį ir kultūrinį akiratį, pažindami įvairaus pobūdžio (žodinius ir nežodinius) kultūros tekstus;  </w:t>
      </w:r>
    </w:p>
    <w:p w:rsidR="00133111" w:rsidRPr="00294935" w:rsidRDefault="00133111" w:rsidP="00533A84">
      <w:pPr>
        <w:numPr>
          <w:ilvl w:val="0"/>
          <w:numId w:val="23"/>
        </w:numPr>
        <w:jc w:val="both"/>
        <w:rPr>
          <w:lang w:val="lt-LT"/>
        </w:rPr>
      </w:pPr>
      <w:r w:rsidRPr="00294935">
        <w:rPr>
          <w:lang w:val="lt-LT"/>
        </w:rPr>
        <w:t>savarankiškai analizuoja ir interpretuoja nesudėtingus įvairių literatūros rūšių ir žanrų kūrinius remdamiesi literatūros teorijos išmanymu ir atsižvelgdami į istorinį ir sociokultūrinį kontekstą;</w:t>
      </w:r>
    </w:p>
    <w:p w:rsidR="00133111" w:rsidRPr="00294935" w:rsidRDefault="00133111" w:rsidP="00533A84">
      <w:pPr>
        <w:pStyle w:val="Pagrindinistekstas"/>
        <w:widowControl/>
        <w:numPr>
          <w:ilvl w:val="0"/>
          <w:numId w:val="23"/>
        </w:numPr>
        <w:autoSpaceDE/>
        <w:autoSpaceDN/>
        <w:ind w:right="-707"/>
        <w:jc w:val="both"/>
        <w:rPr>
          <w:b/>
          <w:bCs/>
        </w:rPr>
      </w:pPr>
      <w:r w:rsidRPr="00294935">
        <w:t xml:space="preserve">supranta estetinę literatūros kūrinių vertę, patiria estetinį jų poveikį; </w:t>
      </w:r>
    </w:p>
    <w:p w:rsidR="00133111" w:rsidRPr="00133111" w:rsidRDefault="00133111" w:rsidP="00533A84">
      <w:pPr>
        <w:pStyle w:val="Pavadinimas"/>
        <w:numPr>
          <w:ilvl w:val="0"/>
          <w:numId w:val="23"/>
        </w:numPr>
        <w:tabs>
          <w:tab w:val="left" w:pos="1260"/>
        </w:tabs>
        <w:jc w:val="both"/>
        <w:rPr>
          <w:b w:val="0"/>
          <w:bCs w:val="0"/>
          <w:lang w:val="lt-LT"/>
        </w:rPr>
      </w:pPr>
      <w:r w:rsidRPr="00133111">
        <w:rPr>
          <w:b w:val="0"/>
          <w:bCs w:val="0"/>
          <w:lang w:val="lt-LT"/>
        </w:rPr>
        <w:t>analizuoja ir argumentuotai vertina įvairius visuomeninio, kultūrinio gyvenimo reiškinius;</w:t>
      </w:r>
    </w:p>
    <w:p w:rsidR="00133111" w:rsidRPr="00133111" w:rsidRDefault="00133111" w:rsidP="00533A84">
      <w:pPr>
        <w:pStyle w:val="Pavadinimas"/>
        <w:numPr>
          <w:ilvl w:val="0"/>
          <w:numId w:val="23"/>
        </w:numPr>
        <w:tabs>
          <w:tab w:val="left" w:pos="1260"/>
        </w:tabs>
        <w:jc w:val="both"/>
        <w:rPr>
          <w:b w:val="0"/>
          <w:bCs w:val="0"/>
          <w:lang w:val="lt-LT"/>
        </w:rPr>
      </w:pPr>
      <w:r w:rsidRPr="00133111">
        <w:rPr>
          <w:b w:val="0"/>
          <w:bCs w:val="0"/>
          <w:lang w:val="lt-LT"/>
        </w:rPr>
        <w:t>kuria įvairių tipų, žanrų ir skirtingos paskirties tekstus atsižvelgdami į adresatą, rašymo tikslą ir situaciją (samprotaujamojo pobūdžio rašinys, grožinio teksto interpretacija, viešoji kalba, santrauka);</w:t>
      </w:r>
    </w:p>
    <w:p w:rsidR="00133111" w:rsidRPr="00133111" w:rsidRDefault="00133111" w:rsidP="00533A84">
      <w:pPr>
        <w:pStyle w:val="Pavadinimas"/>
        <w:numPr>
          <w:ilvl w:val="0"/>
          <w:numId w:val="23"/>
        </w:numPr>
        <w:tabs>
          <w:tab w:val="left" w:pos="1260"/>
        </w:tabs>
        <w:jc w:val="both"/>
        <w:rPr>
          <w:b w:val="0"/>
          <w:bCs w:val="0"/>
          <w:lang w:val="lt-LT"/>
        </w:rPr>
      </w:pPr>
      <w:r w:rsidRPr="00133111">
        <w:rPr>
          <w:b w:val="0"/>
          <w:bCs w:val="0"/>
          <w:lang w:val="lt-LT"/>
        </w:rPr>
        <w:lastRenderedPageBreak/>
        <w:t>suvokia ir įvertina grožinės literatūros bei visuomenės informavimo priemonių sąsajas – bendrybes, skirtybes ir dermę (literatūra ir spauda, teatras, kinas, radijas, televizija, internetas);</w:t>
      </w:r>
    </w:p>
    <w:p w:rsidR="00133111" w:rsidRPr="00294935" w:rsidRDefault="00133111" w:rsidP="00533A84">
      <w:pPr>
        <w:numPr>
          <w:ilvl w:val="0"/>
          <w:numId w:val="23"/>
        </w:numPr>
        <w:rPr>
          <w:bCs/>
          <w:lang w:val="lt-LT"/>
        </w:rPr>
      </w:pPr>
      <w:r w:rsidRPr="00294935">
        <w:rPr>
          <w:bCs/>
          <w:lang w:val="lt-LT"/>
        </w:rPr>
        <w:t>naudojasi įvairiais komunikavimo būdais, kaupia ir apdoroja sukauptą informaciją, naudojasi įvairiais informacijos šaltiniais.</w:t>
      </w:r>
    </w:p>
    <w:p w:rsidR="00133111" w:rsidRPr="00294935" w:rsidRDefault="00133111" w:rsidP="00133111">
      <w:pPr>
        <w:rPr>
          <w:lang w:val="lt-LT"/>
        </w:rPr>
      </w:pPr>
      <w:r w:rsidRPr="00294935">
        <w:rPr>
          <w:b/>
          <w:lang w:val="lt-LT"/>
        </w:rPr>
        <w:t xml:space="preserve">                            </w:t>
      </w:r>
    </w:p>
    <w:p w:rsidR="00F47F9D" w:rsidRPr="00294935" w:rsidRDefault="00F47F9D" w:rsidP="00F47F9D">
      <w:pP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4580"/>
        <w:gridCol w:w="2559"/>
        <w:gridCol w:w="2723"/>
        <w:gridCol w:w="2801"/>
      </w:tblGrid>
      <w:tr w:rsidR="00F47F9D" w:rsidRPr="00294935" w:rsidTr="00F32372">
        <w:tc>
          <w:tcPr>
            <w:tcW w:w="959" w:type="dxa"/>
            <w:shd w:val="clear" w:color="auto" w:fill="auto"/>
          </w:tcPr>
          <w:p w:rsidR="00F47F9D" w:rsidRPr="00294935" w:rsidRDefault="00F47F9D" w:rsidP="00F32372">
            <w:pPr>
              <w:jc w:val="center"/>
              <w:rPr>
                <w:b/>
                <w:color w:val="000000"/>
                <w:lang w:val="lt-LT" w:eastAsia="lt-LT"/>
              </w:rPr>
            </w:pPr>
            <w:r w:rsidRPr="00294935">
              <w:rPr>
                <w:b/>
                <w:color w:val="000000"/>
                <w:lang w:val="lt-LT" w:eastAsia="lt-LT"/>
              </w:rPr>
              <w:t>Eil. Nr.</w:t>
            </w:r>
          </w:p>
        </w:tc>
        <w:tc>
          <w:tcPr>
            <w:tcW w:w="5068" w:type="dxa"/>
            <w:shd w:val="clear" w:color="auto" w:fill="auto"/>
          </w:tcPr>
          <w:p w:rsidR="00F47F9D" w:rsidRPr="00294935" w:rsidRDefault="00F47F9D" w:rsidP="00F32372">
            <w:pPr>
              <w:jc w:val="center"/>
              <w:rPr>
                <w:b/>
                <w:color w:val="000000"/>
                <w:lang w:val="lt-LT" w:eastAsia="lt-LT"/>
              </w:rPr>
            </w:pPr>
            <w:r w:rsidRPr="00294935">
              <w:rPr>
                <w:b/>
                <w:color w:val="000000"/>
                <w:lang w:val="lt-LT" w:eastAsia="lt-LT"/>
              </w:rPr>
              <w:t>Veiklos turinys (renginio tema), dalyviai</w:t>
            </w:r>
          </w:p>
        </w:tc>
        <w:tc>
          <w:tcPr>
            <w:tcW w:w="3014" w:type="dxa"/>
            <w:shd w:val="clear" w:color="auto" w:fill="auto"/>
          </w:tcPr>
          <w:p w:rsidR="00F47F9D" w:rsidRPr="00294935" w:rsidRDefault="00F47F9D" w:rsidP="00F32372">
            <w:pPr>
              <w:jc w:val="center"/>
              <w:rPr>
                <w:b/>
                <w:color w:val="000000"/>
                <w:lang w:val="lt-LT" w:eastAsia="lt-LT"/>
              </w:rPr>
            </w:pPr>
            <w:r w:rsidRPr="00294935">
              <w:rPr>
                <w:b/>
                <w:color w:val="000000"/>
                <w:lang w:val="lt-LT" w:eastAsia="lt-LT"/>
              </w:rPr>
              <w:t>Data</w:t>
            </w:r>
          </w:p>
        </w:tc>
        <w:tc>
          <w:tcPr>
            <w:tcW w:w="3014" w:type="dxa"/>
            <w:shd w:val="clear" w:color="auto" w:fill="auto"/>
          </w:tcPr>
          <w:p w:rsidR="00F47F9D" w:rsidRPr="00294935" w:rsidRDefault="00F47F9D" w:rsidP="00F32372">
            <w:pPr>
              <w:jc w:val="center"/>
              <w:rPr>
                <w:b/>
                <w:color w:val="000000"/>
                <w:lang w:val="lt-LT" w:eastAsia="lt-LT"/>
              </w:rPr>
            </w:pPr>
            <w:r w:rsidRPr="00294935">
              <w:rPr>
                <w:b/>
                <w:color w:val="000000"/>
                <w:lang w:val="lt-LT" w:eastAsia="lt-LT"/>
              </w:rPr>
              <w:t>Organizatoriai</w:t>
            </w:r>
          </w:p>
        </w:tc>
        <w:tc>
          <w:tcPr>
            <w:tcW w:w="3014" w:type="dxa"/>
            <w:shd w:val="clear" w:color="auto" w:fill="auto"/>
          </w:tcPr>
          <w:p w:rsidR="00F47F9D" w:rsidRPr="00294935" w:rsidRDefault="00F47F9D" w:rsidP="00F32372">
            <w:pPr>
              <w:jc w:val="center"/>
              <w:rPr>
                <w:b/>
                <w:color w:val="000000"/>
                <w:lang w:val="lt-LT" w:eastAsia="lt-LT"/>
              </w:rPr>
            </w:pPr>
            <w:r w:rsidRPr="00294935">
              <w:rPr>
                <w:b/>
                <w:color w:val="000000"/>
                <w:lang w:val="lt-LT" w:eastAsia="lt-LT"/>
              </w:rPr>
              <w:t>Laukiami rezultatai</w:t>
            </w:r>
          </w:p>
        </w:tc>
      </w:tr>
      <w:tr w:rsidR="00F47F9D" w:rsidRPr="00294935" w:rsidTr="00F32372">
        <w:tc>
          <w:tcPr>
            <w:tcW w:w="959" w:type="dxa"/>
            <w:shd w:val="clear" w:color="auto" w:fill="auto"/>
          </w:tcPr>
          <w:p w:rsidR="00F47F9D" w:rsidRPr="00294935" w:rsidRDefault="00F47F9D" w:rsidP="00F32372">
            <w:pPr>
              <w:rPr>
                <w:b/>
                <w:lang w:val="lt-LT"/>
              </w:rPr>
            </w:pPr>
            <w:r w:rsidRPr="00294935">
              <w:rPr>
                <w:b/>
                <w:lang w:val="lt-LT"/>
              </w:rPr>
              <w:t>1.</w:t>
            </w:r>
          </w:p>
        </w:tc>
        <w:tc>
          <w:tcPr>
            <w:tcW w:w="14110" w:type="dxa"/>
            <w:gridSpan w:val="4"/>
            <w:shd w:val="clear" w:color="auto" w:fill="auto"/>
          </w:tcPr>
          <w:p w:rsidR="00F47F9D" w:rsidRPr="00294935" w:rsidRDefault="00F47F9D" w:rsidP="00F32372">
            <w:pPr>
              <w:rPr>
                <w:b/>
                <w:lang w:val="lt-LT"/>
              </w:rPr>
            </w:pPr>
            <w:r w:rsidRPr="00294935">
              <w:rPr>
                <w:b/>
                <w:color w:val="000000"/>
                <w:lang w:val="lt-LT" w:eastAsia="lt-LT"/>
              </w:rPr>
              <w:t>Teminiai pasitarimai, posėdžiai</w:t>
            </w:r>
          </w:p>
        </w:tc>
      </w:tr>
      <w:tr w:rsidR="00F47F9D" w:rsidRPr="00294935" w:rsidTr="00F32372">
        <w:tc>
          <w:tcPr>
            <w:tcW w:w="959" w:type="dxa"/>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1.1.</w:t>
            </w:r>
          </w:p>
        </w:tc>
        <w:tc>
          <w:tcPr>
            <w:tcW w:w="5068" w:type="dxa"/>
            <w:shd w:val="clear" w:color="auto" w:fill="auto"/>
          </w:tcPr>
          <w:p w:rsidR="00F47F9D" w:rsidRPr="00294935" w:rsidRDefault="00F47F9D" w:rsidP="00F32372">
            <w:pPr>
              <w:rPr>
                <w:lang w:val="lt-LT"/>
              </w:rPr>
            </w:pPr>
            <w:r w:rsidRPr="00294935">
              <w:rPr>
                <w:lang w:val="lt-LT"/>
              </w:rPr>
              <w:t>Dėl metodinės grupės veiklos plano patvirtinimo</w:t>
            </w:r>
          </w:p>
        </w:tc>
        <w:tc>
          <w:tcPr>
            <w:tcW w:w="3014" w:type="dxa"/>
            <w:shd w:val="clear" w:color="auto" w:fill="auto"/>
          </w:tcPr>
          <w:p w:rsidR="00F47F9D" w:rsidRPr="00294935" w:rsidRDefault="00F47F9D" w:rsidP="00F32372">
            <w:pPr>
              <w:rPr>
                <w:lang w:val="pl-PL"/>
              </w:rPr>
            </w:pPr>
            <w:r w:rsidRPr="00294935">
              <w:rPr>
                <w:lang w:val="lt-LT"/>
              </w:rPr>
              <w:t xml:space="preserve">2023 – 01 - </w:t>
            </w:r>
            <w:r w:rsidRPr="00294935">
              <w:rPr>
                <w:lang w:val="pl-PL"/>
              </w:rPr>
              <w:t>03</w:t>
            </w:r>
          </w:p>
        </w:tc>
        <w:tc>
          <w:tcPr>
            <w:tcW w:w="3014" w:type="dxa"/>
            <w:shd w:val="clear" w:color="auto" w:fill="auto"/>
          </w:tcPr>
          <w:p w:rsidR="00F47F9D" w:rsidRPr="00294935" w:rsidRDefault="00F47F9D" w:rsidP="00F32372">
            <w:pPr>
              <w:rPr>
                <w:lang w:val="lt-LT"/>
              </w:rPr>
            </w:pPr>
            <w:r w:rsidRPr="00294935">
              <w:rPr>
                <w:lang w:val="lt-LT"/>
              </w:rPr>
              <w:t>Metodinės grupes pirmininkė</w:t>
            </w:r>
          </w:p>
        </w:tc>
        <w:tc>
          <w:tcPr>
            <w:tcW w:w="3014" w:type="dxa"/>
            <w:shd w:val="clear" w:color="auto" w:fill="auto"/>
          </w:tcPr>
          <w:p w:rsidR="00F47F9D" w:rsidRPr="00294935" w:rsidRDefault="00F47F9D" w:rsidP="00F32372">
            <w:pPr>
              <w:rPr>
                <w:lang w:val="lt-LT"/>
              </w:rPr>
            </w:pPr>
            <w:r w:rsidRPr="00294935">
              <w:rPr>
                <w:lang w:val="lt-LT"/>
              </w:rPr>
              <w:t>Veiklos planas bus patvirtintas</w:t>
            </w:r>
          </w:p>
          <w:p w:rsidR="00F47F9D" w:rsidRPr="00294935" w:rsidRDefault="00F47F9D" w:rsidP="00F32372">
            <w:pPr>
              <w:rPr>
                <w:lang w:val="lt-LT"/>
              </w:rPr>
            </w:pPr>
          </w:p>
        </w:tc>
      </w:tr>
      <w:tr w:rsidR="00F47F9D" w:rsidRPr="003E4276" w:rsidTr="00F32372">
        <w:tc>
          <w:tcPr>
            <w:tcW w:w="959" w:type="dxa"/>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1.2.</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1.3.</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1.4.</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1.5.</w:t>
            </w:r>
          </w:p>
        </w:tc>
        <w:tc>
          <w:tcPr>
            <w:tcW w:w="5068" w:type="dxa"/>
            <w:shd w:val="clear" w:color="auto" w:fill="auto"/>
          </w:tcPr>
          <w:p w:rsidR="00F47F9D" w:rsidRPr="00294935" w:rsidRDefault="00F47F9D" w:rsidP="00F32372">
            <w:pPr>
              <w:rPr>
                <w:lang w:val="lt-LT"/>
              </w:rPr>
            </w:pPr>
            <w:r w:rsidRPr="00294935">
              <w:rPr>
                <w:lang w:val="lt-LT"/>
              </w:rPr>
              <w:t xml:space="preserve">Dėl metodinės grupės veiklos plano pristatymo metodinei tarybai. </w:t>
            </w:r>
          </w:p>
          <w:p w:rsidR="00F47F9D" w:rsidRPr="00294935" w:rsidRDefault="00F47F9D" w:rsidP="00F32372">
            <w:pPr>
              <w:rPr>
                <w:lang w:val="lt-LT"/>
              </w:rPr>
            </w:pPr>
          </w:p>
          <w:p w:rsidR="00F47F9D" w:rsidRPr="00294935" w:rsidRDefault="00F47F9D" w:rsidP="00F32372">
            <w:pPr>
              <w:rPr>
                <w:lang w:val="lt-LT"/>
              </w:rPr>
            </w:pPr>
            <w:r w:rsidRPr="00294935">
              <w:rPr>
                <w:lang w:val="lt-LT"/>
              </w:rPr>
              <w:t>Dėl vadovėlių užsakymo (pagal poreiki)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Default="00F47F9D" w:rsidP="00F32372">
            <w:pPr>
              <w:rPr>
                <w:lang w:val="lt-LT"/>
              </w:rPr>
            </w:pPr>
          </w:p>
          <w:p w:rsidR="00F47F9D" w:rsidRPr="00294935" w:rsidRDefault="00F47F9D" w:rsidP="00F32372">
            <w:pPr>
              <w:rPr>
                <w:lang w:val="lt-LT"/>
              </w:rPr>
            </w:pPr>
            <w:r w:rsidRPr="00294935">
              <w:rPr>
                <w:lang w:val="lt-LT"/>
              </w:rPr>
              <w:t>Dėl teminių planų aprobavimų.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Dėl metodinės grupės veiklos plano pasirengimo  2023 m. ir  visų narių veiklos ataskaitų  </w:t>
            </w:r>
          </w:p>
        </w:tc>
        <w:tc>
          <w:tcPr>
            <w:tcW w:w="3014" w:type="dxa"/>
            <w:shd w:val="clear" w:color="auto" w:fill="auto"/>
          </w:tcPr>
          <w:p w:rsidR="00F47F9D" w:rsidRPr="00294935" w:rsidRDefault="00F47F9D" w:rsidP="00F32372">
            <w:pPr>
              <w:rPr>
                <w:lang w:val="lt-LT"/>
              </w:rPr>
            </w:pPr>
            <w:r w:rsidRPr="00294935">
              <w:rPr>
                <w:lang w:val="lt-LT"/>
              </w:rPr>
              <w:t>2023 – 01 -04</w:t>
            </w:r>
          </w:p>
          <w:p w:rsidR="00F47F9D" w:rsidRPr="00294935" w:rsidRDefault="00F47F9D" w:rsidP="00F32372">
            <w:pPr>
              <w:rPr>
                <w:lang w:val="lt-LT"/>
              </w:rPr>
            </w:pPr>
          </w:p>
          <w:p w:rsidR="00F47F9D" w:rsidRPr="00294935" w:rsidRDefault="00F47F9D" w:rsidP="00F32372">
            <w:pPr>
              <w:ind w:firstLine="708"/>
              <w:rPr>
                <w:lang w:val="lt-LT"/>
              </w:rPr>
            </w:pPr>
          </w:p>
          <w:p w:rsidR="00F47F9D" w:rsidRPr="00294935" w:rsidRDefault="00F47F9D" w:rsidP="00F32372">
            <w:pPr>
              <w:rPr>
                <w:lang w:val="lt-LT"/>
              </w:rPr>
            </w:pPr>
            <w:r w:rsidRPr="00294935">
              <w:rPr>
                <w:lang w:val="lt-LT"/>
              </w:rPr>
              <w:t xml:space="preserve">2023 – 03 -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Default="00F47F9D" w:rsidP="00F32372">
            <w:pPr>
              <w:rPr>
                <w:lang w:val="lt-LT"/>
              </w:rPr>
            </w:pPr>
          </w:p>
          <w:p w:rsidR="00F47F9D" w:rsidRPr="00294935" w:rsidRDefault="00F47F9D" w:rsidP="00F32372">
            <w:pPr>
              <w:rPr>
                <w:lang w:val="lt-LT"/>
              </w:rPr>
            </w:pPr>
            <w:r w:rsidRPr="00294935">
              <w:rPr>
                <w:lang w:val="lt-LT"/>
              </w:rPr>
              <w:t>2023 – 08 – 31</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12 - 14</w:t>
            </w:r>
          </w:p>
        </w:tc>
        <w:tc>
          <w:tcPr>
            <w:tcW w:w="3014" w:type="dxa"/>
            <w:shd w:val="clear" w:color="auto" w:fill="auto"/>
          </w:tcPr>
          <w:p w:rsidR="00F47F9D" w:rsidRPr="00294935" w:rsidRDefault="00F47F9D" w:rsidP="00F32372">
            <w:pPr>
              <w:rPr>
                <w:lang w:val="lt-LT"/>
              </w:rPr>
            </w:pPr>
            <w:r w:rsidRPr="00294935">
              <w:rPr>
                <w:lang w:val="lt-LT"/>
              </w:rPr>
              <w:t>Metodinės grupes pirmininkė</w:t>
            </w:r>
          </w:p>
          <w:p w:rsidR="00F47F9D" w:rsidRPr="00294935" w:rsidRDefault="00F47F9D" w:rsidP="00F32372">
            <w:pPr>
              <w:rPr>
                <w:lang w:val="lt-LT"/>
              </w:rPr>
            </w:pPr>
          </w:p>
          <w:p w:rsidR="00F47F9D" w:rsidRPr="00294935" w:rsidRDefault="00F47F9D" w:rsidP="00F32372">
            <w:pPr>
              <w:rPr>
                <w:lang w:val="lt-LT"/>
              </w:rPr>
            </w:pPr>
            <w:r w:rsidRPr="00294935">
              <w:rPr>
                <w:lang w:val="lt-LT"/>
              </w:rPr>
              <w:t>Metodinės grupės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Metodinės grupes pirmininkė</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Metodinės grupės pirmininkė</w:t>
            </w:r>
          </w:p>
        </w:tc>
        <w:tc>
          <w:tcPr>
            <w:tcW w:w="3014" w:type="dxa"/>
            <w:shd w:val="clear" w:color="auto" w:fill="auto"/>
          </w:tcPr>
          <w:p w:rsidR="00F47F9D" w:rsidRPr="00294935" w:rsidRDefault="00F47F9D" w:rsidP="00F32372">
            <w:pPr>
              <w:rPr>
                <w:lang w:val="lt-LT"/>
              </w:rPr>
            </w:pPr>
            <w:r w:rsidRPr="00294935">
              <w:rPr>
                <w:lang w:val="lt-LT"/>
              </w:rPr>
              <w:t>Veiklos planas bus nagrinėjimas ir įtrauktas  į gimnazijos veiklos planą</w:t>
            </w:r>
          </w:p>
          <w:p w:rsidR="00F47F9D" w:rsidRPr="00294935" w:rsidRDefault="00F47F9D" w:rsidP="00F32372">
            <w:pPr>
              <w:rPr>
                <w:lang w:val="lt-LT"/>
              </w:rPr>
            </w:pPr>
            <w:r w:rsidRPr="00294935">
              <w:rPr>
                <w:lang w:val="lt-LT"/>
              </w:rPr>
              <w:t>Bendradarbiaujant su bibliotekininke bus užsakyti reikalingi vadovėliai (pagal poreiki)</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Bus pristatyti metodiniai planai, nagrinėjami ir tvirtinami </w:t>
            </w:r>
          </w:p>
          <w:p w:rsidR="00F47F9D" w:rsidRPr="00294935" w:rsidRDefault="00F47F9D" w:rsidP="00F32372">
            <w:pPr>
              <w:rPr>
                <w:lang w:val="lt-LT"/>
              </w:rPr>
            </w:pPr>
          </w:p>
          <w:p w:rsidR="00F47F9D" w:rsidRPr="00294935" w:rsidRDefault="00F47F9D" w:rsidP="00F32372">
            <w:pPr>
              <w:rPr>
                <w:lang w:val="lt-LT"/>
              </w:rPr>
            </w:pPr>
            <w:r w:rsidRPr="00294935">
              <w:rPr>
                <w:lang w:val="lt-LT"/>
              </w:rPr>
              <w:t>Bus pristatytos visų narių ataskaitos už 202</w:t>
            </w:r>
            <w:r w:rsidRPr="00F47F9D">
              <w:rPr>
                <w:lang w:val="lt-LT"/>
              </w:rPr>
              <w:t>3</w:t>
            </w:r>
            <w:r w:rsidRPr="00294935">
              <w:rPr>
                <w:lang w:val="lt-LT"/>
              </w:rPr>
              <w:t xml:space="preserve"> m ir pateiktus veiklos planai 2024 m grupės veiklos plano  rengimui.</w:t>
            </w:r>
          </w:p>
        </w:tc>
      </w:tr>
      <w:tr w:rsidR="00F47F9D" w:rsidRPr="003E4276" w:rsidTr="00F32372">
        <w:tc>
          <w:tcPr>
            <w:tcW w:w="959" w:type="dxa"/>
            <w:shd w:val="clear" w:color="auto" w:fill="auto"/>
          </w:tcPr>
          <w:p w:rsidR="00F47F9D" w:rsidRPr="00294935" w:rsidRDefault="00F47F9D" w:rsidP="00F32372">
            <w:pPr>
              <w:spacing w:line="360" w:lineRule="auto"/>
              <w:rPr>
                <w:b/>
                <w:color w:val="000000"/>
                <w:lang w:val="lt-LT" w:eastAsia="lt-LT"/>
              </w:rPr>
            </w:pPr>
            <w:r w:rsidRPr="00294935">
              <w:rPr>
                <w:b/>
                <w:color w:val="000000"/>
                <w:lang w:val="lt-LT" w:eastAsia="lt-LT"/>
              </w:rPr>
              <w:t>2.</w:t>
            </w:r>
          </w:p>
        </w:tc>
        <w:tc>
          <w:tcPr>
            <w:tcW w:w="14110" w:type="dxa"/>
            <w:gridSpan w:val="4"/>
            <w:shd w:val="clear" w:color="auto" w:fill="auto"/>
          </w:tcPr>
          <w:p w:rsidR="00F47F9D" w:rsidRPr="00294935" w:rsidRDefault="00F47F9D" w:rsidP="00F32372">
            <w:pPr>
              <w:spacing w:line="360" w:lineRule="auto"/>
              <w:rPr>
                <w:b/>
                <w:color w:val="000000"/>
                <w:lang w:val="lt-LT" w:eastAsia="lt-LT"/>
              </w:rPr>
            </w:pPr>
            <w:r w:rsidRPr="00294935">
              <w:rPr>
                <w:b/>
                <w:color w:val="000000"/>
                <w:lang w:val="lt-LT" w:eastAsia="lt-LT"/>
              </w:rPr>
              <w:t>Renginiai (olimpiados, konkursai, akcijos, parodos...)</w:t>
            </w:r>
          </w:p>
        </w:tc>
      </w:tr>
      <w:tr w:rsidR="00F47F9D" w:rsidRPr="003E4276"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2.1.</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w:t>
            </w:r>
          </w:p>
        </w:tc>
        <w:tc>
          <w:tcPr>
            <w:tcW w:w="5068" w:type="dxa"/>
            <w:shd w:val="clear" w:color="auto" w:fill="auto"/>
          </w:tcPr>
          <w:p w:rsidR="00F47F9D" w:rsidRPr="00294935" w:rsidRDefault="00F47F9D" w:rsidP="00F32372">
            <w:pPr>
              <w:rPr>
                <w:lang w:val="lt-LT"/>
              </w:rPr>
            </w:pPr>
            <w:r w:rsidRPr="00294935">
              <w:rPr>
                <w:lang w:val="lt-LT"/>
              </w:rPr>
              <w:t>Lietuvos istorijos mokyklinės olimpiados organizavimas ir vertinimas</w:t>
            </w:r>
          </w:p>
          <w:p w:rsidR="00F47F9D" w:rsidRPr="00294935" w:rsidRDefault="00F47F9D" w:rsidP="00F32372">
            <w:pPr>
              <w:rPr>
                <w:lang w:val="lt-LT"/>
              </w:rPr>
            </w:pPr>
          </w:p>
          <w:p w:rsidR="00F47F9D" w:rsidRPr="00294935" w:rsidRDefault="00F47F9D" w:rsidP="00F32372">
            <w:pPr>
              <w:rPr>
                <w:lang w:val="lt-LT"/>
              </w:rPr>
            </w:pPr>
            <w:proofErr w:type="spellStart"/>
            <w:r w:rsidRPr="00294935">
              <w:rPr>
                <w:lang w:val="lt-LT"/>
              </w:rPr>
              <w:t>Konkurs</w:t>
            </w:r>
            <w:proofErr w:type="spellEnd"/>
            <w:r w:rsidRPr="00294935">
              <w:rPr>
                <w:lang w:val="lt-LT"/>
              </w:rPr>
              <w:t xml:space="preserve"> </w:t>
            </w:r>
            <w:proofErr w:type="spellStart"/>
            <w:r w:rsidRPr="00294935">
              <w:rPr>
                <w:lang w:val="lt-LT"/>
              </w:rPr>
              <w:t>wiedzy</w:t>
            </w:r>
            <w:proofErr w:type="spellEnd"/>
            <w:r w:rsidRPr="00294935">
              <w:rPr>
                <w:lang w:val="lt-LT"/>
              </w:rPr>
              <w:t xml:space="preserve"> </w:t>
            </w:r>
            <w:proofErr w:type="spellStart"/>
            <w:r w:rsidRPr="00294935">
              <w:rPr>
                <w:lang w:val="lt-LT"/>
              </w:rPr>
              <w:t>historycznej</w:t>
            </w:r>
            <w:proofErr w:type="spellEnd"/>
            <w:r w:rsidRPr="00294935">
              <w:rPr>
                <w:lang w:val="lt-LT"/>
              </w:rPr>
              <w:t xml:space="preserve"> z </w:t>
            </w:r>
            <w:proofErr w:type="spellStart"/>
            <w:r w:rsidRPr="00294935">
              <w:rPr>
                <w:lang w:val="lt-LT"/>
              </w:rPr>
              <w:t>okazji</w:t>
            </w:r>
            <w:proofErr w:type="spellEnd"/>
            <w:r w:rsidRPr="00294935">
              <w:rPr>
                <w:lang w:val="lt-LT"/>
              </w:rPr>
              <w:t xml:space="preserve"> 160 </w:t>
            </w:r>
            <w:proofErr w:type="spellStart"/>
            <w:r w:rsidRPr="00294935">
              <w:rPr>
                <w:lang w:val="lt-LT"/>
              </w:rPr>
              <w:t>rocznicy</w:t>
            </w:r>
            <w:proofErr w:type="spellEnd"/>
            <w:r w:rsidRPr="00294935">
              <w:rPr>
                <w:lang w:val="lt-LT"/>
              </w:rPr>
              <w:t xml:space="preserve"> </w:t>
            </w:r>
            <w:proofErr w:type="spellStart"/>
            <w:r w:rsidRPr="00294935">
              <w:rPr>
                <w:lang w:val="lt-LT"/>
              </w:rPr>
              <w:t>Powstania</w:t>
            </w:r>
            <w:proofErr w:type="spellEnd"/>
            <w:r w:rsidRPr="00294935">
              <w:rPr>
                <w:lang w:val="lt-LT"/>
              </w:rPr>
              <w:t xml:space="preserve"> </w:t>
            </w:r>
            <w:proofErr w:type="spellStart"/>
            <w:r w:rsidRPr="00294935">
              <w:rPr>
                <w:lang w:val="lt-LT"/>
              </w:rPr>
              <w:t>Styczniowego</w:t>
            </w:r>
            <w:proofErr w:type="spellEnd"/>
            <w:r w:rsidRPr="00294935">
              <w:rPr>
                <w:lang w:val="lt-LT"/>
              </w:rPr>
              <w:t>.</w:t>
            </w:r>
          </w:p>
        </w:tc>
        <w:tc>
          <w:tcPr>
            <w:tcW w:w="3014" w:type="dxa"/>
            <w:shd w:val="clear" w:color="auto" w:fill="auto"/>
          </w:tcPr>
          <w:p w:rsidR="00F47F9D" w:rsidRPr="00294935" w:rsidRDefault="00F47F9D" w:rsidP="00F32372">
            <w:pPr>
              <w:rPr>
                <w:lang w:val="lt-LT"/>
              </w:rPr>
            </w:pPr>
            <w:r w:rsidRPr="00294935">
              <w:rPr>
                <w:lang w:val="lt-LT"/>
              </w:rPr>
              <w:t xml:space="preserve">2023 – 01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01?</w:t>
            </w:r>
          </w:p>
          <w:p w:rsidR="00F47F9D" w:rsidRPr="00294935" w:rsidRDefault="00F47F9D" w:rsidP="00F32372">
            <w:pPr>
              <w:rPr>
                <w:lang w:val="lt-LT"/>
              </w:rPr>
            </w:pPr>
            <w:r w:rsidRPr="00294935">
              <w:rPr>
                <w:lang w:val="lt-LT"/>
              </w:rPr>
              <w:t>2023-02?</w:t>
            </w:r>
          </w:p>
        </w:tc>
        <w:tc>
          <w:tcPr>
            <w:tcW w:w="3014" w:type="dxa"/>
            <w:shd w:val="clear" w:color="auto" w:fill="auto"/>
          </w:tcPr>
          <w:p w:rsidR="00F47F9D" w:rsidRPr="00294935" w:rsidRDefault="00F47F9D" w:rsidP="00F32372">
            <w:pPr>
              <w:rPr>
                <w:lang w:val="lt-LT"/>
              </w:rPr>
            </w:pPr>
            <w:r w:rsidRPr="00294935">
              <w:rPr>
                <w:lang w:val="lt-LT"/>
              </w:rPr>
              <w:t xml:space="preserve"> </w:t>
            </w:r>
            <w:r>
              <w:rPr>
                <w:lang w:val="lt-LT"/>
              </w:rPr>
              <w:t>V. Ado</w:t>
            </w:r>
            <w:r w:rsidRPr="00294935">
              <w:rPr>
                <w:lang w:val="lt-LT"/>
              </w:rPr>
              <w:t>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Pr>
                <w:lang w:val="lt-LT"/>
              </w:rPr>
              <w:t>V. Ado</w:t>
            </w:r>
            <w:r w:rsidRPr="00294935">
              <w:rPr>
                <w:lang w:val="lt-LT"/>
              </w:rPr>
              <w:t>maitis</w:t>
            </w:r>
          </w:p>
        </w:tc>
        <w:tc>
          <w:tcPr>
            <w:tcW w:w="3014" w:type="dxa"/>
            <w:shd w:val="clear" w:color="auto" w:fill="auto"/>
          </w:tcPr>
          <w:p w:rsidR="00F47F9D" w:rsidRPr="00294935" w:rsidRDefault="00F47F9D" w:rsidP="00F32372">
            <w:pPr>
              <w:rPr>
                <w:lang w:val="lt-LT"/>
              </w:rPr>
            </w:pPr>
            <w:r w:rsidRPr="00294935">
              <w:rPr>
                <w:lang w:val="lt-LT"/>
              </w:rPr>
              <w:t>Geriausi mokiniai važiuos į rajoninė olimpiadą.</w:t>
            </w:r>
          </w:p>
          <w:p w:rsidR="00F47F9D" w:rsidRPr="00294935" w:rsidRDefault="00F47F9D" w:rsidP="00F32372">
            <w:pPr>
              <w:rPr>
                <w:lang w:val="lt-LT"/>
              </w:rPr>
            </w:pPr>
          </w:p>
          <w:p w:rsidR="00F47F9D" w:rsidRPr="00294935" w:rsidRDefault="00F47F9D" w:rsidP="00F32372">
            <w:pPr>
              <w:rPr>
                <w:lang w:val="lt-LT"/>
              </w:rPr>
            </w:pPr>
          </w:p>
        </w:tc>
      </w:tr>
      <w:tr w:rsidR="00F47F9D" w:rsidRPr="00294935" w:rsidTr="00F32372">
        <w:tc>
          <w:tcPr>
            <w:tcW w:w="959" w:type="dxa"/>
            <w:tcBorders>
              <w:top w:val="nil"/>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lastRenderedPageBreak/>
              <w:t>2.3.</w:t>
            </w:r>
          </w:p>
        </w:tc>
        <w:tc>
          <w:tcPr>
            <w:tcW w:w="5068" w:type="dxa"/>
            <w:shd w:val="clear" w:color="auto" w:fill="auto"/>
          </w:tcPr>
          <w:p w:rsidR="00F47F9D" w:rsidRPr="00294935" w:rsidRDefault="00F47F9D" w:rsidP="00F32372">
            <w:pPr>
              <w:rPr>
                <w:lang w:val="lt-LT"/>
              </w:rPr>
            </w:pPr>
            <w:r w:rsidRPr="00294935">
              <w:rPr>
                <w:lang w:val="lt-LT"/>
              </w:rPr>
              <w:t xml:space="preserve">Pilietinės akcijos ,,Atmintis gyva, nes liudija“ koordinavimas ir </w:t>
            </w:r>
            <w:r w:rsidR="006E23A5" w:rsidRPr="00294935">
              <w:rPr>
                <w:lang w:val="lt-LT"/>
              </w:rPr>
              <w:t>minėjimo</w:t>
            </w:r>
            <w:r w:rsidRPr="00294935">
              <w:rPr>
                <w:lang w:val="lt-LT"/>
              </w:rPr>
              <w:t xml:space="preserve"> organizavimas.</w:t>
            </w:r>
          </w:p>
        </w:tc>
        <w:tc>
          <w:tcPr>
            <w:tcW w:w="3014" w:type="dxa"/>
            <w:shd w:val="clear" w:color="auto" w:fill="auto"/>
          </w:tcPr>
          <w:p w:rsidR="00F47F9D" w:rsidRPr="00294935" w:rsidRDefault="00F47F9D" w:rsidP="00F32372">
            <w:pPr>
              <w:rPr>
                <w:lang w:val="lt-LT"/>
              </w:rPr>
            </w:pPr>
            <w:r w:rsidRPr="00294935">
              <w:rPr>
                <w:lang w:val="lt-LT"/>
              </w:rPr>
              <w:t>2023– 01 - 13</w:t>
            </w:r>
          </w:p>
        </w:tc>
        <w:tc>
          <w:tcPr>
            <w:tcW w:w="3014" w:type="dxa"/>
            <w:shd w:val="clear" w:color="auto" w:fill="auto"/>
          </w:tcPr>
          <w:p w:rsidR="00F47F9D" w:rsidRPr="00294935" w:rsidRDefault="00F47F9D" w:rsidP="00F32372">
            <w:pPr>
              <w:rPr>
                <w:lang w:val="lt-LT"/>
              </w:rPr>
            </w:pPr>
            <w:r>
              <w:rPr>
                <w:lang w:val="lt-LT"/>
              </w:rPr>
              <w:t>V. Ado</w:t>
            </w:r>
            <w:r w:rsidRPr="00294935">
              <w:rPr>
                <w:lang w:val="lt-LT"/>
              </w:rPr>
              <w:t>maitis</w:t>
            </w:r>
          </w:p>
        </w:tc>
        <w:tc>
          <w:tcPr>
            <w:tcW w:w="3014" w:type="dxa"/>
            <w:shd w:val="clear" w:color="auto" w:fill="auto"/>
          </w:tcPr>
          <w:p w:rsidR="00F47F9D" w:rsidRPr="00294935" w:rsidRDefault="00F47F9D" w:rsidP="00F32372">
            <w:pPr>
              <w:rPr>
                <w:lang w:val="lt-LT"/>
              </w:rPr>
            </w:pP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2.4.</w:t>
            </w:r>
          </w:p>
          <w:p w:rsidR="00F47F9D" w:rsidRPr="00294935" w:rsidRDefault="00F47F9D"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w:t>
            </w:r>
            <w:r w:rsidRPr="00294935">
              <w:rPr>
                <w:noProof/>
                <w:color w:val="000000"/>
                <w:lang w:val="pl-PL" w:eastAsia="lt-LT"/>
              </w:rPr>
              <w:t>5</w:t>
            </w:r>
            <w:r w:rsidRPr="00294935">
              <w:rPr>
                <w:noProof/>
                <w:color w:val="000000"/>
                <w:lang w:val="lt-LT" w:eastAsia="lt-LT"/>
              </w:rPr>
              <w:t>.</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2.6.</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2.7.</w:t>
            </w:r>
          </w:p>
          <w:p w:rsidR="00F47F9D" w:rsidRPr="00294935" w:rsidRDefault="00F47F9D" w:rsidP="00F32372">
            <w:pPr>
              <w:spacing w:line="360" w:lineRule="auto"/>
              <w:rPr>
                <w:noProof/>
                <w:color w:val="000000"/>
                <w:lang w:val="lt-LT" w:eastAsia="lt-LT"/>
              </w:rPr>
            </w:pPr>
            <w:r w:rsidRPr="00294935">
              <w:rPr>
                <w:noProof/>
                <w:color w:val="000000"/>
                <w:lang w:val="lt-LT" w:eastAsia="lt-LT"/>
              </w:rPr>
              <w:t>2.8</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2.9.</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2.10.</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2.11.</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lastRenderedPageBreak/>
              <w:t>2.12.</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pl-PL" w:eastAsia="lt-LT"/>
              </w:rPr>
            </w:pPr>
          </w:p>
          <w:p w:rsidR="006E23A5" w:rsidRDefault="006E23A5"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2.13.</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6E23A5" w:rsidRDefault="006E23A5"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2.14.</w:t>
            </w:r>
          </w:p>
          <w:p w:rsidR="006E23A5" w:rsidRDefault="006E23A5"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2.15.</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725C99" w:rsidRDefault="00725C99"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2.16.</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725C99" w:rsidRDefault="00725C99" w:rsidP="00F32372">
            <w:pPr>
              <w:spacing w:line="360" w:lineRule="auto"/>
              <w:rPr>
                <w:noProof/>
                <w:color w:val="000000"/>
                <w:lang w:val="lt-LT" w:eastAsia="lt-LT"/>
              </w:rPr>
            </w:pPr>
          </w:p>
          <w:p w:rsidR="00725C99" w:rsidRDefault="00725C99"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2.17</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2.18.</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2.19.</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2.20.</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2.21.</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2.22.</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2.23.</w:t>
            </w:r>
          </w:p>
          <w:p w:rsidR="00F47F9D" w:rsidRPr="00294935" w:rsidRDefault="00F47F9D" w:rsidP="00F32372">
            <w:pPr>
              <w:spacing w:line="360" w:lineRule="auto"/>
              <w:rPr>
                <w:color w:val="000000"/>
                <w:lang w:val="lt-LT" w:eastAsia="lt-LT"/>
              </w:rPr>
            </w:pPr>
            <w:r w:rsidRPr="00294935">
              <w:rPr>
                <w:color w:val="000000"/>
                <w:lang w:val="lt-LT" w:eastAsia="lt-LT"/>
              </w:rPr>
              <w:t>2.24.</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2.25.</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2.26.</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2.27.</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2.28.</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2.29.</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2.30.</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2.31.</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2.32.</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2.33</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2.34.</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2.35.</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2.36.</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2.37.</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2.38.</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2.39</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2.40</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2.41</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2.42</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2.43</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2.44.</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2.45.</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2.46.</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2.47.</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2.48.</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2.49.</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2.50.</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2.51</w:t>
            </w:r>
          </w:p>
          <w:p w:rsidR="00F47F9D" w:rsidRPr="00294935" w:rsidRDefault="00F47F9D" w:rsidP="00F32372">
            <w:pPr>
              <w:spacing w:line="360" w:lineRule="auto"/>
              <w:rPr>
                <w:color w:val="000000"/>
                <w:lang w:val="lt-LT" w:eastAsia="lt-LT"/>
              </w:rPr>
            </w:pPr>
          </w:p>
          <w:p w:rsidR="00F47F9D" w:rsidRPr="00294935" w:rsidRDefault="00F47F9D" w:rsidP="00F32372">
            <w:pPr>
              <w:spacing w:line="360" w:lineRule="auto"/>
              <w:rPr>
                <w:color w:val="000000"/>
                <w:lang w:val="lt-LT" w:eastAsia="lt-LT"/>
              </w:rPr>
            </w:pPr>
            <w:r w:rsidRPr="00294935">
              <w:rPr>
                <w:color w:val="000000"/>
                <w:lang w:val="lt-LT" w:eastAsia="lt-LT"/>
              </w:rPr>
              <w:t>2.52.</w:t>
            </w:r>
          </w:p>
          <w:p w:rsidR="00F47F9D" w:rsidRPr="00294935" w:rsidRDefault="00F47F9D" w:rsidP="00F32372">
            <w:pPr>
              <w:spacing w:line="360" w:lineRule="auto"/>
              <w:rPr>
                <w:color w:val="000000"/>
                <w:lang w:val="pl-PL" w:eastAsia="lt-LT"/>
              </w:rPr>
            </w:pPr>
            <w:r w:rsidRPr="00294935">
              <w:rPr>
                <w:color w:val="000000"/>
                <w:lang w:val="pl-PL" w:eastAsia="lt-LT"/>
              </w:rPr>
              <w:t>2.53</w:t>
            </w:r>
          </w:p>
          <w:p w:rsidR="00F47F9D" w:rsidRPr="00294935" w:rsidRDefault="00F47F9D" w:rsidP="00F32372">
            <w:pPr>
              <w:spacing w:line="360" w:lineRule="auto"/>
              <w:rPr>
                <w:color w:val="000000"/>
                <w:lang w:val="pl-PL" w:eastAsia="lt-LT"/>
              </w:rPr>
            </w:pPr>
          </w:p>
          <w:p w:rsidR="00F47F9D" w:rsidRPr="00294935" w:rsidRDefault="00F47F9D" w:rsidP="00F32372">
            <w:pPr>
              <w:spacing w:line="360" w:lineRule="auto"/>
              <w:rPr>
                <w:color w:val="000000"/>
                <w:lang w:val="pl-PL" w:eastAsia="lt-LT"/>
              </w:rPr>
            </w:pPr>
          </w:p>
          <w:p w:rsidR="00F47F9D" w:rsidRPr="00294935" w:rsidRDefault="00F47F9D" w:rsidP="00F32372">
            <w:pPr>
              <w:spacing w:line="360" w:lineRule="auto"/>
              <w:rPr>
                <w:color w:val="000000"/>
                <w:lang w:val="pl-PL" w:eastAsia="lt-LT"/>
              </w:rPr>
            </w:pPr>
            <w:r w:rsidRPr="00294935">
              <w:rPr>
                <w:color w:val="000000"/>
                <w:lang w:val="pl-PL" w:eastAsia="lt-LT"/>
              </w:rPr>
              <w:t>2.54</w:t>
            </w:r>
          </w:p>
        </w:tc>
        <w:tc>
          <w:tcPr>
            <w:tcW w:w="5068" w:type="dxa"/>
            <w:shd w:val="clear" w:color="auto" w:fill="auto"/>
          </w:tcPr>
          <w:p w:rsidR="00F47F9D" w:rsidRPr="00294935" w:rsidRDefault="00F47F9D" w:rsidP="00F32372">
            <w:pPr>
              <w:rPr>
                <w:lang w:val="lt-LT"/>
              </w:rPr>
            </w:pPr>
            <w:r w:rsidRPr="00294935">
              <w:rPr>
                <w:lang w:val="lt-LT"/>
              </w:rPr>
              <w:lastRenderedPageBreak/>
              <w:t>Rusų (užsienio) kalbos mokyklinė olimpiada.</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F47F9D">
              <w:rPr>
                <w:lang w:val="lt-LT"/>
              </w:rPr>
              <w:t xml:space="preserve">Trumpalaikis rajono projektas „Kalėdinės tradicijos ir papročiai“ (visa medžiaga talpinama </w:t>
            </w:r>
            <w:proofErr w:type="spellStart"/>
            <w:r w:rsidRPr="00F47F9D">
              <w:rPr>
                <w:lang w:val="lt-LT"/>
              </w:rPr>
              <w:t>Padlet</w:t>
            </w:r>
            <w:proofErr w:type="spellEnd"/>
            <w:r w:rsidRPr="00F47F9D">
              <w:rPr>
                <w:lang w:val="lt-LT"/>
              </w:rPr>
              <w:t xml:space="preserve"> lentoje).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IIIG klasių rajoninė anglų kalbos olimpiada.</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IIIG klasių anglų kalbos olimpiada</w:t>
            </w:r>
          </w:p>
          <w:p w:rsidR="00F47F9D" w:rsidRPr="00294935" w:rsidRDefault="00F47F9D" w:rsidP="00F32372">
            <w:pPr>
              <w:rPr>
                <w:lang w:val="lt-LT"/>
              </w:rPr>
            </w:pPr>
          </w:p>
          <w:p w:rsidR="00F47F9D" w:rsidRPr="00294935" w:rsidRDefault="00F47F9D" w:rsidP="00F32372">
            <w:pPr>
              <w:rPr>
                <w:lang w:val="lt-LT"/>
              </w:rPr>
            </w:pPr>
            <w:r w:rsidRPr="00294935">
              <w:rPr>
                <w:lang w:val="lt-LT"/>
              </w:rPr>
              <w:t>Mokyklinis IG– IIG kl. anglų k. konkursas</w:t>
            </w:r>
          </w:p>
          <w:p w:rsidR="00F47F9D" w:rsidRPr="00294935" w:rsidRDefault="00F47F9D"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t>Rajoninis IG-IIIG anglų kalbos konkursas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Lenkų kalbos (gimtosios) IIG – IVG kl. mokyklinės olimpiados organizavimas ir vertinimas.</w:t>
            </w:r>
          </w:p>
          <w:p w:rsidR="00F47F9D" w:rsidRPr="00294935" w:rsidRDefault="00F47F9D" w:rsidP="00F32372">
            <w:pPr>
              <w:rPr>
                <w:lang w:val="lt-LT"/>
              </w:rPr>
            </w:pPr>
          </w:p>
          <w:p w:rsidR="00F47F9D" w:rsidRPr="00F47F9D" w:rsidRDefault="00F47F9D" w:rsidP="00F32372">
            <w:pPr>
              <w:rPr>
                <w:lang w:val="lt-LT"/>
              </w:rPr>
            </w:pPr>
            <w:r w:rsidRPr="00294935">
              <w:rPr>
                <w:lang w:val="lt-LT"/>
              </w:rPr>
              <w:t xml:space="preserve"> </w:t>
            </w:r>
            <w:r w:rsidRPr="00F47F9D">
              <w:rPr>
                <w:lang w:val="pl-PL"/>
              </w:rPr>
              <w:t xml:space="preserve">Gloria </w:t>
            </w:r>
            <w:proofErr w:type="spellStart"/>
            <w:r w:rsidRPr="00F47F9D">
              <w:rPr>
                <w:lang w:val="pl-PL"/>
              </w:rPr>
              <w:t>victis</w:t>
            </w:r>
            <w:proofErr w:type="spellEnd"/>
            <w:r w:rsidRPr="00F47F9D">
              <w:rPr>
                <w:lang w:val="pl-PL"/>
              </w:rPr>
              <w:t xml:space="preserve"> – w hołdzie bohaterom powstania styczniowego. Patos i poetyckość noweli, analiza fragmentu, char. postaci – dwie nadprogramowe lekcje szkolne w klasie IIG, poświęcone uczczeniu 160 rocznicy powstania styczniowego.</w:t>
            </w:r>
          </w:p>
          <w:p w:rsidR="00F47F9D" w:rsidRPr="00F47F9D" w:rsidRDefault="00F47F9D" w:rsidP="00F32372">
            <w:pPr>
              <w:rPr>
                <w:lang w:val="lt-LT"/>
              </w:rPr>
            </w:pPr>
          </w:p>
          <w:p w:rsidR="00F47F9D" w:rsidRPr="00F47F9D" w:rsidRDefault="00F47F9D" w:rsidP="00F32372">
            <w:pPr>
              <w:rPr>
                <w:lang w:val="pl-PL"/>
              </w:rPr>
            </w:pPr>
            <w:r w:rsidRPr="00F47F9D">
              <w:rPr>
                <w:lang w:val="pl-PL"/>
              </w:rPr>
              <w:lastRenderedPageBreak/>
              <w:t>Ofiara powstańców, symbolizm tytułu oraz beznadziejność w opowiadaniu Stefana Żeromskiego ROZDZIOBIĄ NAS KRUKI WRONY, czytanie fr. streszczanie oraz wykonanie ilustracji do tematu – dwie nadprogramowe lekcje szkolne w kl. 8, poświęcone uczczeniu 160 rocznicy powstania styczniowego.</w:t>
            </w:r>
          </w:p>
          <w:p w:rsidR="00F47F9D" w:rsidRPr="00F47F9D" w:rsidRDefault="00F47F9D" w:rsidP="00F32372">
            <w:pPr>
              <w:rPr>
                <w:lang w:val="pl-PL"/>
              </w:rPr>
            </w:pPr>
          </w:p>
          <w:p w:rsidR="00F47F9D" w:rsidRPr="00F47F9D" w:rsidRDefault="00F47F9D" w:rsidP="00F32372">
            <w:pPr>
              <w:rPr>
                <w:lang w:val="pl-PL"/>
              </w:rPr>
            </w:pPr>
            <w:r w:rsidRPr="00F47F9D">
              <w:rPr>
                <w:lang w:val="pl-PL"/>
              </w:rPr>
              <w:t>,,By drogę można było mierzyć przyszłą, trzeba wiedzieć skąd się przyszło!”- C. K. Norwid. Czytanie i analiza noweli Marii Konopnickiej W OBORACH. Obraz klasztoru Ojców Karmelitów w Oborach jako miejsce schronienia dla formujących się oddziałów powstańczych w czasie Powstania Styczniowego – dwie nadprogramowe lekcje szkolne w kl. 6, poświęcone uczczeniu 160 rocznicy powstania styczniowego.</w:t>
            </w:r>
          </w:p>
          <w:p w:rsidR="00F47F9D" w:rsidRPr="00F47F9D" w:rsidRDefault="00F47F9D" w:rsidP="00F32372">
            <w:pPr>
              <w:rPr>
                <w:lang w:val="pl-PL"/>
              </w:rPr>
            </w:pPr>
          </w:p>
          <w:p w:rsidR="00F47F9D" w:rsidRPr="00F47F9D" w:rsidRDefault="00F47F9D" w:rsidP="00F32372">
            <w:pPr>
              <w:rPr>
                <w:lang w:val="pl-PL"/>
              </w:rPr>
            </w:pPr>
            <w:r w:rsidRPr="00F47F9D">
              <w:rPr>
                <w:lang w:val="pl-PL"/>
              </w:rPr>
              <w:t>Projekcja filmu WIERNA RZEKA</w:t>
            </w:r>
          </w:p>
          <w:p w:rsidR="00F47F9D" w:rsidRPr="00F47F9D" w:rsidRDefault="00F47F9D" w:rsidP="00F32372">
            <w:pPr>
              <w:rPr>
                <w:lang w:val="pl-PL"/>
              </w:rPr>
            </w:pPr>
          </w:p>
          <w:p w:rsidR="00F47F9D" w:rsidRPr="00F47F9D" w:rsidRDefault="00F47F9D" w:rsidP="00F32372">
            <w:pPr>
              <w:rPr>
                <w:lang w:val="pl-PL"/>
              </w:rPr>
            </w:pPr>
            <w:r w:rsidRPr="00F47F9D">
              <w:rPr>
                <w:lang w:val="pl-PL"/>
              </w:rPr>
              <w:t xml:space="preserve">Powstanie styczniowe i postacie historyczne w literaturze polskiej. </w:t>
            </w:r>
          </w:p>
          <w:p w:rsidR="00F47F9D" w:rsidRPr="00F47F9D" w:rsidRDefault="00F47F9D" w:rsidP="00F32372">
            <w:pPr>
              <w:rPr>
                <w:lang w:val="pl-PL"/>
              </w:rPr>
            </w:pPr>
            <w:r w:rsidRPr="00F47F9D">
              <w:rPr>
                <w:lang w:val="pl-PL"/>
              </w:rPr>
              <w:t>Życiorysy dowódców powstania styczniowego – lekcja szkolna integrowana literatury i historii w kl. IIG, poświęcona upamiętnieniu 160 rocznicy powstania styczniowego.</w:t>
            </w:r>
          </w:p>
          <w:p w:rsidR="00F47F9D" w:rsidRPr="00F47F9D" w:rsidRDefault="00F47F9D" w:rsidP="00F32372">
            <w:pPr>
              <w:rPr>
                <w:lang w:val="pl-PL"/>
              </w:rPr>
            </w:pPr>
          </w:p>
          <w:p w:rsidR="00F47F9D" w:rsidRPr="00F47F9D" w:rsidRDefault="00F47F9D" w:rsidP="00F32372">
            <w:pPr>
              <w:rPr>
                <w:lang w:val="pl-PL"/>
              </w:rPr>
            </w:pPr>
            <w:r w:rsidRPr="00F47F9D">
              <w:rPr>
                <w:lang w:val="pl-PL"/>
              </w:rPr>
              <w:t xml:space="preserve">Akcja opowieści ramowej oraz charakterystyka postaci noweli ECHA LEŚNE Stefana Żeromskiego. Czytanie fr.  układanie planu, zapoznanie się z bohaterem okresu powstania styczniowego – dwie </w:t>
            </w:r>
            <w:r w:rsidRPr="00F47F9D">
              <w:rPr>
                <w:lang w:val="pl-PL"/>
              </w:rPr>
              <w:lastRenderedPageBreak/>
              <w:t>nadprogramowe lekcje szkolne w kl. 5, poświecone upamiętnieniu 160 rocznicy powstania styczniowego.</w:t>
            </w:r>
          </w:p>
          <w:p w:rsidR="00F47F9D" w:rsidRPr="00294935" w:rsidRDefault="00F47F9D" w:rsidP="00F32372">
            <w:pPr>
              <w:rPr>
                <w:lang w:val="lt-LT"/>
              </w:rPr>
            </w:pPr>
          </w:p>
          <w:p w:rsidR="00F47F9D" w:rsidRPr="00294935" w:rsidRDefault="00F47F9D" w:rsidP="00F32372">
            <w:pPr>
              <w:rPr>
                <w:lang w:val="lt-LT"/>
              </w:rPr>
            </w:pPr>
            <w:r w:rsidRPr="00294935">
              <w:rPr>
                <w:lang w:val="lt-LT"/>
              </w:rPr>
              <w:t>Geografijos mokyklinė olimpiada.</w:t>
            </w: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Dalyvavimas  Lietuvos mokinių istorijos olimpiadoje (II turas) Vilniaus rajone. Užduočių vertinimas.</w:t>
            </w:r>
          </w:p>
          <w:p w:rsidR="00F47F9D" w:rsidRPr="00294935" w:rsidRDefault="00F47F9D" w:rsidP="00F32372">
            <w:pPr>
              <w:rPr>
                <w:lang w:val="lt-LT"/>
              </w:rPr>
            </w:pPr>
          </w:p>
          <w:p w:rsidR="00F47F9D" w:rsidRPr="00294935" w:rsidRDefault="00F47F9D" w:rsidP="00F32372">
            <w:pPr>
              <w:rPr>
                <w:lang w:val="lt-LT"/>
              </w:rPr>
            </w:pPr>
            <w:r w:rsidRPr="00294935">
              <w:rPr>
                <w:lang w:val="lt-LT"/>
              </w:rPr>
              <w:t>Rusų (užsienio) kalbos rajoninė olimpiada.</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Rusų (užsienio) kalbos žinių lygio nustatymas IIG klasėje.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Integruota geografijos ir istorijos pamoka ,,Didieji geografijos atradimai“</w:t>
            </w:r>
          </w:p>
          <w:p w:rsidR="00F47F9D" w:rsidRPr="00294935" w:rsidRDefault="00F47F9D" w:rsidP="00F32372">
            <w:pPr>
              <w:rPr>
                <w:lang w:val="lt-LT"/>
              </w:rPr>
            </w:pPr>
          </w:p>
          <w:p w:rsidR="00F47F9D" w:rsidRPr="00294935" w:rsidRDefault="00F47F9D" w:rsidP="00F32372">
            <w:pPr>
              <w:rPr>
                <w:lang w:val="lt-LT"/>
              </w:rPr>
            </w:pPr>
            <w:r w:rsidRPr="00294935">
              <w:rPr>
                <w:lang w:val="lt-LT"/>
              </w:rPr>
              <w:t>Mokyklinės rusų (užsienio) kalbos veiklos organizavimas</w:t>
            </w:r>
          </w:p>
          <w:p w:rsidR="00F47F9D" w:rsidRPr="00294935" w:rsidRDefault="00F47F9D" w:rsidP="00F32372">
            <w:pPr>
              <w:rPr>
                <w:lang w:val="lt-LT"/>
              </w:rPr>
            </w:pPr>
          </w:p>
          <w:p w:rsidR="00F47F9D" w:rsidRPr="00294935" w:rsidRDefault="00F47F9D" w:rsidP="00F32372">
            <w:pPr>
              <w:rPr>
                <w:lang w:val="lt-LT"/>
              </w:rPr>
            </w:pPr>
            <w:r w:rsidRPr="00294935">
              <w:rPr>
                <w:lang w:val="lt-LT"/>
              </w:rPr>
              <w:t>Geografijos rajoninė olimpiada.</w:t>
            </w:r>
          </w:p>
          <w:p w:rsidR="00F47F9D" w:rsidRPr="00294935" w:rsidRDefault="00F47F9D" w:rsidP="00F32372">
            <w:pPr>
              <w:rPr>
                <w:lang w:val="lt-LT"/>
              </w:rPr>
            </w:pPr>
            <w:r w:rsidRPr="00294935">
              <w:rPr>
                <w:lang w:val="lt-LT"/>
              </w:rPr>
              <w:t>Respublikinis konkursas ,,Mano gaublys“ 7 – 10 klasių.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Lenkų (gimtosios) kalbos rajoninė olimpiada</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,,Gailestingumo kelias“ – tikybos – istorijos konkursas.</w:t>
            </w:r>
          </w:p>
          <w:p w:rsidR="00F47F9D" w:rsidRPr="00294935" w:rsidRDefault="00F47F9D" w:rsidP="00F32372">
            <w:pPr>
              <w:rPr>
                <w:lang w:val="lt-LT"/>
              </w:rPr>
            </w:pPr>
          </w:p>
          <w:p w:rsidR="00F47F9D" w:rsidRPr="00294935" w:rsidRDefault="00F47F9D" w:rsidP="00F32372">
            <w:pPr>
              <w:rPr>
                <w:lang w:val="lt-LT"/>
              </w:rPr>
            </w:pPr>
            <w:r w:rsidRPr="00294935">
              <w:rPr>
                <w:lang w:val="lt-LT"/>
              </w:rPr>
              <w:t>Rusų (užsienio) kalbos bandomasis egzaminas.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Anglų kalbos lygio nustatymas/ Testas 10 klasių mokiniams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roofErr w:type="spellStart"/>
            <w:r w:rsidRPr="00294935">
              <w:rPr>
                <w:lang w:val="lt-LT"/>
              </w:rPr>
              <w:t>Lekcja</w:t>
            </w:r>
            <w:proofErr w:type="spellEnd"/>
            <w:r w:rsidRPr="00294935">
              <w:rPr>
                <w:lang w:val="lt-LT"/>
              </w:rPr>
              <w:t xml:space="preserve"> poza </w:t>
            </w:r>
            <w:proofErr w:type="spellStart"/>
            <w:r w:rsidRPr="00294935">
              <w:rPr>
                <w:lang w:val="lt-LT"/>
              </w:rPr>
              <w:t>murami</w:t>
            </w:r>
            <w:proofErr w:type="spellEnd"/>
            <w:r w:rsidRPr="00294935">
              <w:rPr>
                <w:lang w:val="lt-LT"/>
              </w:rPr>
              <w:t xml:space="preserve"> </w:t>
            </w:r>
            <w:proofErr w:type="spellStart"/>
            <w:r w:rsidRPr="00294935">
              <w:rPr>
                <w:lang w:val="lt-LT"/>
              </w:rPr>
              <w:t>gimnazjum</w:t>
            </w:r>
            <w:proofErr w:type="spellEnd"/>
            <w:r w:rsidRPr="00294935">
              <w:rPr>
                <w:lang w:val="lt-LT"/>
              </w:rPr>
              <w:t xml:space="preserve"> w </w:t>
            </w:r>
            <w:proofErr w:type="spellStart"/>
            <w:r w:rsidRPr="00294935">
              <w:rPr>
                <w:lang w:val="lt-LT"/>
              </w:rPr>
              <w:t>Muzeum</w:t>
            </w:r>
            <w:proofErr w:type="spellEnd"/>
            <w:r w:rsidRPr="00294935">
              <w:rPr>
                <w:lang w:val="lt-LT"/>
              </w:rPr>
              <w:t xml:space="preserve"> </w:t>
            </w:r>
            <w:proofErr w:type="spellStart"/>
            <w:r w:rsidRPr="00294935">
              <w:rPr>
                <w:lang w:val="lt-LT"/>
              </w:rPr>
              <w:t>Murów</w:t>
            </w:r>
            <w:proofErr w:type="spellEnd"/>
            <w:r w:rsidRPr="00294935">
              <w:rPr>
                <w:lang w:val="lt-LT"/>
              </w:rPr>
              <w:t xml:space="preserve"> </w:t>
            </w:r>
            <w:proofErr w:type="spellStart"/>
            <w:r w:rsidRPr="00294935">
              <w:rPr>
                <w:lang w:val="lt-LT"/>
              </w:rPr>
              <w:t>Obronnych</w:t>
            </w:r>
            <w:proofErr w:type="spellEnd"/>
            <w:r w:rsidRPr="00294935">
              <w:rPr>
                <w:lang w:val="lt-LT"/>
              </w:rPr>
              <w:t xml:space="preserve"> </w:t>
            </w:r>
            <w:proofErr w:type="spellStart"/>
            <w:r w:rsidRPr="00294935">
              <w:rPr>
                <w:lang w:val="lt-LT"/>
              </w:rPr>
              <w:t>Wilna</w:t>
            </w:r>
            <w:proofErr w:type="spellEnd"/>
            <w:r w:rsidRPr="00294935">
              <w:rPr>
                <w:lang w:val="lt-LT"/>
              </w:rPr>
              <w:t xml:space="preserve"> POZNAJEMY LEGENDY WILEŃSKIE w kl. 5</w:t>
            </w:r>
          </w:p>
          <w:p w:rsidR="00F47F9D" w:rsidRPr="00294935" w:rsidRDefault="00F47F9D" w:rsidP="00F32372">
            <w:pPr>
              <w:rPr>
                <w:lang w:val="lt-LT"/>
              </w:rPr>
            </w:pPr>
          </w:p>
          <w:p w:rsidR="00F47F9D" w:rsidRPr="00294935" w:rsidRDefault="00F47F9D" w:rsidP="00F32372">
            <w:pPr>
              <w:rPr>
                <w:lang w:val="lt-LT"/>
              </w:rPr>
            </w:pPr>
            <w:r w:rsidRPr="00294935">
              <w:rPr>
                <w:lang w:val="lt-LT"/>
              </w:rPr>
              <w:t>Respublikiniame  ,,Lietuvos žinovas“  istorijos konkurse dalyvavimas.</w:t>
            </w:r>
          </w:p>
          <w:p w:rsidR="00F47F9D" w:rsidRPr="00294935" w:rsidRDefault="00F47F9D" w:rsidP="00F32372">
            <w:pPr>
              <w:rPr>
                <w:lang w:val="lt-LT"/>
              </w:rPr>
            </w:pPr>
          </w:p>
          <w:p w:rsidR="00F47F9D" w:rsidRPr="00294935" w:rsidRDefault="00F47F9D" w:rsidP="00F32372">
            <w:pPr>
              <w:rPr>
                <w:lang w:val="lt-LT"/>
              </w:rPr>
            </w:pPr>
            <w:r w:rsidRPr="00294935">
              <w:rPr>
                <w:lang w:val="lt-LT"/>
              </w:rPr>
              <w:t>Istorijos bandomojo egzamino vykdytoja ir vertintoja.</w:t>
            </w:r>
          </w:p>
          <w:p w:rsidR="00F47F9D" w:rsidRPr="00294935" w:rsidRDefault="00F47F9D" w:rsidP="00F32372">
            <w:pPr>
              <w:rPr>
                <w:lang w:val="lt-LT"/>
              </w:rPr>
            </w:pPr>
          </w:p>
          <w:p w:rsidR="00F47F9D" w:rsidRPr="00294935" w:rsidRDefault="00F47F9D" w:rsidP="00F32372">
            <w:pPr>
              <w:rPr>
                <w:lang w:val="lt-LT"/>
              </w:rPr>
            </w:pPr>
            <w:r w:rsidRPr="00294935">
              <w:rPr>
                <w:lang w:val="lt-LT"/>
              </w:rPr>
              <w:t>Lenkų kalbos mokyklinės Mažosios olimpiados 8 – IG kl. ir rašybos konkurso 5 - 7 kl. organizavimas, temų, testų ir tekstų rengimas.</w:t>
            </w:r>
          </w:p>
          <w:p w:rsidR="00F47F9D" w:rsidRPr="00F47F9D"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Tarpmokyklinio istorijos ir matematikos integracinio užsiėmimo ,,</w:t>
            </w:r>
            <w:proofErr w:type="spellStart"/>
            <w:r w:rsidRPr="00294935">
              <w:rPr>
                <w:lang w:val="lt-LT"/>
              </w:rPr>
              <w:t>Historia</w:t>
            </w:r>
            <w:proofErr w:type="spellEnd"/>
            <w:r w:rsidRPr="00294935">
              <w:rPr>
                <w:lang w:val="lt-LT"/>
              </w:rPr>
              <w:t xml:space="preserve"> Polski w </w:t>
            </w:r>
            <w:proofErr w:type="spellStart"/>
            <w:r w:rsidRPr="00294935">
              <w:rPr>
                <w:lang w:val="lt-LT"/>
              </w:rPr>
              <w:t>datach</w:t>
            </w:r>
            <w:proofErr w:type="spellEnd"/>
            <w:r w:rsidRPr="00294935">
              <w:rPr>
                <w:lang w:val="lt-LT"/>
              </w:rPr>
              <w:t xml:space="preserve"> i </w:t>
            </w:r>
            <w:proofErr w:type="spellStart"/>
            <w:r w:rsidRPr="00294935">
              <w:rPr>
                <w:lang w:val="lt-LT"/>
              </w:rPr>
              <w:t>liczbach</w:t>
            </w:r>
            <w:proofErr w:type="spellEnd"/>
            <w:r w:rsidRPr="00294935">
              <w:rPr>
                <w:lang w:val="lt-LT"/>
              </w:rPr>
              <w:t>“ organizavimas.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lastRenderedPageBreak/>
              <w:t>Rusų (užsienio) kalbos valstybinio egzamino (kalbėjimo dalies) vertinimas.</w:t>
            </w:r>
          </w:p>
          <w:p w:rsidR="00F47F9D" w:rsidRPr="00294935" w:rsidRDefault="00F47F9D" w:rsidP="00F32372">
            <w:pPr>
              <w:rPr>
                <w:lang w:val="lt-LT"/>
              </w:rPr>
            </w:pPr>
          </w:p>
          <w:p w:rsidR="00F47F9D" w:rsidRPr="00294935" w:rsidRDefault="00F47F9D" w:rsidP="00F32372">
            <w:pPr>
              <w:rPr>
                <w:lang w:val="lt-LT"/>
              </w:rPr>
            </w:pPr>
            <w:r w:rsidRPr="00294935">
              <w:rPr>
                <w:lang w:val="lt-LT"/>
              </w:rPr>
              <w:t>Konkursas ,,Geriausias šeštokas“.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Integruota anglų – muzikos – dailės pamoka – veikla. Susipažinimas su M. K. Čiurlionio gyvenimo ir kūryba. Susitikimo su Roku Zubovu organizavimas.</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Integruota lenkų kalbos ir istorijos pamoką BOHATERSTWO POWSTAŃCÓW I HARCERZY W II WOJNIE ŚWIATOWEJ w </w:t>
            </w:r>
            <w:proofErr w:type="spellStart"/>
            <w:r w:rsidRPr="00294935">
              <w:rPr>
                <w:lang w:val="lt-LT"/>
              </w:rPr>
              <w:t>klasie</w:t>
            </w:r>
            <w:proofErr w:type="spellEnd"/>
            <w:r w:rsidRPr="00294935">
              <w:rPr>
                <w:lang w:val="lt-LT"/>
              </w:rPr>
              <w:t xml:space="preserve"> 8</w:t>
            </w:r>
          </w:p>
          <w:p w:rsidR="00F47F9D" w:rsidRPr="00294935" w:rsidRDefault="00F47F9D" w:rsidP="00F32372">
            <w:pPr>
              <w:rPr>
                <w:lang w:val="lt-LT"/>
              </w:rPr>
            </w:pPr>
          </w:p>
          <w:p w:rsidR="00F47F9D" w:rsidRPr="00294935" w:rsidRDefault="00F47F9D" w:rsidP="00F32372">
            <w:pPr>
              <w:rPr>
                <w:lang w:val="lt-LT"/>
              </w:rPr>
            </w:pPr>
            <w:r w:rsidRPr="00294935">
              <w:rPr>
                <w:lang w:val="lt-LT"/>
              </w:rPr>
              <w:t>10, 12 klasių mokinių ekskursijos į Genocido ir rezistencijos muziejų Vilniuje organizavimas.</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Mokyklinė geografijos olimpiada 6 </w:t>
            </w:r>
            <w:proofErr w:type="spellStart"/>
            <w:r w:rsidRPr="00294935">
              <w:rPr>
                <w:lang w:val="lt-LT"/>
              </w:rPr>
              <w:t>klasėjė</w:t>
            </w:r>
            <w:proofErr w:type="spellEnd"/>
            <w:r w:rsidRPr="00294935">
              <w:rPr>
                <w:lang w:val="lt-LT"/>
              </w:rPr>
              <w:t xml:space="preserve"> ,,Geriausias šeštokas“</w:t>
            </w:r>
          </w:p>
          <w:p w:rsidR="00F47F9D" w:rsidRPr="00294935" w:rsidRDefault="00F47F9D" w:rsidP="00F32372">
            <w:pPr>
              <w:rPr>
                <w:lang w:val="lt-LT"/>
              </w:rPr>
            </w:pPr>
          </w:p>
          <w:p w:rsidR="00F47F9D" w:rsidRPr="00294935" w:rsidRDefault="00F47F9D" w:rsidP="00F32372">
            <w:pPr>
              <w:rPr>
                <w:lang w:val="lt-LT"/>
              </w:rPr>
            </w:pPr>
            <w:r w:rsidRPr="00294935">
              <w:rPr>
                <w:lang w:val="lt-LT"/>
              </w:rPr>
              <w:t>Pamoka Europos geografiniame centre ,,Europos vidury“</w:t>
            </w:r>
          </w:p>
          <w:p w:rsidR="00F47F9D" w:rsidRPr="00294935" w:rsidRDefault="00F47F9D" w:rsidP="00F32372">
            <w:pPr>
              <w:rPr>
                <w:lang w:val="lt-LT"/>
              </w:rPr>
            </w:pPr>
          </w:p>
          <w:p w:rsidR="00F47F9D" w:rsidRPr="00294935" w:rsidRDefault="00F47F9D" w:rsidP="00F32372">
            <w:pPr>
              <w:rPr>
                <w:lang w:val="lt-LT"/>
              </w:rPr>
            </w:pPr>
            <w:r w:rsidRPr="00294935">
              <w:rPr>
                <w:lang w:val="lt-LT"/>
              </w:rPr>
              <w:t>Mokyklinio lenkų kalbos brandos egzamino (kalbėjimo) ir pagrindinio ugdymo pasiekimų patikrinimo vertinimas.</w:t>
            </w:r>
          </w:p>
          <w:p w:rsidR="00F47F9D" w:rsidRPr="00294935" w:rsidRDefault="00F47F9D" w:rsidP="00F32372">
            <w:pPr>
              <w:rPr>
                <w:lang w:val="lt-LT"/>
              </w:rPr>
            </w:pPr>
          </w:p>
          <w:p w:rsidR="00F47F9D" w:rsidRPr="00294935" w:rsidRDefault="00F47F9D" w:rsidP="00F32372">
            <w:pPr>
              <w:rPr>
                <w:lang w:val="lt-LT"/>
              </w:rPr>
            </w:pPr>
            <w:r w:rsidRPr="00294935">
              <w:rPr>
                <w:lang w:val="lt-LT"/>
              </w:rPr>
              <w:t>Mokyklinio lenkų kalbos brandos egzamino ir pagrindinio ugdymo pasiekimų vertinimas.</w:t>
            </w:r>
          </w:p>
          <w:p w:rsidR="00F47F9D" w:rsidRPr="00294935" w:rsidRDefault="00F47F9D" w:rsidP="00F32372">
            <w:pPr>
              <w:rPr>
                <w:lang w:val="lt-LT"/>
              </w:rPr>
            </w:pPr>
          </w:p>
          <w:p w:rsidR="00F47F9D" w:rsidRPr="00294935" w:rsidRDefault="00F47F9D" w:rsidP="00F32372">
            <w:pPr>
              <w:rPr>
                <w:lang w:val="pl-PL"/>
              </w:rPr>
            </w:pPr>
            <w:proofErr w:type="spellStart"/>
            <w:r w:rsidRPr="00294935">
              <w:rPr>
                <w:lang w:val="lt-LT"/>
              </w:rPr>
              <w:t>Wit</w:t>
            </w:r>
            <w:proofErr w:type="spellEnd"/>
            <w:r w:rsidRPr="00294935">
              <w:rPr>
                <w:lang w:val="pl-PL"/>
              </w:rPr>
              <w:t>aj Maj, Trzeci Maj!</w:t>
            </w:r>
          </w:p>
          <w:p w:rsidR="00F47F9D" w:rsidRPr="00294935" w:rsidRDefault="00F47F9D" w:rsidP="00F32372">
            <w:pPr>
              <w:rPr>
                <w:lang w:val="pl-PL"/>
              </w:rPr>
            </w:pPr>
            <w:r w:rsidRPr="00294935">
              <w:rPr>
                <w:lang w:val="pl-PL"/>
              </w:rPr>
              <w:lastRenderedPageBreak/>
              <w:t>Udział w organizacji obchodów: Dnia Polonii i Polaków za granicą; Dnia Flagi Polski; Konstytucji 3 Maja.</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Europos kalbų diena.</w:t>
            </w:r>
          </w:p>
          <w:p w:rsidR="00F47F9D" w:rsidRPr="00294935" w:rsidRDefault="00F47F9D" w:rsidP="00F32372">
            <w:pPr>
              <w:rPr>
                <w:lang w:val="lt-LT"/>
              </w:rPr>
            </w:pPr>
            <w:r w:rsidRPr="00294935">
              <w:rPr>
                <w:lang w:val="lt-LT"/>
              </w:rPr>
              <w:t>Tarptautinė kalbų diena.</w:t>
            </w:r>
          </w:p>
          <w:p w:rsidR="00F47F9D" w:rsidRPr="00294935" w:rsidRDefault="00F47F9D" w:rsidP="00F32372">
            <w:pPr>
              <w:rPr>
                <w:lang w:val="lt-LT"/>
              </w:rPr>
            </w:pPr>
          </w:p>
          <w:p w:rsidR="00F47F9D" w:rsidRPr="00294935" w:rsidRDefault="00F47F9D" w:rsidP="00F32372">
            <w:pPr>
              <w:rPr>
                <w:lang w:val="lt-LT"/>
              </w:rPr>
            </w:pPr>
            <w:r w:rsidRPr="00294935">
              <w:rPr>
                <w:lang w:val="lt-LT"/>
              </w:rPr>
              <w:t>Dalyvavimas ,,Žudynių Paneriuose“ minėjime bei dalyvavimas šio įvykio pristatyme Lenkų kultūros namuose Vilniuje.</w:t>
            </w:r>
          </w:p>
          <w:p w:rsidR="00F47F9D" w:rsidRPr="00294935" w:rsidRDefault="00F47F9D" w:rsidP="00F32372">
            <w:pPr>
              <w:rPr>
                <w:lang w:val="lt-LT"/>
              </w:rPr>
            </w:pPr>
          </w:p>
          <w:p w:rsidR="00F47F9D" w:rsidRPr="00294935" w:rsidRDefault="00F47F9D" w:rsidP="00F32372">
            <w:pPr>
              <w:rPr>
                <w:lang w:val="lt-LT"/>
              </w:rPr>
            </w:pPr>
            <w:r w:rsidRPr="00294935">
              <w:rPr>
                <w:lang w:val="lt-LT"/>
              </w:rPr>
              <w:t>Mokyklinio skaitovų konkurso KRESY – 2023 organizavimas, mokinių ruošimas skaitovų konkursui.</w:t>
            </w:r>
          </w:p>
          <w:p w:rsidR="00F47F9D" w:rsidRPr="00294935" w:rsidRDefault="00F47F9D" w:rsidP="00F32372">
            <w:pPr>
              <w:rPr>
                <w:lang w:val="lt-LT"/>
              </w:rPr>
            </w:pPr>
          </w:p>
          <w:p w:rsidR="00F47F9D" w:rsidRPr="00294935" w:rsidRDefault="00F47F9D" w:rsidP="00F32372">
            <w:pPr>
              <w:rPr>
                <w:lang w:val="lt-LT"/>
              </w:rPr>
            </w:pPr>
            <w:r w:rsidRPr="00294935">
              <w:rPr>
                <w:lang w:val="lt-LT"/>
              </w:rPr>
              <w:t>Lietuvos Konstitucijos egzamino organizavimas ir vertinimas.</w:t>
            </w:r>
          </w:p>
          <w:p w:rsidR="00F47F9D" w:rsidRPr="00294935" w:rsidRDefault="00F47F9D" w:rsidP="00F32372">
            <w:pPr>
              <w:rPr>
                <w:lang w:val="lt-LT"/>
              </w:rPr>
            </w:pPr>
          </w:p>
          <w:p w:rsidR="00F47F9D" w:rsidRPr="00294935" w:rsidRDefault="00F47F9D" w:rsidP="00F32372">
            <w:pPr>
              <w:rPr>
                <w:lang w:val="pl-PL"/>
              </w:rPr>
            </w:pPr>
            <w:r w:rsidRPr="00294935">
              <w:rPr>
                <w:lang w:val="pl-PL"/>
              </w:rPr>
              <w:t>Organizacja i planowanie Tygodnia Języka Polskiego w gimnazjum.</w:t>
            </w:r>
          </w:p>
          <w:p w:rsidR="00F47F9D" w:rsidRPr="00294935" w:rsidRDefault="00F47F9D" w:rsidP="00F32372">
            <w:pPr>
              <w:rPr>
                <w:lang w:val="lt-LT"/>
              </w:rPr>
            </w:pPr>
            <w:proofErr w:type="spellStart"/>
            <w:r w:rsidRPr="00294935">
              <w:rPr>
                <w:lang w:val="lt-LT"/>
              </w:rPr>
              <w:t>Dzień</w:t>
            </w:r>
            <w:proofErr w:type="spellEnd"/>
            <w:r w:rsidRPr="00294935">
              <w:rPr>
                <w:lang w:val="lt-LT"/>
              </w:rPr>
              <w:t xml:space="preserve"> </w:t>
            </w:r>
            <w:proofErr w:type="spellStart"/>
            <w:r w:rsidRPr="00294935">
              <w:rPr>
                <w:lang w:val="lt-LT"/>
              </w:rPr>
              <w:t>Niepodległości</w:t>
            </w:r>
            <w:proofErr w:type="spellEnd"/>
            <w:r w:rsidRPr="00294935">
              <w:rPr>
                <w:lang w:val="lt-LT"/>
              </w:rPr>
              <w:t xml:space="preserve"> Polski APEL</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Bendradarbiauju su kun. Juzefo </w:t>
            </w:r>
            <w:proofErr w:type="spellStart"/>
            <w:r w:rsidRPr="00294935">
              <w:rPr>
                <w:lang w:val="lt-LT"/>
              </w:rPr>
              <w:t>Obrembskio</w:t>
            </w:r>
            <w:proofErr w:type="spellEnd"/>
            <w:r w:rsidRPr="00294935">
              <w:rPr>
                <w:lang w:val="lt-LT"/>
              </w:rPr>
              <w:t xml:space="preserve"> muziejumi, kunigo prelato Juzefo </w:t>
            </w:r>
            <w:proofErr w:type="spellStart"/>
            <w:r w:rsidRPr="00294935">
              <w:rPr>
                <w:lang w:val="lt-LT"/>
              </w:rPr>
              <w:t>Obrembskio</w:t>
            </w:r>
            <w:proofErr w:type="spellEnd"/>
            <w:r w:rsidRPr="00294935">
              <w:rPr>
                <w:lang w:val="lt-LT"/>
              </w:rPr>
              <w:t xml:space="preserve"> prisiminimas, Jo muziejaus lankymas.</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 </w:t>
            </w:r>
          </w:p>
          <w:p w:rsidR="00F47F9D" w:rsidRPr="00294935" w:rsidRDefault="00F47F9D" w:rsidP="00F32372">
            <w:pPr>
              <w:rPr>
                <w:lang w:val="lt-LT"/>
              </w:rPr>
            </w:pPr>
            <w:proofErr w:type="spellStart"/>
            <w:r w:rsidRPr="00294935">
              <w:rPr>
                <w:lang w:val="lt-LT"/>
              </w:rPr>
              <w:t>Pielgrzymka</w:t>
            </w:r>
            <w:proofErr w:type="spellEnd"/>
            <w:r w:rsidRPr="00294935">
              <w:rPr>
                <w:lang w:val="lt-LT"/>
              </w:rPr>
              <w:t xml:space="preserve"> TURGIELE </w:t>
            </w:r>
            <w:proofErr w:type="spellStart"/>
            <w:r w:rsidRPr="00294935">
              <w:rPr>
                <w:lang w:val="lt-LT"/>
              </w:rPr>
              <w:t>MEJSZAGOlA</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Misijų savaitė.</w:t>
            </w:r>
          </w:p>
          <w:p w:rsidR="00F47F9D" w:rsidRPr="00294935" w:rsidRDefault="00F47F9D" w:rsidP="00F32372">
            <w:pPr>
              <w:rPr>
                <w:lang w:val="lt-LT"/>
              </w:rPr>
            </w:pPr>
          </w:p>
          <w:p w:rsidR="00F47F9D" w:rsidRPr="00294935" w:rsidRDefault="00F47F9D" w:rsidP="00F32372">
            <w:pPr>
              <w:rPr>
                <w:lang w:val="lt-LT"/>
              </w:rPr>
            </w:pPr>
            <w:r w:rsidRPr="00294935">
              <w:rPr>
                <w:lang w:val="lt-LT"/>
              </w:rPr>
              <w:lastRenderedPageBreak/>
              <w:t>Dalyvavimas projekte ,,Vilniaus krašto verbos“. Netradicinė pamoka.</w:t>
            </w:r>
          </w:p>
          <w:p w:rsidR="00F47F9D" w:rsidRPr="00294935" w:rsidRDefault="00F47F9D" w:rsidP="00F32372">
            <w:pPr>
              <w:rPr>
                <w:lang w:val="lt-LT"/>
              </w:rPr>
            </w:pPr>
          </w:p>
          <w:p w:rsidR="00F47F9D" w:rsidRPr="00294935" w:rsidRDefault="00F47F9D" w:rsidP="00F32372">
            <w:pPr>
              <w:rPr>
                <w:lang w:val="lt-LT"/>
              </w:rPr>
            </w:pPr>
            <w:r w:rsidRPr="00294935">
              <w:rPr>
                <w:lang w:val="lt-LT"/>
              </w:rPr>
              <w:t>Dalyvavimas rajono ir zonos renginiuose</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JUBILEUSZ 250-LECIA GIMNAZJUM</w:t>
            </w:r>
          </w:p>
        </w:tc>
        <w:tc>
          <w:tcPr>
            <w:tcW w:w="3014" w:type="dxa"/>
            <w:shd w:val="clear" w:color="auto" w:fill="auto"/>
          </w:tcPr>
          <w:p w:rsidR="00F47F9D" w:rsidRPr="00294935" w:rsidRDefault="00F47F9D" w:rsidP="00F32372">
            <w:pPr>
              <w:rPr>
                <w:lang w:val="lt-LT"/>
              </w:rPr>
            </w:pPr>
            <w:r w:rsidRPr="00294935">
              <w:rPr>
                <w:lang w:val="lt-LT"/>
              </w:rPr>
              <w:lastRenderedPageBreak/>
              <w:t>202</w:t>
            </w:r>
            <w:r w:rsidRPr="00294935">
              <w:rPr>
                <w:lang w:val="pl-PL"/>
              </w:rPr>
              <w:t>3</w:t>
            </w:r>
            <w:r w:rsidRPr="00294935">
              <w:rPr>
                <w:lang w:val="lt-LT"/>
              </w:rPr>
              <w:t>– 01</w:t>
            </w: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 01</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2023-02-?</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lt-LT"/>
              </w:rPr>
              <w:t>2023-12</w:t>
            </w:r>
          </w:p>
          <w:p w:rsidR="00F47F9D" w:rsidRPr="00294935" w:rsidRDefault="00F47F9D" w:rsidP="00F32372">
            <w:pPr>
              <w:rPr>
                <w:lang w:val="lt-LT"/>
              </w:rPr>
            </w:pPr>
          </w:p>
          <w:p w:rsidR="00F47F9D" w:rsidRPr="00294935" w:rsidRDefault="00F47F9D" w:rsidP="00F32372">
            <w:pPr>
              <w:rPr>
                <w:lang w:val="lt-LT"/>
              </w:rPr>
            </w:pPr>
            <w:r w:rsidRPr="00294935">
              <w:rPr>
                <w:lang w:val="lt-LT"/>
              </w:rPr>
              <w:t>2023– 12</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2023-01-?</w:t>
            </w:r>
          </w:p>
          <w:p w:rsidR="00F47F9D" w:rsidRPr="00294935" w:rsidRDefault="00F47F9D" w:rsidP="00F32372">
            <w:pPr>
              <w:rPr>
                <w:lang w:val="lt-LT"/>
              </w:rPr>
            </w:pPr>
            <w:r w:rsidRPr="00294935">
              <w:rPr>
                <w:lang w:val="lt-LT"/>
              </w:rPr>
              <w:t>2023-02-?</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 2023 – 01 </w:t>
            </w:r>
          </w:p>
          <w:p w:rsidR="00F47F9D" w:rsidRPr="00294935" w:rsidRDefault="00F47F9D" w:rsidP="00F32372">
            <w:pPr>
              <w:rPr>
                <w:lang w:val="lt-LT"/>
              </w:rPr>
            </w:pPr>
            <w:r w:rsidRPr="00294935">
              <w:rPr>
                <w:lang w:val="lt-LT"/>
              </w:rPr>
              <w:t xml:space="preserve">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lt-LT"/>
              </w:rPr>
              <w:t>20</w:t>
            </w:r>
            <w:r w:rsidRPr="00294935">
              <w:rPr>
                <w:lang w:val="pl-PL"/>
              </w:rPr>
              <w:t>23 – 01 - 09</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6E23A5" w:rsidRDefault="006E23A5" w:rsidP="00F32372">
            <w:pPr>
              <w:rPr>
                <w:lang w:val="lt-LT"/>
              </w:rPr>
            </w:pPr>
          </w:p>
          <w:p w:rsidR="006E23A5" w:rsidRDefault="006E23A5" w:rsidP="00F32372">
            <w:pPr>
              <w:rPr>
                <w:lang w:val="lt-LT"/>
              </w:rPr>
            </w:pPr>
          </w:p>
          <w:p w:rsidR="00F47F9D" w:rsidRPr="00294935" w:rsidRDefault="00F47F9D" w:rsidP="00F32372">
            <w:pPr>
              <w:rPr>
                <w:lang w:val="pl-PL"/>
              </w:rPr>
            </w:pPr>
            <w:r w:rsidRPr="00294935">
              <w:rPr>
                <w:lang w:val="lt-LT"/>
              </w:rPr>
              <w:lastRenderedPageBreak/>
              <w:t>2023-01-13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6E23A5" w:rsidRDefault="006E23A5"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t>2023-01-17</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pl-PL"/>
              </w:rPr>
            </w:pPr>
          </w:p>
          <w:p w:rsidR="006E23A5" w:rsidRDefault="006E23A5" w:rsidP="00F32372">
            <w:pPr>
              <w:rPr>
                <w:lang w:val="pl-PL"/>
              </w:rPr>
            </w:pPr>
          </w:p>
          <w:p w:rsidR="006E23A5" w:rsidRDefault="006E23A5" w:rsidP="00F32372">
            <w:pPr>
              <w:rPr>
                <w:lang w:val="pl-PL"/>
              </w:rPr>
            </w:pPr>
          </w:p>
          <w:p w:rsidR="006E23A5" w:rsidRDefault="006E23A5" w:rsidP="00F32372">
            <w:pPr>
              <w:rPr>
                <w:lang w:val="pl-PL"/>
              </w:rPr>
            </w:pPr>
          </w:p>
          <w:p w:rsidR="00F47F9D" w:rsidRPr="00294935" w:rsidRDefault="00F47F9D" w:rsidP="00F32372">
            <w:pPr>
              <w:rPr>
                <w:lang w:val="pl-PL"/>
              </w:rPr>
            </w:pPr>
            <w:r w:rsidRPr="00294935">
              <w:rPr>
                <w:lang w:val="pl-PL"/>
              </w:rPr>
              <w:t>2023-01-17</w:t>
            </w:r>
          </w:p>
          <w:p w:rsidR="00F47F9D" w:rsidRPr="00294935" w:rsidRDefault="00F47F9D" w:rsidP="00F32372">
            <w:pPr>
              <w:rPr>
                <w:lang w:val="lt-LT"/>
              </w:rPr>
            </w:pPr>
          </w:p>
          <w:p w:rsidR="00F47F9D" w:rsidRPr="00294935" w:rsidRDefault="00F47F9D" w:rsidP="00F32372">
            <w:pPr>
              <w:rPr>
                <w:lang w:val="lt-LT"/>
              </w:rPr>
            </w:pPr>
            <w:r w:rsidRPr="00294935">
              <w:rPr>
                <w:lang w:val="lt-LT"/>
              </w:rPr>
              <w:t>2023-01-23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2023-01-30</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2023 – 01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2023 - 02</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 02 -09</w:t>
            </w: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 02</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2023-01</w:t>
            </w: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-01</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01-25,26</w:t>
            </w: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2023 – 04</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 02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2023 -02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2023– 02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2023 – 03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2023 – 03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2023-04</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lt-LT"/>
              </w:rPr>
              <w:t>2023-03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2023-05</w:t>
            </w:r>
          </w:p>
          <w:p w:rsidR="00F47F9D" w:rsidRPr="00294935" w:rsidRDefault="00F47F9D" w:rsidP="00F32372">
            <w:pPr>
              <w:rPr>
                <w:lang w:val="lt-LT"/>
              </w:rPr>
            </w:pPr>
          </w:p>
          <w:p w:rsidR="00F47F9D" w:rsidRPr="00294935" w:rsidRDefault="00F47F9D" w:rsidP="00F32372">
            <w:pPr>
              <w:rPr>
                <w:lang w:val="pl-PL"/>
              </w:rPr>
            </w:pPr>
          </w:p>
          <w:p w:rsidR="00F47F9D" w:rsidRPr="00294935" w:rsidRDefault="00F47F9D" w:rsidP="00F32372">
            <w:pPr>
              <w:rPr>
                <w:lang w:val="lt-LT"/>
              </w:rPr>
            </w:pPr>
            <w:r w:rsidRPr="00294935">
              <w:rPr>
                <w:lang w:val="lt-LT"/>
              </w:rPr>
              <w:t>2023-05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2023- 04 – ? 2023–05-?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PUPP 2023 – 02 - 2023 – 04 </w:t>
            </w:r>
          </w:p>
          <w:p w:rsidR="00F47F9D" w:rsidRPr="00294935" w:rsidRDefault="00F47F9D" w:rsidP="00F32372">
            <w:pPr>
              <w:rPr>
                <w:lang w:val="lt-LT"/>
              </w:rPr>
            </w:pPr>
            <w:r w:rsidRPr="00294935">
              <w:rPr>
                <w:lang w:val="lt-LT"/>
              </w:rPr>
              <w:t>Brandos 2023-04,05</w:t>
            </w:r>
          </w:p>
          <w:p w:rsidR="00F47F9D" w:rsidRPr="00294935" w:rsidRDefault="00F47F9D" w:rsidP="00F32372">
            <w:pPr>
              <w:rPr>
                <w:lang w:val="lt-LT"/>
              </w:rPr>
            </w:pPr>
            <w:r w:rsidRPr="00294935">
              <w:rPr>
                <w:lang w:val="lt-LT"/>
              </w:rPr>
              <w:t>2023 – 05,06</w:t>
            </w:r>
          </w:p>
          <w:p w:rsidR="00F47F9D" w:rsidRPr="00294935" w:rsidRDefault="00F47F9D" w:rsidP="00F32372">
            <w:pPr>
              <w:rPr>
                <w:lang w:val="lt-LT"/>
              </w:rPr>
            </w:pPr>
          </w:p>
          <w:p w:rsidR="00F47F9D" w:rsidRPr="00294935" w:rsidRDefault="00F47F9D" w:rsidP="00F32372">
            <w:pPr>
              <w:rPr>
                <w:lang w:val="pl-PL"/>
              </w:rPr>
            </w:pPr>
            <w:r w:rsidRPr="00294935">
              <w:rPr>
                <w:lang w:val="pl-PL"/>
              </w:rPr>
              <w:t>2023 – 05 -03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lt-LT"/>
              </w:rPr>
              <w:t>2023 – 09 - 2</w:t>
            </w:r>
            <w:r w:rsidRPr="00294935">
              <w:rPr>
                <w:lang w:val="pl-PL"/>
              </w:rPr>
              <w:t>6</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pl-PL"/>
              </w:rPr>
              <w:t>2</w:t>
            </w:r>
            <w:r w:rsidRPr="00294935">
              <w:rPr>
                <w:lang w:val="lt-LT"/>
              </w:rPr>
              <w:t xml:space="preserve">023 – 09 -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09 -?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2023-10-25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2023-11-06 - 2023- 11-10</w:t>
            </w:r>
          </w:p>
          <w:p w:rsidR="00F47F9D" w:rsidRPr="00294935" w:rsidRDefault="00F47F9D" w:rsidP="00F32372">
            <w:pPr>
              <w:rPr>
                <w:lang w:val="lt-LT"/>
              </w:rPr>
            </w:pPr>
          </w:p>
          <w:p w:rsidR="00F47F9D" w:rsidRPr="00294935" w:rsidRDefault="00F47F9D" w:rsidP="00F32372">
            <w:pPr>
              <w:rPr>
                <w:lang w:val="lt-LT"/>
              </w:rPr>
            </w:pPr>
            <w:r w:rsidRPr="00294935">
              <w:rPr>
                <w:lang w:val="lt-LT"/>
              </w:rPr>
              <w:t>2023-11-11</w:t>
            </w:r>
          </w:p>
          <w:p w:rsidR="00F47F9D" w:rsidRPr="00294935" w:rsidRDefault="00F47F9D" w:rsidP="00F32372">
            <w:pPr>
              <w:rPr>
                <w:lang w:val="lt-LT"/>
              </w:rPr>
            </w:pPr>
          </w:p>
          <w:p w:rsidR="00F47F9D" w:rsidRPr="00294935" w:rsidRDefault="00F47F9D" w:rsidP="00F32372">
            <w:pPr>
              <w:rPr>
                <w:lang w:val="lt-LT"/>
              </w:rPr>
            </w:pPr>
            <w:r w:rsidRPr="00294935">
              <w:rPr>
                <w:lang w:val="lt-LT"/>
              </w:rPr>
              <w:t>2023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 </w:t>
            </w:r>
          </w:p>
          <w:p w:rsidR="00F47F9D" w:rsidRPr="00294935" w:rsidRDefault="00F47F9D" w:rsidP="00F32372">
            <w:pPr>
              <w:rPr>
                <w:lang w:val="lt-LT"/>
              </w:rPr>
            </w:pPr>
          </w:p>
          <w:p w:rsidR="00F47F9D" w:rsidRPr="00294935" w:rsidRDefault="00F47F9D" w:rsidP="00F32372">
            <w:pPr>
              <w:rPr>
                <w:lang w:val="lt-LT"/>
              </w:rPr>
            </w:pPr>
            <w:r w:rsidRPr="00294935">
              <w:rPr>
                <w:lang w:val="lt-LT"/>
              </w:rPr>
              <w:t>2023 06</w:t>
            </w:r>
          </w:p>
          <w:p w:rsidR="00F47F9D" w:rsidRPr="00294935" w:rsidRDefault="00F47F9D" w:rsidP="00F32372">
            <w:pPr>
              <w:rPr>
                <w:lang w:val="lt-LT"/>
              </w:rPr>
            </w:pPr>
          </w:p>
          <w:p w:rsidR="00F47F9D" w:rsidRPr="00294935" w:rsidRDefault="00F47F9D" w:rsidP="00F32372">
            <w:pPr>
              <w:rPr>
                <w:lang w:val="lt-LT"/>
              </w:rPr>
            </w:pPr>
            <w:r w:rsidRPr="00294935">
              <w:rPr>
                <w:lang w:val="lt-LT"/>
              </w:rPr>
              <w:t>2023– 10</w:t>
            </w:r>
          </w:p>
          <w:p w:rsidR="00F47F9D" w:rsidRPr="00294935" w:rsidRDefault="00F47F9D" w:rsidP="00F32372">
            <w:pPr>
              <w:rPr>
                <w:lang w:val="lt-LT"/>
              </w:rPr>
            </w:pPr>
          </w:p>
          <w:p w:rsidR="00F47F9D" w:rsidRPr="00294935" w:rsidRDefault="00F47F9D" w:rsidP="00F32372">
            <w:pPr>
              <w:rPr>
                <w:lang w:val="pl-PL"/>
              </w:rPr>
            </w:pPr>
            <w:r w:rsidRPr="00294935">
              <w:rPr>
                <w:lang w:val="lt-LT"/>
              </w:rPr>
              <w:t>202</w:t>
            </w:r>
            <w:r w:rsidRPr="00294935">
              <w:rPr>
                <w:lang w:val="pl-PL"/>
              </w:rPr>
              <w:t>3-03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pl-PL"/>
              </w:rPr>
              <w:t>2022-03</w:t>
            </w:r>
          </w:p>
          <w:p w:rsidR="00F47F9D" w:rsidRPr="00294935" w:rsidRDefault="00F47F9D" w:rsidP="00F32372">
            <w:pPr>
              <w:rPr>
                <w:lang w:val="pl-PL"/>
              </w:rPr>
            </w:pPr>
          </w:p>
          <w:p w:rsidR="00F47F9D" w:rsidRPr="00294935" w:rsidRDefault="00F47F9D" w:rsidP="00F32372">
            <w:pPr>
              <w:rPr>
                <w:lang w:val="pl-PL"/>
              </w:rPr>
            </w:pPr>
            <w:r w:rsidRPr="00294935">
              <w:rPr>
                <w:lang w:val="pl-PL"/>
              </w:rPr>
              <w:t>2023-10-13</w:t>
            </w:r>
          </w:p>
          <w:p w:rsidR="00F47F9D" w:rsidRPr="00294935" w:rsidRDefault="00F47F9D" w:rsidP="00F32372">
            <w:pPr>
              <w:rPr>
                <w:lang w:val="pl-PL"/>
              </w:rPr>
            </w:pPr>
          </w:p>
          <w:p w:rsidR="00F47F9D" w:rsidRPr="00294935" w:rsidRDefault="00F47F9D" w:rsidP="00F32372">
            <w:pPr>
              <w:rPr>
                <w:lang w:val="pl-PL"/>
              </w:rPr>
            </w:pPr>
          </w:p>
        </w:tc>
        <w:tc>
          <w:tcPr>
            <w:tcW w:w="3014" w:type="dxa"/>
            <w:shd w:val="clear" w:color="auto" w:fill="auto"/>
          </w:tcPr>
          <w:p w:rsidR="00F47F9D" w:rsidRPr="00294935" w:rsidRDefault="00F47F9D" w:rsidP="00F32372">
            <w:pPr>
              <w:rPr>
                <w:lang w:val="lt-LT"/>
              </w:rPr>
            </w:pPr>
            <w:r w:rsidRPr="00294935">
              <w:rPr>
                <w:lang w:val="lt-LT"/>
              </w:rPr>
              <w:lastRenderedPageBreak/>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6E23A5" w:rsidRDefault="006E23A5"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lastRenderedPageBreak/>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 xml:space="preserve">E. </w:t>
            </w:r>
            <w:proofErr w:type="spellStart"/>
            <w:r w:rsidRPr="00294935">
              <w:rPr>
                <w:lang w:val="lt-LT"/>
              </w:rPr>
              <w:t>Čupak</w:t>
            </w:r>
            <w:proofErr w:type="spellEnd"/>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Brodovska</w:t>
            </w:r>
            <w:proofErr w:type="spellEnd"/>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E. </w:t>
            </w:r>
            <w:proofErr w:type="spellStart"/>
            <w:r w:rsidRPr="00294935">
              <w:rPr>
                <w:lang w:val="lt-LT"/>
              </w:rPr>
              <w:t>Čupak</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725C99" w:rsidRDefault="00725C99" w:rsidP="00725C99">
            <w:pPr>
              <w:rPr>
                <w:lang w:val="lt-LT"/>
              </w:rPr>
            </w:pPr>
          </w:p>
          <w:p w:rsidR="00725C99" w:rsidRPr="00294935" w:rsidRDefault="00725C99" w:rsidP="00725C99">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725C99" w:rsidRPr="00294935" w:rsidRDefault="00725C99" w:rsidP="00725C99">
            <w:pPr>
              <w:rPr>
                <w:lang w:val="lt-LT"/>
              </w:rPr>
            </w:pPr>
          </w:p>
          <w:p w:rsidR="00725C99" w:rsidRPr="00294935" w:rsidRDefault="00725C99" w:rsidP="00725C99">
            <w:pPr>
              <w:rPr>
                <w:lang w:val="lt-LT"/>
              </w:rPr>
            </w:pPr>
            <w:r w:rsidRPr="00294935">
              <w:rPr>
                <w:lang w:val="lt-LT"/>
              </w:rPr>
              <w:t xml:space="preserve">V. </w:t>
            </w:r>
            <w:proofErr w:type="spellStart"/>
            <w:r w:rsidRPr="00294935">
              <w:rPr>
                <w:lang w:val="lt-LT"/>
              </w:rPr>
              <w:t>Tomašun</w:t>
            </w:r>
            <w:proofErr w:type="spellEnd"/>
          </w:p>
          <w:p w:rsidR="00725C99" w:rsidRPr="00294935" w:rsidRDefault="00725C99" w:rsidP="00725C99">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Brodovska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r w:rsidRPr="00294935">
              <w:rPr>
                <w:lang w:val="lt-LT"/>
              </w:rPr>
              <w:t xml:space="preserve">J. </w:t>
            </w:r>
            <w:proofErr w:type="spellStart"/>
            <w:r w:rsidRPr="00294935">
              <w:rPr>
                <w:lang w:val="lt-LT"/>
              </w:rPr>
              <w:t>Mackevič</w:t>
            </w:r>
            <w:proofErr w:type="spellEnd"/>
          </w:p>
          <w:p w:rsidR="00F47F9D" w:rsidRPr="00294935" w:rsidRDefault="00F47F9D" w:rsidP="00F32372">
            <w:pPr>
              <w:rPr>
                <w:lang w:val="lt-LT"/>
              </w:rPr>
            </w:pPr>
            <w:r w:rsidRPr="00294935">
              <w:rPr>
                <w:lang w:val="lt-LT"/>
              </w:rPr>
              <w:t xml:space="preserve">V. </w:t>
            </w:r>
            <w:proofErr w:type="spellStart"/>
            <w:r w:rsidRPr="00294935">
              <w:rPr>
                <w:lang w:val="lt-LT"/>
              </w:rPr>
              <w:t>Traškevičienė</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r w:rsidRPr="00294935">
              <w:rPr>
                <w:lang w:val="lt-LT"/>
              </w:rPr>
              <w:lastRenderedPageBreak/>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Brodovska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Brodovska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Filologai </w:t>
            </w: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r w:rsidRPr="00294935">
              <w:rPr>
                <w:lang w:val="lt-LT"/>
              </w:rPr>
              <w:t>Visi grupes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O. </w:t>
            </w:r>
            <w:proofErr w:type="spellStart"/>
            <w:r w:rsidRPr="00294935">
              <w:rPr>
                <w:lang w:val="lt-LT"/>
              </w:rPr>
              <w:t>Čepukoit</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O. </w:t>
            </w:r>
            <w:proofErr w:type="spellStart"/>
            <w:r w:rsidRPr="00294935">
              <w:rPr>
                <w:lang w:val="lt-LT"/>
              </w:rPr>
              <w:t>Čepukoit</w:t>
            </w:r>
            <w:proofErr w:type="spellEnd"/>
          </w:p>
          <w:p w:rsidR="00F47F9D" w:rsidRPr="00294935" w:rsidRDefault="00F47F9D" w:rsidP="00F32372">
            <w:pPr>
              <w:rPr>
                <w:lang w:val="lt-LT"/>
              </w:rPr>
            </w:pPr>
          </w:p>
          <w:p w:rsidR="00F47F9D" w:rsidRPr="00294935" w:rsidRDefault="00F47F9D" w:rsidP="00F32372">
            <w:pPr>
              <w:rPr>
                <w:lang w:val="lt-LT"/>
              </w:rPr>
            </w:pPr>
            <w:r w:rsidRPr="00294935">
              <w:rPr>
                <w:lang w:val="lt-LT"/>
              </w:rPr>
              <w:t>Visi grupes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Visi grupes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lt-LT"/>
              </w:rPr>
              <w:t>Visi grupes nariai</w:t>
            </w:r>
          </w:p>
        </w:tc>
        <w:tc>
          <w:tcPr>
            <w:tcW w:w="3014" w:type="dxa"/>
            <w:shd w:val="clear" w:color="auto" w:fill="auto"/>
          </w:tcPr>
          <w:p w:rsidR="00F47F9D" w:rsidRPr="00294935" w:rsidRDefault="00F47F9D" w:rsidP="00F32372">
            <w:pPr>
              <w:rPr>
                <w:lang w:val="lt-LT"/>
              </w:rPr>
            </w:pPr>
            <w:r w:rsidRPr="00294935">
              <w:rPr>
                <w:lang w:val="lt-LT"/>
              </w:rPr>
              <w:lastRenderedPageBreak/>
              <w:t>Pagilinti mokinių žinias, išrinkti geriausius mokinius rajoninei olimpiadai.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anglų  kalbos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Geriausi mokiniai važiuos į rajoninį konkursą.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Geriausi mokiniai važiuos į rajoninė olimpiadą.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žinias literatūrinės ir istorijos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6E23A5" w:rsidRDefault="006E23A5" w:rsidP="00F32372">
            <w:pPr>
              <w:rPr>
                <w:lang w:val="lt-LT"/>
              </w:rPr>
            </w:pPr>
          </w:p>
          <w:p w:rsidR="00F47F9D" w:rsidRPr="00294935" w:rsidRDefault="00F47F9D" w:rsidP="00F32372">
            <w:pPr>
              <w:rPr>
                <w:lang w:val="lt-LT"/>
              </w:rPr>
            </w:pPr>
            <w:r w:rsidRPr="00294935">
              <w:rPr>
                <w:lang w:val="lt-LT"/>
              </w:rPr>
              <w:lastRenderedPageBreak/>
              <w:t>Mokiniai patobulins savo žinias literatūrinės ir istorijos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žinias literatūrinės ir istorijos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žinias literatūrinės ir istorijos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žinias literatūrinės ir istorijos mokėjimo lygį.</w:t>
            </w:r>
          </w:p>
          <w:p w:rsidR="00F47F9D" w:rsidRPr="00294935" w:rsidRDefault="00F47F9D" w:rsidP="00F32372">
            <w:pPr>
              <w:rPr>
                <w:lang w:val="lt-LT"/>
              </w:rPr>
            </w:pPr>
          </w:p>
          <w:p w:rsidR="00F47F9D" w:rsidRPr="00294935" w:rsidRDefault="00F47F9D"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725C99" w:rsidRDefault="00725C99" w:rsidP="00F32372">
            <w:pPr>
              <w:rPr>
                <w:lang w:val="lt-LT"/>
              </w:rPr>
            </w:pPr>
          </w:p>
          <w:p w:rsidR="00F47F9D" w:rsidRPr="00294935" w:rsidRDefault="00F47F9D" w:rsidP="00F32372">
            <w:pPr>
              <w:rPr>
                <w:lang w:val="lt-LT"/>
              </w:rPr>
            </w:pPr>
            <w:r w:rsidRPr="00294935">
              <w:rPr>
                <w:lang w:val="lt-LT"/>
              </w:rPr>
              <w:t>Mokiniai patobulins savo žinias geografijos mokėjimo lygį.</w:t>
            </w:r>
          </w:p>
          <w:p w:rsidR="00F47F9D" w:rsidRPr="00294935" w:rsidRDefault="00F47F9D" w:rsidP="00F32372">
            <w:pPr>
              <w:rPr>
                <w:lang w:val="lt-LT"/>
              </w:rPr>
            </w:pPr>
          </w:p>
          <w:p w:rsidR="00F47F9D" w:rsidRPr="00294935" w:rsidRDefault="00F47F9D" w:rsidP="00F32372">
            <w:pPr>
              <w:rPr>
                <w:lang w:val="lt-LT"/>
              </w:rPr>
            </w:pPr>
            <w:r w:rsidRPr="00294935">
              <w:rPr>
                <w:lang w:val="lt-LT"/>
              </w:rPr>
              <w:t>Mokiniai patobulins savo žinias istorijos mokėjimo lygį.</w:t>
            </w:r>
          </w:p>
          <w:p w:rsidR="00F47F9D" w:rsidRPr="00294935" w:rsidRDefault="00F47F9D" w:rsidP="00F32372">
            <w:pPr>
              <w:rPr>
                <w:lang w:val="lt-LT"/>
              </w:rPr>
            </w:pPr>
            <w:r w:rsidRPr="00294935">
              <w:rPr>
                <w:lang w:val="lt-LT"/>
              </w:rPr>
              <w:t>Pagilinti mokinių žinias apie rusų kalbą ir literatūra.</w:t>
            </w:r>
          </w:p>
          <w:p w:rsidR="00F47F9D" w:rsidRPr="00294935" w:rsidRDefault="00F47F9D" w:rsidP="00F32372">
            <w:pPr>
              <w:rPr>
                <w:lang w:val="lt-LT"/>
              </w:rPr>
            </w:pPr>
            <w:r w:rsidRPr="00294935">
              <w:rPr>
                <w:lang w:val="lt-LT"/>
              </w:rPr>
              <w:t>Padėti mokiniams įsivertinti savo rusų (užsienio) kalbos žinias ir nustatyti lygį mokymuisi.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įgys naujos patirties, naujų žinių.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Sudominti mokinius geografijos dalykų ir skatinti dalyvauti geografijos konkursuose.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turės galimybę tobulinti lenkų kalbos mokėjimo lygį.</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Padėti mokiniams įsivertinti savo rusų (užsienio) kalbos žinias ir geriau pasiruošti egzaminui</w:t>
            </w:r>
          </w:p>
          <w:p w:rsidR="00F47F9D" w:rsidRPr="00294935" w:rsidRDefault="00F47F9D" w:rsidP="00F32372">
            <w:pPr>
              <w:rPr>
                <w:lang w:val="lt-LT"/>
              </w:rPr>
            </w:pPr>
            <w:r w:rsidRPr="00294935">
              <w:rPr>
                <w:lang w:val="lt-LT"/>
              </w:rPr>
              <w:t>Padėti mokiniams įsivertinti savo anglų (užsienio) kalbos žinias ir nustatyti lygį mokymuisi</w:t>
            </w:r>
          </w:p>
          <w:p w:rsidR="00F47F9D" w:rsidRPr="00294935" w:rsidRDefault="00F47F9D" w:rsidP="00F32372">
            <w:pPr>
              <w:rPr>
                <w:lang w:val="lt-LT"/>
              </w:rPr>
            </w:pPr>
            <w:proofErr w:type="spellStart"/>
            <w:r w:rsidRPr="00294935">
              <w:rPr>
                <w:lang w:val="lt-LT"/>
              </w:rPr>
              <w:t>IIIg</w:t>
            </w:r>
            <w:proofErr w:type="spellEnd"/>
            <w:r w:rsidRPr="00294935">
              <w:rPr>
                <w:lang w:val="lt-LT"/>
              </w:rPr>
              <w:t xml:space="preserve"> klasėje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Geriausi mokiniai važiuos į rajoninė olimpiadą.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įgys naujos patirties, naujų žinių.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Tikslus vertinimas.</w:t>
            </w:r>
          </w:p>
          <w:p w:rsidR="00F47F9D" w:rsidRPr="00294935" w:rsidRDefault="00F47F9D" w:rsidP="00F32372">
            <w:pPr>
              <w:rPr>
                <w:lang w:val="lt-LT"/>
              </w:rPr>
            </w:pPr>
            <w:r w:rsidRPr="00294935">
              <w:rPr>
                <w:lang w:val="lt-LT"/>
              </w:rPr>
              <w:t>Pagilinti mokinių žinias apie visas kalbas.</w:t>
            </w:r>
          </w:p>
          <w:p w:rsidR="00F47F9D" w:rsidRPr="00294935" w:rsidRDefault="00F47F9D" w:rsidP="00F32372">
            <w:pPr>
              <w:rPr>
                <w:lang w:val="lt-LT"/>
              </w:rPr>
            </w:pPr>
            <w:r w:rsidRPr="00294935">
              <w:rPr>
                <w:lang w:val="lt-LT"/>
              </w:rPr>
              <w:lastRenderedPageBreak/>
              <w:t>Sudominti mokinius geografijos dalykų ir skatinti dalyvauti geografijos olimpiadoje.</w:t>
            </w:r>
          </w:p>
          <w:p w:rsidR="00F47F9D" w:rsidRPr="00294935" w:rsidRDefault="00F47F9D" w:rsidP="00F32372">
            <w:pPr>
              <w:rPr>
                <w:lang w:val="lt-LT"/>
              </w:rPr>
            </w:pPr>
          </w:p>
          <w:p w:rsidR="00F47F9D" w:rsidRPr="00294935" w:rsidRDefault="00F47F9D" w:rsidP="00F32372">
            <w:pPr>
              <w:rPr>
                <w:lang w:val="lt-LT"/>
              </w:rPr>
            </w:pPr>
            <w:r w:rsidRPr="00294935">
              <w:rPr>
                <w:lang w:val="lt-LT"/>
              </w:rPr>
              <w:t>R. Zubovo dėka mokiniai pagilins anglų kalbos žinias, sužinos daugiau apie Čiurlionio kūrybą, klausysis jo kūrinių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įgys naujų bendravimo kompetencijų, pristatys savo projektinius darbus.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Mokiniai paruoš naujų eilėraščių, pristatys juos </w:t>
            </w:r>
            <w:r w:rsidRPr="00294935">
              <w:rPr>
                <w:lang w:val="lt-LT"/>
              </w:rPr>
              <w:lastRenderedPageBreak/>
              <w:t xml:space="preserve">zoniniame arba rajoniniame konkursuose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Geriausios vyks į rajonini </w:t>
            </w:r>
            <w:proofErr w:type="spellStart"/>
            <w:r w:rsidRPr="00294935">
              <w:rPr>
                <w:lang w:val="lt-LT"/>
              </w:rPr>
              <w:t>etapa</w:t>
            </w:r>
            <w:proofErr w:type="spellEnd"/>
            <w:r w:rsidRPr="00294935">
              <w:rPr>
                <w:lang w:val="lt-LT"/>
              </w:rPr>
              <w:t xml:space="preserve">. Mokiniai turės galimybę tobulinti lenkų kalbos mokėjimo lygį.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Pagilinti mokinių žinias apie gimnazijos </w:t>
            </w:r>
            <w:proofErr w:type="spellStart"/>
            <w:r w:rsidRPr="00294935">
              <w:rPr>
                <w:lang w:val="lt-LT"/>
              </w:rPr>
              <w:t>patrona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Pagilinti mokinių žinias apie gimnazijos patroną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Pagilinti mokinių žinias apie liaudės tradicijas</w:t>
            </w:r>
          </w:p>
        </w:tc>
      </w:tr>
      <w:tr w:rsidR="00F47F9D" w:rsidRPr="003E4276"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b/>
                <w:color w:val="000000"/>
                <w:lang w:val="lt-LT" w:eastAsia="lt-LT"/>
              </w:rPr>
            </w:pPr>
            <w:r w:rsidRPr="00294935">
              <w:rPr>
                <w:b/>
                <w:color w:val="000000"/>
                <w:lang w:val="lt-LT" w:eastAsia="lt-LT"/>
              </w:rPr>
              <w:lastRenderedPageBreak/>
              <w:t>3.</w:t>
            </w:r>
          </w:p>
        </w:tc>
        <w:tc>
          <w:tcPr>
            <w:tcW w:w="14110" w:type="dxa"/>
            <w:gridSpan w:val="4"/>
            <w:shd w:val="clear" w:color="auto" w:fill="auto"/>
          </w:tcPr>
          <w:p w:rsidR="00F47F9D" w:rsidRPr="00294935" w:rsidRDefault="00F47F9D" w:rsidP="00F32372">
            <w:pPr>
              <w:rPr>
                <w:b/>
                <w:lang w:val="lt-LT"/>
              </w:rPr>
            </w:pPr>
            <w:r w:rsidRPr="00294935">
              <w:rPr>
                <w:b/>
                <w:lang w:val="lt-LT"/>
              </w:rPr>
              <w:t>Geroji patirtis gimnazijoje (atviros, integruotos bei už gimnazijos ribų pravestos pamokos)</w:t>
            </w:r>
          </w:p>
          <w:p w:rsidR="00F47F9D" w:rsidRPr="00294935" w:rsidRDefault="00F47F9D" w:rsidP="00F32372">
            <w:pPr>
              <w:rPr>
                <w:b/>
                <w:lang w:val="lt-LT"/>
              </w:rPr>
            </w:pP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3.1.</w:t>
            </w:r>
          </w:p>
        </w:tc>
        <w:tc>
          <w:tcPr>
            <w:tcW w:w="5068" w:type="dxa"/>
            <w:shd w:val="clear" w:color="auto" w:fill="auto"/>
          </w:tcPr>
          <w:p w:rsidR="00F47F9D" w:rsidRPr="00294935" w:rsidRDefault="00F47F9D" w:rsidP="00F32372">
            <w:pPr>
              <w:rPr>
                <w:lang w:val="lt-LT"/>
              </w:rPr>
            </w:pPr>
            <w:r w:rsidRPr="00294935">
              <w:rPr>
                <w:lang w:val="lt-LT"/>
              </w:rPr>
              <w:t xml:space="preserve">Integruota istorijos ir lenkų kalbos pamoka  IIG kl. kunigo J. </w:t>
            </w:r>
            <w:proofErr w:type="spellStart"/>
            <w:r w:rsidRPr="00294935">
              <w:rPr>
                <w:lang w:val="lt-LT"/>
              </w:rPr>
              <w:t>Obrembskio</w:t>
            </w:r>
            <w:proofErr w:type="spellEnd"/>
            <w:r w:rsidRPr="00294935">
              <w:rPr>
                <w:lang w:val="lt-LT"/>
              </w:rPr>
              <w:t xml:space="preserve"> muziejuje</w:t>
            </w:r>
          </w:p>
          <w:p w:rsidR="00F47F9D" w:rsidRPr="00294935" w:rsidRDefault="00F47F9D" w:rsidP="00F32372">
            <w:pPr>
              <w:rPr>
                <w:lang w:val="lt-LT"/>
              </w:rPr>
            </w:pPr>
            <w:r w:rsidRPr="00294935">
              <w:rPr>
                <w:lang w:val="lt-LT"/>
              </w:rPr>
              <w:t>ZAPISKI OFICERA ARMII CZERWONEJ</w:t>
            </w:r>
          </w:p>
        </w:tc>
        <w:tc>
          <w:tcPr>
            <w:tcW w:w="3014" w:type="dxa"/>
            <w:shd w:val="clear" w:color="auto" w:fill="auto"/>
          </w:tcPr>
          <w:p w:rsidR="00F47F9D" w:rsidRPr="00294935" w:rsidRDefault="00F47F9D" w:rsidP="00F32372">
            <w:pPr>
              <w:rPr>
                <w:lang w:val="pl-PL"/>
              </w:rPr>
            </w:pPr>
            <w:r w:rsidRPr="00294935">
              <w:rPr>
                <w:lang w:val="lt-LT"/>
              </w:rPr>
              <w:t>202</w:t>
            </w:r>
            <w:r w:rsidRPr="00294935">
              <w:rPr>
                <w:lang w:val="pl-PL"/>
              </w:rPr>
              <w:t>3</w:t>
            </w:r>
            <w:r w:rsidRPr="00294935">
              <w:rPr>
                <w:lang w:val="lt-LT"/>
              </w:rPr>
              <w:t xml:space="preserve"> </w:t>
            </w:r>
            <w:r w:rsidRPr="00294935">
              <w:rPr>
                <w:lang w:val="pl-PL"/>
              </w:rPr>
              <w:t>-03 -?</w:t>
            </w:r>
          </w:p>
        </w:tc>
        <w:tc>
          <w:tcPr>
            <w:tcW w:w="3014" w:type="dxa"/>
            <w:shd w:val="clear" w:color="auto" w:fill="auto"/>
          </w:tcPr>
          <w:p w:rsidR="00F47F9D" w:rsidRPr="00294935" w:rsidRDefault="00F47F9D" w:rsidP="00F32372">
            <w:pPr>
              <w:rPr>
                <w:lang w:val="lt-LT"/>
              </w:rPr>
            </w:pPr>
            <w:r>
              <w:rPr>
                <w:lang w:val="lt-LT"/>
              </w:rPr>
              <w:t>V. Ado</w:t>
            </w:r>
            <w:r w:rsidRPr="00294935">
              <w:rPr>
                <w:lang w:val="lt-LT"/>
              </w:rPr>
              <w:t>maitis</w:t>
            </w: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tc>
        <w:tc>
          <w:tcPr>
            <w:tcW w:w="3014" w:type="dxa"/>
            <w:shd w:val="clear" w:color="auto" w:fill="auto"/>
          </w:tcPr>
          <w:p w:rsidR="00F47F9D" w:rsidRPr="00294935" w:rsidRDefault="00F47F9D" w:rsidP="00F32372">
            <w:pPr>
              <w:rPr>
                <w:lang w:val="lt-LT"/>
              </w:rPr>
            </w:pPr>
            <w:r w:rsidRPr="00294935">
              <w:rPr>
                <w:lang w:val="lt-LT"/>
              </w:rPr>
              <w:t>Pagilinti mokinių žinias apie naujausia istorija</w:t>
            </w:r>
          </w:p>
        </w:tc>
      </w:tr>
      <w:tr w:rsidR="00F47F9D" w:rsidRPr="003E4276"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3.2.</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3.3.</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3.4.</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3.5.</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3.6.</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3.7.</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3.8.</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3.9.</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3.10.</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3.11.</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3.12.</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3.13</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pl-PL" w:eastAsia="lt-LT"/>
              </w:rPr>
            </w:pPr>
            <w:r w:rsidRPr="00294935">
              <w:rPr>
                <w:noProof/>
                <w:color w:val="000000"/>
                <w:lang w:val="pl-PL" w:eastAsia="lt-LT"/>
              </w:rPr>
              <w:t>3.14</w:t>
            </w:r>
          </w:p>
          <w:p w:rsidR="00F47F9D" w:rsidRPr="00294935" w:rsidRDefault="00F47F9D" w:rsidP="00F32372">
            <w:pPr>
              <w:spacing w:line="360" w:lineRule="auto"/>
              <w:rPr>
                <w:noProof/>
                <w:color w:val="000000"/>
                <w:lang w:val="pl-PL" w:eastAsia="lt-LT"/>
              </w:rPr>
            </w:pPr>
          </w:p>
          <w:p w:rsidR="00F47F9D" w:rsidRPr="00294935" w:rsidRDefault="00F47F9D" w:rsidP="00F32372">
            <w:pPr>
              <w:spacing w:line="360" w:lineRule="auto"/>
              <w:rPr>
                <w:noProof/>
                <w:color w:val="000000"/>
                <w:lang w:val="pl-PL" w:eastAsia="lt-LT"/>
              </w:rPr>
            </w:pPr>
            <w:r w:rsidRPr="00294935">
              <w:rPr>
                <w:noProof/>
                <w:color w:val="000000"/>
                <w:lang w:val="pl-PL" w:eastAsia="lt-LT"/>
              </w:rPr>
              <w:t>3.15</w:t>
            </w:r>
          </w:p>
          <w:p w:rsidR="00F47F9D" w:rsidRPr="00294935" w:rsidRDefault="00F47F9D" w:rsidP="00F32372">
            <w:pPr>
              <w:spacing w:line="360" w:lineRule="auto"/>
              <w:rPr>
                <w:noProof/>
                <w:color w:val="000000"/>
                <w:lang w:val="pl-PL" w:eastAsia="lt-LT"/>
              </w:rPr>
            </w:pPr>
          </w:p>
          <w:p w:rsidR="00F47F9D" w:rsidRPr="00294935" w:rsidRDefault="00F47F9D" w:rsidP="00F32372">
            <w:pPr>
              <w:spacing w:line="360" w:lineRule="auto"/>
              <w:rPr>
                <w:noProof/>
                <w:color w:val="000000"/>
                <w:lang w:val="pl-PL" w:eastAsia="lt-LT"/>
              </w:rPr>
            </w:pPr>
            <w:r w:rsidRPr="00294935">
              <w:rPr>
                <w:noProof/>
                <w:color w:val="000000"/>
                <w:lang w:val="pl-PL" w:eastAsia="lt-LT"/>
              </w:rPr>
              <w:t>3.16</w:t>
            </w:r>
          </w:p>
          <w:p w:rsidR="00F47F9D" w:rsidRPr="00294935" w:rsidRDefault="00F47F9D" w:rsidP="00F32372">
            <w:pPr>
              <w:spacing w:line="360" w:lineRule="auto"/>
              <w:rPr>
                <w:noProof/>
                <w:color w:val="000000"/>
                <w:lang w:val="pl-PL" w:eastAsia="lt-LT"/>
              </w:rPr>
            </w:pPr>
          </w:p>
          <w:p w:rsidR="00F47F9D" w:rsidRPr="00294935" w:rsidRDefault="00F47F9D" w:rsidP="00F32372">
            <w:pPr>
              <w:spacing w:line="360" w:lineRule="auto"/>
              <w:rPr>
                <w:noProof/>
                <w:color w:val="000000"/>
                <w:lang w:val="pl-PL" w:eastAsia="lt-LT"/>
              </w:rPr>
            </w:pPr>
            <w:r w:rsidRPr="00294935">
              <w:rPr>
                <w:noProof/>
                <w:color w:val="000000"/>
                <w:lang w:val="pl-PL" w:eastAsia="lt-LT"/>
              </w:rPr>
              <w:t>3.17</w:t>
            </w:r>
          </w:p>
          <w:p w:rsidR="00F47F9D" w:rsidRPr="00294935" w:rsidRDefault="00F47F9D" w:rsidP="00F32372">
            <w:pPr>
              <w:spacing w:line="360" w:lineRule="auto"/>
              <w:rPr>
                <w:noProof/>
                <w:color w:val="000000"/>
                <w:lang w:val="pl-PL" w:eastAsia="lt-LT"/>
              </w:rPr>
            </w:pPr>
          </w:p>
        </w:tc>
        <w:tc>
          <w:tcPr>
            <w:tcW w:w="5068" w:type="dxa"/>
            <w:shd w:val="clear" w:color="auto" w:fill="auto"/>
          </w:tcPr>
          <w:p w:rsidR="00F47F9D" w:rsidRPr="00294935" w:rsidRDefault="00F47F9D" w:rsidP="00F32372">
            <w:pPr>
              <w:rPr>
                <w:lang w:val="lt-LT"/>
              </w:rPr>
            </w:pPr>
            <w:r w:rsidRPr="00294935">
              <w:rPr>
                <w:lang w:val="lt-LT"/>
              </w:rPr>
              <w:lastRenderedPageBreak/>
              <w:t xml:space="preserve">,,Dideli romantikai: A. Puškinas ir A. </w:t>
            </w:r>
            <w:proofErr w:type="spellStart"/>
            <w:r w:rsidRPr="00294935">
              <w:rPr>
                <w:lang w:val="lt-LT"/>
              </w:rPr>
              <w:t>Mickevič</w:t>
            </w:r>
            <w:proofErr w:type="spellEnd"/>
            <w:r w:rsidRPr="00294935">
              <w:rPr>
                <w:lang w:val="lt-LT"/>
              </w:rPr>
              <w:t>“. Integruota rusų ir lenkų kalbų pamoka. Išvyka į Vilnių.</w:t>
            </w:r>
          </w:p>
          <w:p w:rsidR="00F47F9D" w:rsidRPr="00294935" w:rsidRDefault="00F47F9D" w:rsidP="00F32372">
            <w:pPr>
              <w:rPr>
                <w:lang w:val="lt-LT"/>
              </w:rPr>
            </w:pPr>
            <w:r w:rsidRPr="00294935">
              <w:rPr>
                <w:lang w:val="lt-LT"/>
              </w:rPr>
              <w:t>arba</w:t>
            </w:r>
          </w:p>
          <w:p w:rsidR="00F47F9D" w:rsidRPr="00294935" w:rsidRDefault="00F47F9D" w:rsidP="00F32372">
            <w:pPr>
              <w:rPr>
                <w:lang w:val="lt-LT"/>
              </w:rPr>
            </w:pPr>
            <w:r w:rsidRPr="00294935">
              <w:rPr>
                <w:lang w:val="lt-LT"/>
              </w:rPr>
              <w:t xml:space="preserve">,,Žymus žmonės </w:t>
            </w:r>
            <w:proofErr w:type="spellStart"/>
            <w:r w:rsidR="00B35612">
              <w:rPr>
                <w:lang w:val="lt-LT"/>
              </w:rPr>
              <w:t>daugia</w:t>
            </w:r>
            <w:r w:rsidR="00B35612" w:rsidRPr="00294935">
              <w:rPr>
                <w:lang w:val="lt-LT"/>
              </w:rPr>
              <w:t>kultūrinio</w:t>
            </w:r>
            <w:proofErr w:type="spellEnd"/>
            <w:r w:rsidRPr="00294935">
              <w:rPr>
                <w:lang w:val="lt-LT"/>
              </w:rPr>
              <w:t xml:space="preserve"> Vilniaus kontekste“. Integruota rusų – lenku pamoka. Išvyka į Puškino muziejų Markučiuose.</w:t>
            </w:r>
          </w:p>
          <w:p w:rsidR="00F47F9D" w:rsidRPr="00294935" w:rsidRDefault="00F47F9D" w:rsidP="00F32372">
            <w:pPr>
              <w:rPr>
                <w:lang w:val="lt-LT"/>
              </w:rPr>
            </w:pPr>
          </w:p>
          <w:p w:rsidR="00F47F9D" w:rsidRPr="00294935" w:rsidRDefault="00F47F9D" w:rsidP="00F32372">
            <w:pPr>
              <w:rPr>
                <w:lang w:val="lt-LT"/>
              </w:rPr>
            </w:pPr>
            <w:r w:rsidRPr="00294935">
              <w:rPr>
                <w:lang w:val="lt-LT"/>
              </w:rPr>
              <w:t>Mokytojų pamokų stebėjimas.</w:t>
            </w:r>
          </w:p>
          <w:p w:rsidR="00F47F9D" w:rsidRPr="00294935" w:rsidRDefault="00F47F9D" w:rsidP="00F32372">
            <w:pPr>
              <w:rPr>
                <w:lang w:val="lt-LT"/>
              </w:rPr>
            </w:pPr>
            <w:r w:rsidRPr="00294935">
              <w:rPr>
                <w:lang w:val="lt-LT"/>
              </w:rPr>
              <w:t>KOLEGA – KOLEGAI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Integruota geografijos ir lenkų kalbos pamoką ,,Pažinkime Vilniaus žymių žmonių istorija.“ ANNA KREPSZTUL</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Integruota anglų k. pamoka ir rusų k. pamoka </w:t>
            </w:r>
            <w:r w:rsidR="00B35612" w:rsidRPr="00294935">
              <w:rPr>
                <w:lang w:val="lt-LT"/>
              </w:rPr>
              <w:t>netradicinėje</w:t>
            </w:r>
            <w:r w:rsidRPr="00294935">
              <w:rPr>
                <w:lang w:val="lt-LT"/>
              </w:rPr>
              <w:t xml:space="preserve"> </w:t>
            </w:r>
            <w:r w:rsidR="00B35612" w:rsidRPr="00294935">
              <w:rPr>
                <w:lang w:val="lt-LT"/>
              </w:rPr>
              <w:t>erdvėje</w:t>
            </w:r>
            <w:r w:rsidRPr="00294935">
              <w:rPr>
                <w:lang w:val="lt-LT"/>
              </w:rPr>
              <w:t xml:space="preserve"> – išvyka. ,,Žymūs žmonės </w:t>
            </w:r>
            <w:proofErr w:type="spellStart"/>
            <w:r w:rsidRPr="00294935">
              <w:rPr>
                <w:lang w:val="lt-LT"/>
              </w:rPr>
              <w:t>daugiakultūrinio</w:t>
            </w:r>
            <w:proofErr w:type="spellEnd"/>
            <w:r w:rsidRPr="00294935">
              <w:rPr>
                <w:lang w:val="lt-LT"/>
              </w:rPr>
              <w:t xml:space="preserve"> Vilniaus kontekste.</w:t>
            </w:r>
          </w:p>
          <w:p w:rsidR="00F47F9D" w:rsidRPr="00294935" w:rsidRDefault="00F47F9D" w:rsidP="00F32372">
            <w:pPr>
              <w:rPr>
                <w:lang w:val="lt-LT"/>
              </w:rPr>
            </w:pPr>
          </w:p>
          <w:p w:rsidR="00F47F9D" w:rsidRPr="00294935" w:rsidRDefault="00F47F9D" w:rsidP="00F32372">
            <w:pPr>
              <w:rPr>
                <w:lang w:val="lt-LT"/>
              </w:rPr>
            </w:pPr>
            <w:r w:rsidRPr="00294935">
              <w:rPr>
                <w:lang w:val="lt-LT"/>
              </w:rPr>
              <w:t>Išvykos organizavimas. Pamoka netradicinėse erdvėse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Europos Diena. E</w:t>
            </w:r>
            <w:r w:rsidR="00B35612">
              <w:rPr>
                <w:lang w:val="lt-LT"/>
              </w:rPr>
              <w:t>ilėraščių, dainų įvairiomis kalb</w:t>
            </w:r>
            <w:r w:rsidRPr="00294935">
              <w:rPr>
                <w:lang w:val="lt-LT"/>
              </w:rPr>
              <w:t>omis vakaronė. Netradicinė integruota pamoka lenkų, rusų, lietuvių, anglų kalbomis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Respublikiniame konkurse ,,Ar žinai Lenkijos istoriją?“ dalyvavimas.</w:t>
            </w:r>
          </w:p>
          <w:p w:rsidR="00F47F9D" w:rsidRPr="00294935" w:rsidRDefault="00F47F9D" w:rsidP="00F32372">
            <w:pPr>
              <w:rPr>
                <w:lang w:val="lt-LT"/>
              </w:rPr>
            </w:pPr>
          </w:p>
          <w:p w:rsidR="00F47F9D" w:rsidRPr="00294935" w:rsidRDefault="00F47F9D" w:rsidP="00F32372">
            <w:pPr>
              <w:rPr>
                <w:lang w:val="pl-PL"/>
              </w:rPr>
            </w:pPr>
            <w:r w:rsidRPr="00294935">
              <w:rPr>
                <w:lang w:val="lt-LT"/>
              </w:rPr>
              <w:t>Integruota pamoka muziejuje IG kl. mokiniams ,,</w:t>
            </w:r>
            <w:r w:rsidRPr="00294935">
              <w:rPr>
                <w:lang w:val="pl-PL"/>
              </w:rPr>
              <w:t xml:space="preserve">Śladami Wielkich” – Ślady romantyków w Wilnie. </w:t>
            </w:r>
          </w:p>
          <w:p w:rsidR="00F47F9D" w:rsidRPr="00294935" w:rsidRDefault="00F47F9D" w:rsidP="00F32372">
            <w:pPr>
              <w:rPr>
                <w:lang w:val="pl-PL"/>
              </w:rPr>
            </w:pPr>
            <w:r w:rsidRPr="00294935">
              <w:rPr>
                <w:lang w:val="pl-PL"/>
              </w:rPr>
              <w:t>albo</w:t>
            </w:r>
          </w:p>
          <w:p w:rsidR="00F47F9D" w:rsidRPr="00294935" w:rsidRDefault="00F47F9D" w:rsidP="00F32372">
            <w:pPr>
              <w:rPr>
                <w:lang w:val="pl-PL"/>
              </w:rPr>
            </w:pPr>
            <w:r w:rsidRPr="00294935">
              <w:rPr>
                <w:lang w:val="pl-PL"/>
              </w:rPr>
              <w:t>pamoka IG kl. mokiniams ,,Śladami Wielkich” – Śladami romantyków polskich oraz Św. Jana Pawła II w Wilnie.</w:t>
            </w:r>
          </w:p>
          <w:p w:rsidR="00F47F9D" w:rsidRPr="00294935" w:rsidRDefault="00F47F9D" w:rsidP="00F32372">
            <w:pPr>
              <w:rPr>
                <w:lang w:val="pl-PL"/>
              </w:rPr>
            </w:pPr>
          </w:p>
          <w:p w:rsidR="00F47F9D" w:rsidRPr="00294935" w:rsidRDefault="00F47F9D" w:rsidP="00F32372">
            <w:pPr>
              <w:rPr>
                <w:lang w:val="lt-LT"/>
              </w:rPr>
            </w:pPr>
            <w:r w:rsidRPr="00294935">
              <w:rPr>
                <w:lang w:val="lt-LT"/>
              </w:rPr>
              <w:t>Netradicinė pamoka 5 klasės mokiniams ,,Maišiagalos piliakalnis“</w:t>
            </w:r>
          </w:p>
          <w:p w:rsidR="00F47F9D" w:rsidRPr="00294935" w:rsidRDefault="00F47F9D" w:rsidP="00F32372">
            <w:pPr>
              <w:rPr>
                <w:lang w:val="lt-LT"/>
              </w:rPr>
            </w:pPr>
          </w:p>
          <w:p w:rsidR="00F47F9D" w:rsidRPr="00294935" w:rsidRDefault="00B35612" w:rsidP="00F32372">
            <w:pPr>
              <w:rPr>
                <w:lang w:val="lt-LT"/>
              </w:rPr>
            </w:pPr>
            <w:r>
              <w:rPr>
                <w:lang w:val="lt-LT"/>
              </w:rPr>
              <w:t>Pamoka 6 kl. mokiniams Šal</w:t>
            </w:r>
            <w:r w:rsidR="00F47F9D" w:rsidRPr="00294935">
              <w:rPr>
                <w:lang w:val="lt-LT"/>
              </w:rPr>
              <w:t xml:space="preserve">čininkų r. </w:t>
            </w:r>
            <w:proofErr w:type="spellStart"/>
            <w:r w:rsidR="00F47F9D" w:rsidRPr="00294935">
              <w:rPr>
                <w:lang w:val="lt-LT"/>
              </w:rPr>
              <w:t>Jašiūnų</w:t>
            </w:r>
            <w:proofErr w:type="spellEnd"/>
            <w:r w:rsidR="00F47F9D" w:rsidRPr="00294935">
              <w:rPr>
                <w:lang w:val="lt-LT"/>
              </w:rPr>
              <w:t xml:space="preserve"> </w:t>
            </w:r>
            <w:proofErr w:type="spellStart"/>
            <w:r w:rsidR="00F47F9D" w:rsidRPr="00294935">
              <w:rPr>
                <w:lang w:val="lt-LT"/>
              </w:rPr>
              <w:t>dvarę</w:t>
            </w:r>
            <w:proofErr w:type="spellEnd"/>
            <w:r w:rsidR="00F47F9D" w:rsidRPr="00294935">
              <w:rPr>
                <w:lang w:val="lt-LT"/>
              </w:rPr>
              <w:t>.</w:t>
            </w:r>
          </w:p>
          <w:p w:rsidR="00F47F9D" w:rsidRPr="00294935" w:rsidRDefault="00F47F9D" w:rsidP="00F32372">
            <w:pPr>
              <w:rPr>
                <w:lang w:val="lt-LT"/>
              </w:rPr>
            </w:pPr>
          </w:p>
          <w:p w:rsidR="00F47F9D" w:rsidRPr="00294935" w:rsidRDefault="00F47F9D" w:rsidP="00F32372">
            <w:pPr>
              <w:rPr>
                <w:lang w:val="lt-LT"/>
              </w:rPr>
            </w:pPr>
            <w:r w:rsidRPr="00294935">
              <w:rPr>
                <w:lang w:val="lt-LT"/>
              </w:rPr>
              <w:t>Rusų – anglų integruotos pamokos organizavimas</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Atviros veiklos  5- 8 kl. mokiniams Maišiagalos tradicinių amatų centre organizavimas (verbų rišimas) </w:t>
            </w:r>
          </w:p>
          <w:p w:rsidR="00F47F9D" w:rsidRPr="00294935" w:rsidRDefault="00F47F9D" w:rsidP="00F32372">
            <w:pPr>
              <w:rPr>
                <w:lang w:val="lt-LT"/>
              </w:rPr>
            </w:pPr>
            <w:r w:rsidRPr="00294935">
              <w:rPr>
                <w:lang w:val="lt-LT"/>
              </w:rPr>
              <w:lastRenderedPageBreak/>
              <w:t xml:space="preserve">Integruota lenkų kalbos ir dailės pamoka IG klasėje ,,Renesanso epochos simboliai – interpretavimas ir iliustravimas“. </w:t>
            </w:r>
          </w:p>
          <w:p w:rsidR="00F47F9D" w:rsidRPr="00294935" w:rsidRDefault="00F47F9D" w:rsidP="00F32372">
            <w:pPr>
              <w:rPr>
                <w:lang w:val="lt-LT"/>
              </w:rPr>
            </w:pPr>
          </w:p>
          <w:p w:rsidR="00F47F9D" w:rsidRPr="00294935" w:rsidRDefault="00F47F9D" w:rsidP="00F32372">
            <w:pPr>
              <w:rPr>
                <w:lang w:val="lt-LT"/>
              </w:rPr>
            </w:pPr>
            <w:r w:rsidRPr="00294935">
              <w:rPr>
                <w:lang w:val="lt-LT"/>
              </w:rPr>
              <w:t>Integruota lenkų – rusų kalbos pamoka 8 kl. mokiniams ,,</w:t>
            </w:r>
            <w:proofErr w:type="spellStart"/>
            <w:r w:rsidRPr="00294935">
              <w:rPr>
                <w:lang w:val="lt-LT"/>
              </w:rPr>
              <w:t>Śladami</w:t>
            </w:r>
            <w:proofErr w:type="spellEnd"/>
            <w:r w:rsidRPr="00294935">
              <w:rPr>
                <w:lang w:val="lt-LT"/>
              </w:rPr>
              <w:t xml:space="preserve"> </w:t>
            </w:r>
            <w:proofErr w:type="spellStart"/>
            <w:r w:rsidRPr="00294935">
              <w:rPr>
                <w:lang w:val="lt-LT"/>
              </w:rPr>
              <w:t>romantyków</w:t>
            </w:r>
            <w:proofErr w:type="spellEnd"/>
            <w:r w:rsidRPr="00294935">
              <w:rPr>
                <w:lang w:val="lt-LT"/>
              </w:rPr>
              <w:t>“</w:t>
            </w:r>
          </w:p>
          <w:p w:rsidR="00F47F9D" w:rsidRPr="00294935" w:rsidRDefault="00F47F9D" w:rsidP="00F32372">
            <w:pPr>
              <w:rPr>
                <w:lang w:val="lt-LT"/>
              </w:rPr>
            </w:pPr>
          </w:p>
          <w:p w:rsidR="00F47F9D" w:rsidRPr="00294935" w:rsidRDefault="00F47F9D" w:rsidP="00F32372">
            <w:pPr>
              <w:rPr>
                <w:lang w:val="pl-PL"/>
              </w:rPr>
            </w:pPr>
            <w:r w:rsidRPr="00294935">
              <w:rPr>
                <w:lang w:val="lt-LT"/>
              </w:rPr>
              <w:t>Dalyvavimas konkurse 10 klases mokiniams ,,</w:t>
            </w:r>
            <w:r w:rsidRPr="00294935">
              <w:rPr>
                <w:lang w:val="pl-PL"/>
              </w:rPr>
              <w:t>Mistrz ortografii”</w:t>
            </w:r>
          </w:p>
        </w:tc>
        <w:tc>
          <w:tcPr>
            <w:tcW w:w="3014" w:type="dxa"/>
            <w:shd w:val="clear" w:color="auto" w:fill="auto"/>
          </w:tcPr>
          <w:p w:rsidR="00F47F9D" w:rsidRPr="00294935" w:rsidRDefault="00F47F9D" w:rsidP="00F32372">
            <w:pPr>
              <w:rPr>
                <w:lang w:val="lt-LT"/>
              </w:rPr>
            </w:pPr>
            <w:r w:rsidRPr="00294935">
              <w:rPr>
                <w:lang w:val="lt-LT"/>
              </w:rPr>
              <w:lastRenderedPageBreak/>
              <w:t xml:space="preserve">2023-04 -?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r w:rsidRPr="00294935">
              <w:rPr>
                <w:lang w:val="pl-PL"/>
              </w:rPr>
              <w:lastRenderedPageBreak/>
              <w:t>2023-05 arba 06</w:t>
            </w:r>
          </w:p>
          <w:p w:rsidR="00F47F9D" w:rsidRPr="00294935" w:rsidRDefault="00F47F9D" w:rsidP="00F32372">
            <w:pPr>
              <w:rPr>
                <w:lang w:val="pl-PL"/>
              </w:rPr>
            </w:pPr>
          </w:p>
          <w:p w:rsidR="00F47F9D" w:rsidRPr="00294935" w:rsidRDefault="00F47F9D" w:rsidP="00F32372">
            <w:pPr>
              <w:rPr>
                <w:lang w:val="pl-PL"/>
              </w:rPr>
            </w:pPr>
          </w:p>
          <w:p w:rsidR="00F47F9D" w:rsidRPr="00294935" w:rsidRDefault="00F47F9D" w:rsidP="00F32372">
            <w:pPr>
              <w:rPr>
                <w:lang w:val="pl-PL"/>
              </w:rPr>
            </w:pPr>
          </w:p>
          <w:p w:rsidR="00F47F9D" w:rsidRPr="00294935" w:rsidRDefault="00F47F9D" w:rsidP="00F32372">
            <w:pPr>
              <w:rPr>
                <w:lang w:val="lt-LT"/>
              </w:rPr>
            </w:pPr>
            <w:r w:rsidRPr="00294935">
              <w:rPr>
                <w:lang w:val="pl-PL"/>
              </w:rPr>
              <w:t>2023-05-09</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05</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06</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09</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03 / 2023 – 04</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pl-PL"/>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w:t>
            </w:r>
            <w:r w:rsidRPr="00294935">
              <w:rPr>
                <w:lang w:val="pl-PL"/>
              </w:rPr>
              <w:t>3</w:t>
            </w:r>
            <w:r w:rsidRPr="00294935">
              <w:rPr>
                <w:lang w:val="lt-LT"/>
              </w:rPr>
              <w:t xml:space="preserve"> – 03</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2023-12</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2023-10</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2023-12</w:t>
            </w:r>
          </w:p>
        </w:tc>
        <w:tc>
          <w:tcPr>
            <w:tcW w:w="3014" w:type="dxa"/>
            <w:shd w:val="clear" w:color="auto" w:fill="auto"/>
          </w:tcPr>
          <w:p w:rsidR="00F47F9D" w:rsidRPr="00294935" w:rsidRDefault="00F47F9D" w:rsidP="00F32372">
            <w:pPr>
              <w:rPr>
                <w:lang w:val="lt-LT"/>
              </w:rPr>
            </w:pPr>
            <w:r w:rsidRPr="00294935">
              <w:rPr>
                <w:lang w:val="lt-LT"/>
              </w:rPr>
              <w:lastRenderedPageBreak/>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ind w:left="1080"/>
              <w:rPr>
                <w:lang w:val="lt-LT"/>
              </w:rPr>
            </w:pPr>
          </w:p>
          <w:p w:rsidR="00F47F9D" w:rsidRPr="00294935" w:rsidRDefault="00F47F9D" w:rsidP="00F32372">
            <w:pPr>
              <w:ind w:left="1080"/>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Visi grupes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V. </w:t>
            </w:r>
            <w:proofErr w:type="spellStart"/>
            <w:r w:rsidRPr="00294935">
              <w:rPr>
                <w:lang w:val="lt-LT"/>
              </w:rPr>
              <w:t>Brodovska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r w:rsidRPr="00294935">
              <w:rPr>
                <w:lang w:val="lt-LT"/>
              </w:rPr>
              <w:t xml:space="preserve">I.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lastRenderedPageBreak/>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r w:rsidRPr="00294935">
              <w:rPr>
                <w:lang w:val="lt-LT"/>
              </w:rPr>
              <w:t>, filologai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r w:rsidRPr="00294935">
              <w:rPr>
                <w:lang w:val="lt-LT"/>
              </w:rPr>
              <w:t xml:space="preserve">I. </w:t>
            </w:r>
            <w:proofErr w:type="spellStart"/>
            <w:r w:rsidRPr="00294935">
              <w:rPr>
                <w:lang w:val="lt-LT"/>
              </w:rPr>
              <w:t>Grinevič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Visi grupes nariai</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V. </w:t>
            </w:r>
            <w:proofErr w:type="spellStart"/>
            <w:r w:rsidRPr="00294935">
              <w:rPr>
                <w:lang w:val="lt-LT"/>
              </w:rPr>
              <w:t>Traškevičienė</w:t>
            </w:r>
            <w:proofErr w:type="spellEnd"/>
          </w:p>
          <w:p w:rsidR="00F47F9D" w:rsidRPr="00294935" w:rsidRDefault="00F47F9D" w:rsidP="00F32372">
            <w:pPr>
              <w:rPr>
                <w:lang w:val="lt-LT"/>
              </w:rPr>
            </w:pPr>
          </w:p>
          <w:p w:rsidR="00F47F9D" w:rsidRDefault="00F47F9D" w:rsidP="00F32372">
            <w:pPr>
              <w:rPr>
                <w:lang w:val="lt-LT"/>
              </w:rPr>
            </w:pPr>
            <w:r w:rsidRPr="00294935">
              <w:rPr>
                <w:lang w:val="lt-LT"/>
              </w:rPr>
              <w:t>I</w:t>
            </w:r>
            <w:r>
              <w:rPr>
                <w:lang w:val="lt-LT"/>
              </w:rPr>
              <w:t>.</w:t>
            </w:r>
            <w:r w:rsidRPr="00294935">
              <w:rPr>
                <w:lang w:val="lt-LT"/>
              </w:rPr>
              <w:t xml:space="preserve"> </w:t>
            </w:r>
            <w:proofErr w:type="spellStart"/>
            <w:r w:rsidRPr="00294935">
              <w:rPr>
                <w:lang w:val="lt-LT"/>
              </w:rPr>
              <w:t>Grinevič</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p w:rsidR="00F47F9D" w:rsidRPr="00294935" w:rsidRDefault="00F47F9D" w:rsidP="00F32372">
            <w:pPr>
              <w:ind w:left="1080"/>
              <w:rPr>
                <w:lang w:val="lt-LT"/>
              </w:rPr>
            </w:pPr>
          </w:p>
          <w:p w:rsidR="00F47F9D" w:rsidRPr="00294935" w:rsidRDefault="00F47F9D" w:rsidP="00F32372">
            <w:pPr>
              <w:rPr>
                <w:lang w:val="lt-LT"/>
              </w:rPr>
            </w:pPr>
            <w:r w:rsidRPr="00294935">
              <w:rPr>
                <w:lang w:val="lt-LT"/>
              </w:rPr>
              <w:t xml:space="preserve">Lenkų kalbos mokytojai </w:t>
            </w:r>
          </w:p>
        </w:tc>
        <w:tc>
          <w:tcPr>
            <w:tcW w:w="3014" w:type="dxa"/>
            <w:shd w:val="clear" w:color="auto" w:fill="auto"/>
          </w:tcPr>
          <w:p w:rsidR="00F47F9D" w:rsidRPr="00294935" w:rsidRDefault="00F47F9D" w:rsidP="00F32372">
            <w:pPr>
              <w:rPr>
                <w:lang w:val="lt-LT"/>
              </w:rPr>
            </w:pPr>
            <w:r w:rsidRPr="00294935">
              <w:rPr>
                <w:lang w:val="lt-LT"/>
              </w:rPr>
              <w:lastRenderedPageBreak/>
              <w:t>Pagilinti mokinių žinias apie rusų ir lenkų literatūrą ir kultūrą.</w:t>
            </w:r>
          </w:p>
          <w:p w:rsidR="00F47F9D" w:rsidRPr="00294935" w:rsidRDefault="00F47F9D" w:rsidP="00F32372">
            <w:pPr>
              <w:rPr>
                <w:lang w:val="lt-LT"/>
              </w:rPr>
            </w:pPr>
            <w:r w:rsidRPr="00294935">
              <w:rPr>
                <w:lang w:val="lt-LT"/>
              </w:rPr>
              <w:t>Pagilinti mokinių žinias apie rusų literatūrą ir lenku kultūrą.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Skatinti mokinius domėtis žymių žmonių.</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Mokiniai turės galimybę tobulinti anglų ir rusų kalbos mokėjimo lygį, </w:t>
            </w:r>
            <w:r w:rsidRPr="00294935">
              <w:rPr>
                <w:lang w:val="lt-LT"/>
              </w:rPr>
              <w:lastRenderedPageBreak/>
              <w:t>įgys naujos patirties bendravimo srityje.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Mokiniai turės galimybę tobulinti visu kalbu mokėjimo lygį, įgys naujos patirties bendravimo srityje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Skatinti mokinius domėtis įžymių lenkų rašytojų.</w:t>
            </w:r>
          </w:p>
          <w:p w:rsidR="00F47F9D" w:rsidRPr="00294935" w:rsidRDefault="00F47F9D" w:rsidP="00F32372">
            <w:pPr>
              <w:rPr>
                <w:lang w:val="lt-LT"/>
              </w:rPr>
            </w:pPr>
            <w:r w:rsidRPr="00294935">
              <w:rPr>
                <w:lang w:val="lt-LT"/>
              </w:rPr>
              <w:t>Skatinti mokinius domėtis įžymių lenkų poetų gyvenimą</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Skatinti mokinius domėtis Rytų Vilnija.</w:t>
            </w: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b/>
                <w:color w:val="000000"/>
                <w:lang w:val="lt-LT" w:eastAsia="lt-LT"/>
              </w:rPr>
            </w:pPr>
            <w:r w:rsidRPr="00294935">
              <w:rPr>
                <w:b/>
                <w:color w:val="000000"/>
                <w:lang w:val="lt-LT" w:eastAsia="lt-LT"/>
              </w:rPr>
              <w:lastRenderedPageBreak/>
              <w:t>4.</w:t>
            </w:r>
          </w:p>
        </w:tc>
        <w:tc>
          <w:tcPr>
            <w:tcW w:w="14110" w:type="dxa"/>
            <w:gridSpan w:val="4"/>
            <w:shd w:val="clear" w:color="auto" w:fill="auto"/>
          </w:tcPr>
          <w:p w:rsidR="00F47F9D" w:rsidRPr="00294935" w:rsidRDefault="00F47F9D" w:rsidP="00F32372">
            <w:pPr>
              <w:spacing w:line="360" w:lineRule="auto"/>
              <w:rPr>
                <w:b/>
                <w:color w:val="000000"/>
                <w:lang w:val="lt-LT" w:eastAsia="lt-LT"/>
              </w:rPr>
            </w:pPr>
            <w:r w:rsidRPr="00294935">
              <w:rPr>
                <w:b/>
                <w:color w:val="000000"/>
                <w:lang w:val="lt-LT" w:eastAsia="lt-LT"/>
              </w:rPr>
              <w:t>Kvalifikacijos tobulinimas (asmeninis, grupinis)</w:t>
            </w: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4.1.</w:t>
            </w:r>
          </w:p>
        </w:tc>
        <w:tc>
          <w:tcPr>
            <w:tcW w:w="5068" w:type="dxa"/>
            <w:shd w:val="clear" w:color="auto" w:fill="auto"/>
          </w:tcPr>
          <w:p w:rsidR="00F47F9D" w:rsidRPr="00294935" w:rsidRDefault="00F47F9D" w:rsidP="00F32372">
            <w:pPr>
              <w:rPr>
                <w:lang w:val="lt-LT"/>
              </w:rPr>
            </w:pPr>
            <w:r w:rsidRPr="00294935">
              <w:rPr>
                <w:lang w:val="lt-LT"/>
              </w:rPr>
              <w:t>,,Tobulėkime kartu“.</w:t>
            </w:r>
          </w:p>
        </w:tc>
        <w:tc>
          <w:tcPr>
            <w:tcW w:w="3014" w:type="dxa"/>
            <w:shd w:val="clear" w:color="auto" w:fill="auto"/>
          </w:tcPr>
          <w:p w:rsidR="00F47F9D" w:rsidRPr="00294935" w:rsidRDefault="00F47F9D" w:rsidP="00F32372">
            <w:pPr>
              <w:rPr>
                <w:lang w:val="pl-PL"/>
              </w:rPr>
            </w:pPr>
            <w:r w:rsidRPr="00294935">
              <w:rPr>
                <w:lang w:val="lt-LT"/>
              </w:rPr>
              <w:t>Per visus metus 202</w:t>
            </w:r>
            <w:r w:rsidRPr="00294935">
              <w:rPr>
                <w:lang w:val="pl-PL"/>
              </w:rPr>
              <w:t>3</w:t>
            </w:r>
          </w:p>
          <w:p w:rsidR="00F47F9D" w:rsidRPr="00294935" w:rsidRDefault="00F47F9D" w:rsidP="00F32372">
            <w:pPr>
              <w:rPr>
                <w:lang w:val="pl-PL"/>
              </w:rPr>
            </w:pPr>
            <w:r w:rsidRPr="00294935">
              <w:rPr>
                <w:lang w:val="lt-LT"/>
              </w:rPr>
              <w:t>VAKC</w:t>
            </w:r>
          </w:p>
        </w:tc>
        <w:tc>
          <w:tcPr>
            <w:tcW w:w="3014" w:type="dxa"/>
            <w:shd w:val="clear" w:color="auto" w:fill="auto"/>
          </w:tcPr>
          <w:p w:rsidR="00F47F9D" w:rsidRPr="00294935" w:rsidRDefault="00F47F9D" w:rsidP="00F32372">
            <w:pPr>
              <w:rPr>
                <w:lang w:val="lt-LT"/>
              </w:rPr>
            </w:pPr>
            <w:r w:rsidRPr="00294935">
              <w:rPr>
                <w:lang w:val="lt-LT"/>
              </w:rPr>
              <w:t xml:space="preserve">O. </w:t>
            </w:r>
            <w:proofErr w:type="spellStart"/>
            <w:r w:rsidRPr="00294935">
              <w:rPr>
                <w:lang w:val="lt-LT"/>
              </w:rPr>
              <w:t>Čepukoit</w:t>
            </w:r>
            <w:proofErr w:type="spellEnd"/>
          </w:p>
        </w:tc>
        <w:tc>
          <w:tcPr>
            <w:tcW w:w="3014" w:type="dxa"/>
            <w:shd w:val="clear" w:color="auto" w:fill="auto"/>
          </w:tcPr>
          <w:p w:rsidR="00F47F9D" w:rsidRPr="00294935" w:rsidRDefault="00F47F9D" w:rsidP="00F32372">
            <w:pPr>
              <w:rPr>
                <w:lang w:val="lt-LT"/>
              </w:rPr>
            </w:pP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4.2.</w:t>
            </w:r>
          </w:p>
        </w:tc>
        <w:tc>
          <w:tcPr>
            <w:tcW w:w="5068" w:type="dxa"/>
            <w:shd w:val="clear" w:color="auto" w:fill="auto"/>
          </w:tcPr>
          <w:p w:rsidR="00F47F9D" w:rsidRPr="00294935" w:rsidRDefault="00F47F9D" w:rsidP="00F32372">
            <w:pPr>
              <w:rPr>
                <w:lang w:val="lt-LT"/>
              </w:rPr>
            </w:pPr>
            <w:r w:rsidRPr="00294935">
              <w:rPr>
                <w:lang w:val="lt-LT"/>
              </w:rPr>
              <w:t>Susitikimai dėl UBE</w:t>
            </w:r>
          </w:p>
        </w:tc>
        <w:tc>
          <w:tcPr>
            <w:tcW w:w="3014" w:type="dxa"/>
            <w:shd w:val="clear" w:color="auto" w:fill="auto"/>
          </w:tcPr>
          <w:p w:rsidR="00F47F9D" w:rsidRPr="00294935" w:rsidRDefault="00F47F9D" w:rsidP="00F32372">
            <w:pPr>
              <w:rPr>
                <w:lang w:val="pl-PL"/>
              </w:rPr>
            </w:pPr>
            <w:r w:rsidRPr="00294935">
              <w:rPr>
                <w:lang w:val="pl-PL"/>
              </w:rPr>
              <w:t>2023-01-12</w:t>
            </w:r>
          </w:p>
          <w:p w:rsidR="00F47F9D" w:rsidRPr="00294935" w:rsidRDefault="00F47F9D" w:rsidP="00F32372">
            <w:pPr>
              <w:rPr>
                <w:lang w:val="pl-PL"/>
              </w:rPr>
            </w:pPr>
          </w:p>
        </w:tc>
        <w:tc>
          <w:tcPr>
            <w:tcW w:w="3014" w:type="dxa"/>
            <w:shd w:val="clear" w:color="auto" w:fill="auto"/>
          </w:tcPr>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r w:rsidRPr="00294935">
              <w:rPr>
                <w:lang w:val="lt-LT"/>
              </w:rPr>
              <w:t xml:space="preserve">N. </w:t>
            </w:r>
            <w:proofErr w:type="spellStart"/>
            <w:r w:rsidRPr="00294935">
              <w:rPr>
                <w:lang w:val="lt-LT"/>
              </w:rPr>
              <w:t>Jankovska</w:t>
            </w:r>
            <w:proofErr w:type="spellEnd"/>
          </w:p>
        </w:tc>
        <w:tc>
          <w:tcPr>
            <w:tcW w:w="3014" w:type="dxa"/>
            <w:shd w:val="clear" w:color="auto" w:fill="auto"/>
          </w:tcPr>
          <w:p w:rsidR="00F47F9D" w:rsidRPr="00294935" w:rsidRDefault="00F47F9D" w:rsidP="00F32372">
            <w:pPr>
              <w:rPr>
                <w:lang w:val="lt-LT"/>
              </w:rPr>
            </w:pPr>
          </w:p>
        </w:tc>
      </w:tr>
      <w:tr w:rsidR="00F47F9D" w:rsidRPr="003E4276"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color w:val="000000"/>
                <w:lang w:val="lt-LT" w:eastAsia="lt-LT"/>
              </w:rPr>
            </w:pPr>
            <w:r w:rsidRPr="00294935">
              <w:rPr>
                <w:color w:val="000000"/>
                <w:lang w:val="lt-LT" w:eastAsia="lt-LT"/>
              </w:rPr>
              <w:t>5.</w:t>
            </w:r>
          </w:p>
        </w:tc>
        <w:tc>
          <w:tcPr>
            <w:tcW w:w="14110" w:type="dxa"/>
            <w:gridSpan w:val="4"/>
            <w:shd w:val="clear" w:color="auto" w:fill="auto"/>
          </w:tcPr>
          <w:p w:rsidR="00F47F9D" w:rsidRPr="00294935" w:rsidRDefault="00F47F9D" w:rsidP="00F32372">
            <w:pPr>
              <w:rPr>
                <w:lang w:val="lt-LT"/>
              </w:rPr>
            </w:pPr>
            <w:r w:rsidRPr="00294935">
              <w:rPr>
                <w:color w:val="000000"/>
                <w:lang w:val="lt-LT" w:eastAsia="lt-LT"/>
              </w:rPr>
              <w:t>Veiklos analizė (nacionalinių, tarptautinių tyrimų rezultatų aptarimas, olimpiadų, konkursų rezultatų analizė)</w:t>
            </w: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5.1.</w:t>
            </w:r>
          </w:p>
          <w:p w:rsidR="00F47F9D" w:rsidRPr="00294935" w:rsidRDefault="00F47F9D" w:rsidP="00F32372">
            <w:pPr>
              <w:spacing w:line="360" w:lineRule="auto"/>
              <w:rPr>
                <w:noProof/>
                <w:color w:val="000000"/>
                <w:lang w:val="lt-LT" w:eastAsia="lt-LT"/>
              </w:rPr>
            </w:pPr>
            <w:r w:rsidRPr="00294935">
              <w:rPr>
                <w:noProof/>
                <w:color w:val="000000"/>
                <w:lang w:val="lt-LT" w:eastAsia="lt-LT"/>
              </w:rPr>
              <w:t>5.2.</w:t>
            </w:r>
          </w:p>
        </w:tc>
        <w:tc>
          <w:tcPr>
            <w:tcW w:w="5068" w:type="dxa"/>
            <w:shd w:val="clear" w:color="auto" w:fill="auto"/>
          </w:tcPr>
          <w:p w:rsidR="00F47F9D" w:rsidRPr="00294935" w:rsidRDefault="00F47F9D" w:rsidP="00F32372">
            <w:pPr>
              <w:rPr>
                <w:lang w:val="lt-LT"/>
              </w:rPr>
            </w:pPr>
            <w:r w:rsidRPr="00294935">
              <w:rPr>
                <w:lang w:val="lt-LT"/>
              </w:rPr>
              <w:t>2023-2024 nacionalinių mokinių pasiekimų patikrinimų (NMPP) 6, 8 klasėse skaitymo organizavimas, rezultatų aptarimas</w:t>
            </w:r>
          </w:p>
        </w:tc>
        <w:tc>
          <w:tcPr>
            <w:tcW w:w="3014" w:type="dxa"/>
            <w:shd w:val="clear" w:color="auto" w:fill="auto"/>
          </w:tcPr>
          <w:p w:rsidR="00F47F9D" w:rsidRPr="00294935" w:rsidRDefault="00F47F9D" w:rsidP="00F32372">
            <w:pPr>
              <w:rPr>
                <w:lang w:val="pl-PL"/>
              </w:rPr>
            </w:pPr>
            <w:r w:rsidRPr="00294935">
              <w:rPr>
                <w:lang w:val="pl-PL"/>
              </w:rPr>
              <w:t>2023</w:t>
            </w:r>
          </w:p>
          <w:p w:rsidR="00F47F9D" w:rsidRPr="00294935" w:rsidRDefault="00F47F9D" w:rsidP="00F32372">
            <w:pPr>
              <w:rPr>
                <w:lang w:val="lt-LT"/>
              </w:rPr>
            </w:pPr>
          </w:p>
          <w:p w:rsidR="00F47F9D" w:rsidRPr="00294935" w:rsidRDefault="00F47F9D" w:rsidP="00F32372">
            <w:pPr>
              <w:rPr>
                <w:lang w:val="lt-LT"/>
              </w:rPr>
            </w:pPr>
          </w:p>
        </w:tc>
        <w:tc>
          <w:tcPr>
            <w:tcW w:w="3014" w:type="dxa"/>
            <w:shd w:val="clear" w:color="auto" w:fill="auto"/>
          </w:tcPr>
          <w:p w:rsidR="00F47F9D" w:rsidRPr="00294935" w:rsidRDefault="00F47F9D" w:rsidP="00F32372">
            <w:pPr>
              <w:rPr>
                <w:lang w:val="lt-LT"/>
              </w:rPr>
            </w:pPr>
            <w:r w:rsidRPr="00294935">
              <w:rPr>
                <w:lang w:val="lt-LT"/>
              </w:rPr>
              <w:t>Lenkų kalbos mokytojai</w:t>
            </w:r>
          </w:p>
          <w:p w:rsidR="00F47F9D" w:rsidRPr="00294935" w:rsidRDefault="00F47F9D" w:rsidP="00F32372">
            <w:pPr>
              <w:rPr>
                <w:lang w:val="lt-LT"/>
              </w:rPr>
            </w:pPr>
          </w:p>
        </w:tc>
        <w:tc>
          <w:tcPr>
            <w:tcW w:w="3014" w:type="dxa"/>
            <w:shd w:val="clear" w:color="auto" w:fill="auto"/>
          </w:tcPr>
          <w:p w:rsidR="00F47F9D" w:rsidRPr="00294935" w:rsidRDefault="00F47F9D" w:rsidP="00F32372">
            <w:pPr>
              <w:rPr>
                <w:lang w:val="lt-LT"/>
              </w:rPr>
            </w:pP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5.3.</w:t>
            </w:r>
          </w:p>
        </w:tc>
        <w:tc>
          <w:tcPr>
            <w:tcW w:w="5068" w:type="dxa"/>
            <w:shd w:val="clear" w:color="auto" w:fill="auto"/>
          </w:tcPr>
          <w:p w:rsidR="00F47F9D" w:rsidRPr="00294935" w:rsidRDefault="00F47F9D" w:rsidP="00F32372">
            <w:pPr>
              <w:rPr>
                <w:lang w:val="lt-LT"/>
              </w:rPr>
            </w:pPr>
            <w:r w:rsidRPr="00294935">
              <w:rPr>
                <w:lang w:val="lt-LT"/>
              </w:rPr>
              <w:t>Anglų kalbos valstybinio egzamino vertintoja</w:t>
            </w:r>
          </w:p>
        </w:tc>
        <w:tc>
          <w:tcPr>
            <w:tcW w:w="3014" w:type="dxa"/>
            <w:shd w:val="clear" w:color="auto" w:fill="auto"/>
          </w:tcPr>
          <w:p w:rsidR="00F47F9D" w:rsidRPr="00294935" w:rsidRDefault="00F47F9D" w:rsidP="00F32372">
            <w:pPr>
              <w:rPr>
                <w:lang w:val="lt-LT"/>
              </w:rPr>
            </w:pPr>
            <w:r w:rsidRPr="00294935">
              <w:rPr>
                <w:lang w:val="lt-LT"/>
              </w:rPr>
              <w:t>2023-04</w:t>
            </w:r>
          </w:p>
        </w:tc>
        <w:tc>
          <w:tcPr>
            <w:tcW w:w="3014" w:type="dxa"/>
            <w:shd w:val="clear" w:color="auto" w:fill="auto"/>
          </w:tcPr>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tc>
        <w:tc>
          <w:tcPr>
            <w:tcW w:w="3014" w:type="dxa"/>
            <w:shd w:val="clear" w:color="auto" w:fill="auto"/>
          </w:tcPr>
          <w:p w:rsidR="00F47F9D" w:rsidRPr="00294935" w:rsidRDefault="00F47F9D" w:rsidP="00F32372">
            <w:pPr>
              <w:rPr>
                <w:lang w:val="lt-LT"/>
              </w:rPr>
            </w:pPr>
          </w:p>
        </w:tc>
      </w:tr>
      <w:tr w:rsidR="00F47F9D" w:rsidRPr="003E4276"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6.</w:t>
            </w:r>
          </w:p>
        </w:tc>
        <w:tc>
          <w:tcPr>
            <w:tcW w:w="14110" w:type="dxa"/>
            <w:gridSpan w:val="4"/>
            <w:shd w:val="clear" w:color="auto" w:fill="auto"/>
          </w:tcPr>
          <w:p w:rsidR="00F47F9D" w:rsidRPr="00294935" w:rsidRDefault="00F47F9D" w:rsidP="00F32372">
            <w:pPr>
              <w:rPr>
                <w:lang w:val="lt-LT"/>
              </w:rPr>
            </w:pPr>
            <w:r w:rsidRPr="00294935">
              <w:rPr>
                <w:color w:val="000000"/>
                <w:lang w:val="lt-LT" w:eastAsia="lt-LT"/>
              </w:rPr>
              <w:t xml:space="preserve">Patirties sklaida rajone, respublikoje (atviros pamokos, pranešimai konferencijose, autorinių seminarų organizavimas, </w:t>
            </w:r>
            <w:proofErr w:type="spellStart"/>
            <w:r w:rsidRPr="00294935">
              <w:rPr>
                <w:color w:val="000000"/>
                <w:lang w:val="lt-LT" w:eastAsia="lt-LT"/>
              </w:rPr>
              <w:t>inovatyvumo</w:t>
            </w:r>
            <w:proofErr w:type="spellEnd"/>
            <w:r w:rsidRPr="00294935">
              <w:rPr>
                <w:color w:val="000000"/>
                <w:lang w:val="lt-LT" w:eastAsia="lt-LT"/>
              </w:rPr>
              <w:t xml:space="preserve"> sklaida ir t.t.)</w:t>
            </w: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t>6.1</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pl-PL" w:eastAsia="lt-LT"/>
              </w:rPr>
            </w:pPr>
            <w:r w:rsidRPr="00294935">
              <w:rPr>
                <w:noProof/>
                <w:color w:val="000000"/>
                <w:lang w:val="pl-PL" w:eastAsia="lt-LT"/>
              </w:rPr>
              <w:t>6.2.</w:t>
            </w:r>
          </w:p>
        </w:tc>
        <w:tc>
          <w:tcPr>
            <w:tcW w:w="5068" w:type="dxa"/>
            <w:shd w:val="clear" w:color="auto" w:fill="auto"/>
          </w:tcPr>
          <w:p w:rsidR="00F47F9D" w:rsidRPr="00294935" w:rsidRDefault="00F47F9D" w:rsidP="00F32372">
            <w:pPr>
              <w:rPr>
                <w:lang w:val="lt-LT"/>
              </w:rPr>
            </w:pPr>
            <w:r w:rsidRPr="00294935">
              <w:rPr>
                <w:lang w:val="lt-LT"/>
              </w:rPr>
              <w:t>Ugdymo ir vertinimo proceso tobulinimo kryptys tautinių mažumų gimtųjų kalbų pamokose.</w:t>
            </w:r>
          </w:p>
          <w:p w:rsidR="00F47F9D" w:rsidRPr="00294935" w:rsidRDefault="00F47F9D" w:rsidP="00F32372">
            <w:pPr>
              <w:rPr>
                <w:lang w:val="lt-LT"/>
              </w:rPr>
            </w:pPr>
          </w:p>
          <w:p w:rsidR="00F47F9D" w:rsidRPr="00294935" w:rsidRDefault="00F47F9D" w:rsidP="00F32372">
            <w:pPr>
              <w:rPr>
                <w:lang w:val="lt-LT"/>
              </w:rPr>
            </w:pPr>
            <w:r w:rsidRPr="00294935">
              <w:rPr>
                <w:lang w:val="lt-LT"/>
              </w:rPr>
              <w:t>Ugdymo ir vertinimo proceso tobulinimo kryptys tautinių mažumų istorijos pamokose.</w:t>
            </w:r>
          </w:p>
        </w:tc>
        <w:tc>
          <w:tcPr>
            <w:tcW w:w="3014" w:type="dxa"/>
            <w:shd w:val="clear" w:color="auto" w:fill="auto"/>
          </w:tcPr>
          <w:p w:rsidR="00F47F9D" w:rsidRPr="00294935" w:rsidRDefault="00F47F9D" w:rsidP="00F32372">
            <w:pPr>
              <w:rPr>
                <w:lang w:val="lt-LT"/>
              </w:rPr>
            </w:pPr>
            <w:r w:rsidRPr="00294935">
              <w:rPr>
                <w:lang w:val="lt-LT"/>
              </w:rPr>
              <w:t>2023 -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2023 - 01-19</w:t>
            </w:r>
          </w:p>
        </w:tc>
        <w:tc>
          <w:tcPr>
            <w:tcW w:w="3014" w:type="dxa"/>
            <w:shd w:val="clear" w:color="auto" w:fill="auto"/>
          </w:tcPr>
          <w:p w:rsidR="00F47F9D" w:rsidRPr="00294935" w:rsidRDefault="00F47F9D" w:rsidP="00F32372">
            <w:pPr>
              <w:rPr>
                <w:lang w:val="lt-LT"/>
              </w:rPr>
            </w:pPr>
            <w:r w:rsidRPr="00294935">
              <w:rPr>
                <w:lang w:val="lt-LT"/>
              </w:rPr>
              <w:t xml:space="preserve">V. </w:t>
            </w:r>
            <w:proofErr w:type="spellStart"/>
            <w:r w:rsidRPr="00294935">
              <w:rPr>
                <w:lang w:val="lt-LT"/>
              </w:rPr>
              <w:t>Tomašun</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V. Adomaitis</w:t>
            </w:r>
          </w:p>
        </w:tc>
        <w:tc>
          <w:tcPr>
            <w:tcW w:w="3014" w:type="dxa"/>
            <w:shd w:val="clear" w:color="auto" w:fill="auto"/>
          </w:tcPr>
          <w:p w:rsidR="00F47F9D" w:rsidRPr="00294935" w:rsidRDefault="00F47F9D" w:rsidP="00F32372">
            <w:pPr>
              <w:rPr>
                <w:lang w:val="lt-LT"/>
              </w:rPr>
            </w:pPr>
            <w:r w:rsidRPr="00294935">
              <w:rPr>
                <w:lang w:val="lt-LT"/>
              </w:rPr>
              <w:t>Dalyvavimas viešojoje konsultacijoje organizuotame projekte, įgyvendinant projektą ,,Bendrojo ugdymo mokytojų bendrųjų ir dalykinių kompetencijų tobulinimas“. Projekto kodas Nr. 09.4.2.-ESFA – V – 715-02-0001.</w:t>
            </w:r>
          </w:p>
        </w:tc>
      </w:tr>
      <w:tr w:rsidR="00F47F9D" w:rsidRPr="00294935" w:rsidTr="00F32372">
        <w:tc>
          <w:tcPr>
            <w:tcW w:w="959" w:type="dxa"/>
            <w:tcBorders>
              <w:top w:val="single" w:sz="4" w:space="0" w:color="auto"/>
              <w:left w:val="single" w:sz="4" w:space="0" w:color="auto"/>
              <w:bottom w:val="single" w:sz="4" w:space="0" w:color="auto"/>
              <w:right w:val="single" w:sz="4" w:space="0" w:color="auto"/>
            </w:tcBorders>
            <w:shd w:val="clear" w:color="auto" w:fill="auto"/>
          </w:tcPr>
          <w:p w:rsidR="00F47F9D" w:rsidRPr="00294935" w:rsidRDefault="00F47F9D" w:rsidP="00F32372">
            <w:pPr>
              <w:spacing w:line="360" w:lineRule="auto"/>
              <w:rPr>
                <w:noProof/>
                <w:color w:val="000000"/>
                <w:lang w:val="lt-LT" w:eastAsia="lt-LT"/>
              </w:rPr>
            </w:pPr>
            <w:r w:rsidRPr="00294935">
              <w:rPr>
                <w:noProof/>
                <w:color w:val="000000"/>
                <w:lang w:val="lt-LT" w:eastAsia="lt-LT"/>
              </w:rPr>
              <w:lastRenderedPageBreak/>
              <w:t>6.3.</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6.4.</w:t>
            </w:r>
          </w:p>
          <w:p w:rsidR="00F47F9D" w:rsidRPr="00294935" w:rsidRDefault="00F47F9D" w:rsidP="00F32372">
            <w:pPr>
              <w:spacing w:line="360" w:lineRule="auto"/>
              <w:rPr>
                <w:noProof/>
                <w:color w:val="000000"/>
                <w:lang w:val="lt-LT" w:eastAsia="lt-LT"/>
              </w:rPr>
            </w:pPr>
          </w:p>
          <w:p w:rsidR="00F47F9D" w:rsidRPr="00294935" w:rsidRDefault="00F47F9D" w:rsidP="00F32372">
            <w:pPr>
              <w:spacing w:line="360" w:lineRule="auto"/>
              <w:rPr>
                <w:noProof/>
                <w:color w:val="000000"/>
                <w:lang w:val="lt-LT" w:eastAsia="lt-LT"/>
              </w:rPr>
            </w:pPr>
            <w:r w:rsidRPr="00294935">
              <w:rPr>
                <w:noProof/>
                <w:color w:val="000000"/>
                <w:lang w:val="lt-LT" w:eastAsia="lt-LT"/>
              </w:rPr>
              <w:t>6.5.</w:t>
            </w:r>
          </w:p>
          <w:p w:rsidR="00F47F9D" w:rsidRPr="00294935" w:rsidRDefault="00F47F9D" w:rsidP="00F32372">
            <w:pPr>
              <w:spacing w:line="360" w:lineRule="auto"/>
              <w:rPr>
                <w:noProof/>
                <w:color w:val="000000"/>
                <w:lang w:val="lt-LT" w:eastAsia="lt-LT"/>
              </w:rPr>
            </w:pPr>
          </w:p>
        </w:tc>
        <w:tc>
          <w:tcPr>
            <w:tcW w:w="5068" w:type="dxa"/>
            <w:shd w:val="clear" w:color="auto" w:fill="auto"/>
          </w:tcPr>
          <w:p w:rsidR="00F47F9D" w:rsidRPr="00294935" w:rsidRDefault="00F47F9D" w:rsidP="00F32372">
            <w:pPr>
              <w:rPr>
                <w:lang w:val="lt-LT"/>
              </w:rPr>
            </w:pPr>
            <w:r w:rsidRPr="00294935">
              <w:rPr>
                <w:lang w:val="lt-LT"/>
              </w:rPr>
              <w:t>Ugdymo ir vertinimo proceso tobulinimo kryptys istorijos / pilietiškumo pagrindų pamokose.</w:t>
            </w: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 Dalyvavimas rajono anglų kalbos mokytojų būrelio veikloje</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Atvira anglų kalbos pamoka rajono mokytojams IG klasėje</w:t>
            </w:r>
          </w:p>
          <w:p w:rsidR="00F47F9D" w:rsidRPr="00294935" w:rsidRDefault="00F47F9D" w:rsidP="00F32372">
            <w:pPr>
              <w:rPr>
                <w:lang w:val="lt-LT"/>
              </w:rPr>
            </w:pPr>
          </w:p>
        </w:tc>
        <w:tc>
          <w:tcPr>
            <w:tcW w:w="3014" w:type="dxa"/>
            <w:shd w:val="clear" w:color="auto" w:fill="auto"/>
          </w:tcPr>
          <w:p w:rsidR="00F47F9D" w:rsidRPr="00294935" w:rsidRDefault="00F47F9D" w:rsidP="00F32372">
            <w:pPr>
              <w:rPr>
                <w:lang w:val="lt-LT"/>
              </w:rPr>
            </w:pPr>
            <w:r w:rsidRPr="00294935">
              <w:rPr>
                <w:lang w:val="lt-LT"/>
              </w:rPr>
              <w:t>2023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2023 - ?</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2023-02</w:t>
            </w:r>
          </w:p>
          <w:p w:rsidR="00F47F9D" w:rsidRPr="00294935" w:rsidRDefault="00F47F9D" w:rsidP="00F32372">
            <w:pPr>
              <w:rPr>
                <w:lang w:val="lt-LT"/>
              </w:rPr>
            </w:pPr>
          </w:p>
        </w:tc>
        <w:tc>
          <w:tcPr>
            <w:tcW w:w="3014" w:type="dxa"/>
            <w:shd w:val="clear" w:color="auto" w:fill="auto"/>
          </w:tcPr>
          <w:p w:rsidR="00F47F9D" w:rsidRPr="00294935" w:rsidRDefault="00F47F9D" w:rsidP="00F32372">
            <w:pPr>
              <w:rPr>
                <w:lang w:val="lt-LT"/>
              </w:rPr>
            </w:pPr>
            <w:r w:rsidRPr="00294935">
              <w:rPr>
                <w:lang w:val="lt-LT"/>
              </w:rPr>
              <w:t>V. Adomaitis</w:t>
            </w: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p>
          <w:p w:rsidR="00F47F9D" w:rsidRPr="00294935" w:rsidRDefault="00F47F9D" w:rsidP="00F32372">
            <w:pPr>
              <w:rPr>
                <w:lang w:val="lt-LT"/>
              </w:rPr>
            </w:pPr>
            <w:r w:rsidRPr="00294935">
              <w:rPr>
                <w:lang w:val="lt-LT"/>
              </w:rPr>
              <w:t xml:space="preserve">V. </w:t>
            </w:r>
            <w:proofErr w:type="spellStart"/>
            <w:r w:rsidRPr="00294935">
              <w:rPr>
                <w:lang w:val="lt-LT"/>
              </w:rPr>
              <w:t>Leonovič</w:t>
            </w:r>
            <w:proofErr w:type="spellEnd"/>
          </w:p>
        </w:tc>
        <w:tc>
          <w:tcPr>
            <w:tcW w:w="3014" w:type="dxa"/>
            <w:shd w:val="clear" w:color="auto" w:fill="auto"/>
          </w:tcPr>
          <w:p w:rsidR="00F47F9D" w:rsidRPr="00294935" w:rsidRDefault="00F47F9D" w:rsidP="00F32372">
            <w:pPr>
              <w:rPr>
                <w:lang w:val="lt-LT"/>
              </w:rPr>
            </w:pPr>
            <w:r w:rsidRPr="00294935">
              <w:rPr>
                <w:lang w:val="lt-LT"/>
              </w:rPr>
              <w:t>Dalyvavimas viešojoje konsultacijoje organizuotame projekte, įgyvendinant projektą ,,Bendrojo ugdymo mokytojų bendrųjų ir dalykinių kompetencijų tobulinimas“. Projekto kodas Nr. 09.4.2.-ESFA – V – 715-02-0001.</w:t>
            </w:r>
          </w:p>
        </w:tc>
      </w:tr>
    </w:tbl>
    <w:p w:rsidR="00F47F9D" w:rsidRPr="00294935" w:rsidRDefault="00F47F9D" w:rsidP="00F47F9D">
      <w:pPr>
        <w:rPr>
          <w:highlight w:val="yellow"/>
          <w:lang w:val="lt-LT" w:eastAsia="lt-LT"/>
        </w:rPr>
      </w:pPr>
    </w:p>
    <w:p w:rsidR="00F47F9D" w:rsidRPr="00294935" w:rsidRDefault="00F47F9D" w:rsidP="00F47F9D">
      <w:pPr>
        <w:rPr>
          <w:lang w:val="lt-LT"/>
        </w:rPr>
      </w:pPr>
      <w:r w:rsidRPr="00294935">
        <w:rPr>
          <w:b/>
          <w:color w:val="7030A0"/>
          <w:lang w:val="lt-LT"/>
        </w:rPr>
        <w:t xml:space="preserve">                                                                                                                                          </w:t>
      </w:r>
      <w:r w:rsidRPr="00294935">
        <w:rPr>
          <w:lang w:val="lt-LT"/>
        </w:rPr>
        <w:t xml:space="preserve">Sudarė metodinės grupės pirmininkė      V. </w:t>
      </w:r>
      <w:proofErr w:type="spellStart"/>
      <w:r w:rsidRPr="00294935">
        <w:rPr>
          <w:lang w:val="lt-LT"/>
        </w:rPr>
        <w:t>Tomašun</w:t>
      </w:r>
      <w:proofErr w:type="spellEnd"/>
    </w:p>
    <w:p w:rsidR="00133111" w:rsidRPr="00294935" w:rsidRDefault="00133111" w:rsidP="00133111">
      <w:pPr>
        <w:rPr>
          <w:b/>
          <w:lang w:val="lt-LT"/>
        </w:rPr>
      </w:pPr>
    </w:p>
    <w:p w:rsidR="00133111" w:rsidRPr="00294935" w:rsidRDefault="00133111" w:rsidP="00133111">
      <w:pPr>
        <w:rPr>
          <w:highlight w:val="yellow"/>
          <w:lang w:val="lt-LT" w:eastAsia="lt-LT"/>
        </w:rPr>
      </w:pPr>
    </w:p>
    <w:p w:rsidR="00A8051F" w:rsidRPr="00133111" w:rsidRDefault="00A8051F">
      <w:pPr>
        <w:rPr>
          <w:lang w:val="lt-LT"/>
        </w:rPr>
      </w:pPr>
    </w:p>
    <w:sectPr w:rsidR="00A8051F" w:rsidRPr="00133111" w:rsidSect="00301CC2">
      <w:headerReference w:type="default" r:id="rId10"/>
      <w:footerReference w:type="default" r:id="rId11"/>
      <w:pgSz w:w="15840" w:h="12240" w:orient="landscape"/>
      <w:pgMar w:top="1134" w:right="567" w:bottom="709" w:left="1701" w:header="720" w:footer="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69" w:rsidRDefault="00065169" w:rsidP="000D48CC">
      <w:r>
        <w:separator/>
      </w:r>
    </w:p>
  </w:endnote>
  <w:endnote w:type="continuationSeparator" w:id="0">
    <w:p w:rsidR="00065169" w:rsidRDefault="00065169" w:rsidP="000D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111" w:rsidRDefault="00133111">
    <w:pPr>
      <w:pStyle w:val="Porat"/>
      <w:jc w:val="right"/>
    </w:pPr>
  </w:p>
  <w:p w:rsidR="00133111" w:rsidRDefault="0013311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69" w:rsidRDefault="00065169" w:rsidP="000D48CC">
      <w:r>
        <w:separator/>
      </w:r>
    </w:p>
  </w:footnote>
  <w:footnote w:type="continuationSeparator" w:id="0">
    <w:p w:rsidR="00065169" w:rsidRDefault="00065169" w:rsidP="000D48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586725"/>
      <w:docPartObj>
        <w:docPartGallery w:val="Page Numbers (Top of Page)"/>
        <w:docPartUnique/>
      </w:docPartObj>
    </w:sdtPr>
    <w:sdtEndPr/>
    <w:sdtContent>
      <w:p w:rsidR="00133111" w:rsidRDefault="00133111">
        <w:pPr>
          <w:pStyle w:val="Antrats"/>
          <w:jc w:val="center"/>
        </w:pPr>
        <w:r>
          <w:fldChar w:fldCharType="begin"/>
        </w:r>
        <w:r>
          <w:instrText>PAGE   \* MERGEFORMAT</w:instrText>
        </w:r>
        <w:r>
          <w:fldChar w:fldCharType="separate"/>
        </w:r>
        <w:r w:rsidR="00DC15E4">
          <w:rPr>
            <w:noProof/>
          </w:rPr>
          <w:t>2</w:t>
        </w:r>
        <w:r>
          <w:fldChar w:fldCharType="end"/>
        </w:r>
      </w:p>
    </w:sdtContent>
  </w:sdt>
  <w:p w:rsidR="00133111" w:rsidRDefault="00133111">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260528"/>
      <w:docPartObj>
        <w:docPartGallery w:val="Page Numbers (Top of Page)"/>
        <w:docPartUnique/>
      </w:docPartObj>
    </w:sdtPr>
    <w:sdtEndPr>
      <w:rPr>
        <w:noProof/>
      </w:rPr>
    </w:sdtEndPr>
    <w:sdtContent>
      <w:p w:rsidR="00133111" w:rsidRDefault="00133111">
        <w:pPr>
          <w:pStyle w:val="Antrats"/>
          <w:jc w:val="center"/>
        </w:pPr>
        <w:r>
          <w:fldChar w:fldCharType="begin"/>
        </w:r>
        <w:r>
          <w:instrText xml:space="preserve"> PAGE   \* MERGEFORMAT </w:instrText>
        </w:r>
        <w:r>
          <w:fldChar w:fldCharType="separate"/>
        </w:r>
        <w:r w:rsidR="003E4276">
          <w:rPr>
            <w:noProof/>
          </w:rPr>
          <w:t>57</w:t>
        </w:r>
        <w:r>
          <w:rPr>
            <w:noProof/>
          </w:rPr>
          <w:fldChar w:fldCharType="end"/>
        </w:r>
      </w:p>
    </w:sdtContent>
  </w:sdt>
  <w:p w:rsidR="00133111" w:rsidRDefault="00133111">
    <w:pPr>
      <w:pStyle w:val="Antrats"/>
    </w:pPr>
  </w:p>
  <w:p w:rsidR="00133111" w:rsidRDefault="00133111"/>
  <w:p w:rsidR="00133111" w:rsidRDefault="001331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B25"/>
    <w:multiLevelType w:val="hybridMultilevel"/>
    <w:tmpl w:val="EF4E3B58"/>
    <w:lvl w:ilvl="0" w:tplc="0427000F">
      <w:start w:val="1"/>
      <w:numFmt w:val="decimal"/>
      <w:lvlText w:val="%1."/>
      <w:lvlJc w:val="left"/>
      <w:pPr>
        <w:ind w:left="360" w:hanging="360"/>
      </w:pPr>
    </w:lvl>
    <w:lvl w:ilvl="1" w:tplc="061812B8">
      <w:numFmt w:val="bullet"/>
      <w:lvlText w:val="•"/>
      <w:lvlJc w:val="left"/>
      <w:pPr>
        <w:ind w:left="1080" w:hanging="360"/>
      </w:pPr>
      <w:rPr>
        <w:rFonts w:ascii="Times New Roman" w:eastAsia="Times New Roman" w:hAnsi="Times New Roman" w:cs="Times New Roman" w:hint="default"/>
      </w:r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5F71200"/>
    <w:multiLevelType w:val="hybridMultilevel"/>
    <w:tmpl w:val="B2529660"/>
    <w:lvl w:ilvl="0" w:tplc="A05439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5E2A"/>
    <w:multiLevelType w:val="hybridMultilevel"/>
    <w:tmpl w:val="B2529660"/>
    <w:lvl w:ilvl="0" w:tplc="A05439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53E3F"/>
    <w:multiLevelType w:val="hybridMultilevel"/>
    <w:tmpl w:val="9D6A770A"/>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090A7025"/>
    <w:multiLevelType w:val="hybridMultilevel"/>
    <w:tmpl w:val="ED686826"/>
    <w:lvl w:ilvl="0" w:tplc="CEDC7766">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2712108"/>
    <w:multiLevelType w:val="hybridMultilevel"/>
    <w:tmpl w:val="A24E1EAE"/>
    <w:lvl w:ilvl="0" w:tplc="A05439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E5DEE"/>
    <w:multiLevelType w:val="hybridMultilevel"/>
    <w:tmpl w:val="69BA8CB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4EF2295"/>
    <w:multiLevelType w:val="hybridMultilevel"/>
    <w:tmpl w:val="CA92EC9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30C10DA6"/>
    <w:multiLevelType w:val="hybridMultilevel"/>
    <w:tmpl w:val="9FAE5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29A6F39"/>
    <w:multiLevelType w:val="hybridMultilevel"/>
    <w:tmpl w:val="E854960A"/>
    <w:lvl w:ilvl="0" w:tplc="0B1224FA">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0" w15:restartNumberingAfterBreak="0">
    <w:nsid w:val="33771962"/>
    <w:multiLevelType w:val="hybridMultilevel"/>
    <w:tmpl w:val="E29E49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AE35DFE"/>
    <w:multiLevelType w:val="multilevel"/>
    <w:tmpl w:val="6CB61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B6548B"/>
    <w:multiLevelType w:val="hybridMultilevel"/>
    <w:tmpl w:val="588C8C8A"/>
    <w:lvl w:ilvl="0" w:tplc="0DA6DFBA">
      <w:start w:val="1"/>
      <w:numFmt w:val="bullet"/>
      <w:lvlText w:val=""/>
      <w:lvlJc w:val="left"/>
      <w:pPr>
        <w:tabs>
          <w:tab w:val="num" w:pos="780"/>
        </w:tabs>
        <w:ind w:left="780" w:hanging="360"/>
      </w:pPr>
      <w:rPr>
        <w:rFonts w:ascii="Symbol" w:hAnsi="Symbol" w:hint="default"/>
        <w:color w:val="auto"/>
        <w:sz w:val="20"/>
        <w:szCs w:val="20"/>
      </w:rPr>
    </w:lvl>
    <w:lvl w:ilvl="1" w:tplc="04270003" w:tentative="1">
      <w:start w:val="1"/>
      <w:numFmt w:val="bullet"/>
      <w:lvlText w:val="o"/>
      <w:lvlJc w:val="left"/>
      <w:pPr>
        <w:tabs>
          <w:tab w:val="num" w:pos="1500"/>
        </w:tabs>
        <w:ind w:left="1500" w:hanging="360"/>
      </w:pPr>
      <w:rPr>
        <w:rFonts w:ascii="Courier New" w:hAnsi="Courier New" w:cs="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cs="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cs="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A7A7D36"/>
    <w:multiLevelType w:val="hybridMultilevel"/>
    <w:tmpl w:val="A24E1EAE"/>
    <w:lvl w:ilvl="0" w:tplc="A05439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431F"/>
    <w:multiLevelType w:val="hybridMultilevel"/>
    <w:tmpl w:val="8F10EC86"/>
    <w:lvl w:ilvl="0" w:tplc="88E06DA6">
      <w:start w:val="1"/>
      <w:numFmt w:val="decimal"/>
      <w:lvlText w:val="%1."/>
      <w:lvlJc w:val="left"/>
      <w:pPr>
        <w:ind w:left="473" w:hanging="240"/>
      </w:pPr>
      <w:rPr>
        <w:rFonts w:ascii="Times New Roman" w:eastAsia="Times New Roman" w:hAnsi="Times New Roman" w:cs="Times New Roman" w:hint="default"/>
        <w:spacing w:val="-2"/>
        <w:w w:val="100"/>
        <w:sz w:val="24"/>
        <w:szCs w:val="24"/>
        <w:lang w:val="lt-LT" w:eastAsia="en-US" w:bidi="ar-SA"/>
      </w:rPr>
    </w:lvl>
    <w:lvl w:ilvl="1" w:tplc="DACEC6BA">
      <w:numFmt w:val="bullet"/>
      <w:lvlText w:val="•"/>
      <w:lvlJc w:val="left"/>
      <w:pPr>
        <w:ind w:left="1475" w:hanging="240"/>
      </w:pPr>
      <w:rPr>
        <w:rFonts w:hint="default"/>
        <w:lang w:val="lt-LT" w:eastAsia="en-US" w:bidi="ar-SA"/>
      </w:rPr>
    </w:lvl>
    <w:lvl w:ilvl="2" w:tplc="4D401AEE">
      <w:numFmt w:val="bullet"/>
      <w:lvlText w:val="•"/>
      <w:lvlJc w:val="left"/>
      <w:pPr>
        <w:ind w:left="2471" w:hanging="240"/>
      </w:pPr>
      <w:rPr>
        <w:rFonts w:hint="default"/>
        <w:lang w:val="lt-LT" w:eastAsia="en-US" w:bidi="ar-SA"/>
      </w:rPr>
    </w:lvl>
    <w:lvl w:ilvl="3" w:tplc="A20EA1F4">
      <w:numFmt w:val="bullet"/>
      <w:lvlText w:val="•"/>
      <w:lvlJc w:val="left"/>
      <w:pPr>
        <w:ind w:left="3467" w:hanging="240"/>
      </w:pPr>
      <w:rPr>
        <w:rFonts w:hint="default"/>
        <w:lang w:val="lt-LT" w:eastAsia="en-US" w:bidi="ar-SA"/>
      </w:rPr>
    </w:lvl>
    <w:lvl w:ilvl="4" w:tplc="AEAA2AAC">
      <w:numFmt w:val="bullet"/>
      <w:lvlText w:val="•"/>
      <w:lvlJc w:val="left"/>
      <w:pPr>
        <w:ind w:left="4463" w:hanging="240"/>
      </w:pPr>
      <w:rPr>
        <w:rFonts w:hint="default"/>
        <w:lang w:val="lt-LT" w:eastAsia="en-US" w:bidi="ar-SA"/>
      </w:rPr>
    </w:lvl>
    <w:lvl w:ilvl="5" w:tplc="58E4BEE8">
      <w:numFmt w:val="bullet"/>
      <w:lvlText w:val="•"/>
      <w:lvlJc w:val="left"/>
      <w:pPr>
        <w:ind w:left="5459" w:hanging="240"/>
      </w:pPr>
      <w:rPr>
        <w:rFonts w:hint="default"/>
        <w:lang w:val="lt-LT" w:eastAsia="en-US" w:bidi="ar-SA"/>
      </w:rPr>
    </w:lvl>
    <w:lvl w:ilvl="6" w:tplc="44DCF78A">
      <w:numFmt w:val="bullet"/>
      <w:lvlText w:val="•"/>
      <w:lvlJc w:val="left"/>
      <w:pPr>
        <w:ind w:left="6455" w:hanging="240"/>
      </w:pPr>
      <w:rPr>
        <w:rFonts w:hint="default"/>
        <w:lang w:val="lt-LT" w:eastAsia="en-US" w:bidi="ar-SA"/>
      </w:rPr>
    </w:lvl>
    <w:lvl w:ilvl="7" w:tplc="14988AB6">
      <w:numFmt w:val="bullet"/>
      <w:lvlText w:val="•"/>
      <w:lvlJc w:val="left"/>
      <w:pPr>
        <w:ind w:left="7451" w:hanging="240"/>
      </w:pPr>
      <w:rPr>
        <w:rFonts w:hint="default"/>
        <w:lang w:val="lt-LT" w:eastAsia="en-US" w:bidi="ar-SA"/>
      </w:rPr>
    </w:lvl>
    <w:lvl w:ilvl="8" w:tplc="C936D0F6">
      <w:numFmt w:val="bullet"/>
      <w:lvlText w:val="•"/>
      <w:lvlJc w:val="left"/>
      <w:pPr>
        <w:ind w:left="8447" w:hanging="240"/>
      </w:pPr>
      <w:rPr>
        <w:rFonts w:hint="default"/>
        <w:lang w:val="lt-LT" w:eastAsia="en-US" w:bidi="ar-SA"/>
      </w:rPr>
    </w:lvl>
  </w:abstractNum>
  <w:abstractNum w:abstractNumId="15" w15:restartNumberingAfterBreak="0">
    <w:nsid w:val="5F1E39C9"/>
    <w:multiLevelType w:val="multilevel"/>
    <w:tmpl w:val="409C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05F99"/>
    <w:multiLevelType w:val="hybridMultilevel"/>
    <w:tmpl w:val="43CC3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FD6BFC"/>
    <w:multiLevelType w:val="hybridMultilevel"/>
    <w:tmpl w:val="C39011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65583179"/>
    <w:multiLevelType w:val="hybridMultilevel"/>
    <w:tmpl w:val="520891E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6A8A7BB6"/>
    <w:multiLevelType w:val="hybridMultilevel"/>
    <w:tmpl w:val="93A81ED0"/>
    <w:lvl w:ilvl="0" w:tplc="04150001">
      <w:start w:val="1"/>
      <w:numFmt w:val="bullet"/>
      <w:lvlText w:val=""/>
      <w:lvlJc w:val="left"/>
      <w:pPr>
        <w:tabs>
          <w:tab w:val="num" w:pos="960"/>
        </w:tabs>
        <w:ind w:left="960" w:hanging="360"/>
      </w:pPr>
      <w:rPr>
        <w:rFonts w:ascii="Symbol" w:hAnsi="Symbol" w:hint="default"/>
      </w:rPr>
    </w:lvl>
    <w:lvl w:ilvl="1" w:tplc="04150003">
      <w:start w:val="1"/>
      <w:numFmt w:val="bullet"/>
      <w:lvlText w:val="o"/>
      <w:lvlJc w:val="left"/>
      <w:pPr>
        <w:tabs>
          <w:tab w:val="num" w:pos="1680"/>
        </w:tabs>
        <w:ind w:left="1680" w:hanging="360"/>
      </w:pPr>
      <w:rPr>
        <w:rFonts w:ascii="Courier New" w:hAnsi="Courier New" w:cs="Times New Roman" w:hint="default"/>
      </w:rPr>
    </w:lvl>
    <w:lvl w:ilvl="2" w:tplc="04150005">
      <w:start w:val="1"/>
      <w:numFmt w:val="bullet"/>
      <w:lvlText w:val=""/>
      <w:lvlJc w:val="left"/>
      <w:pPr>
        <w:tabs>
          <w:tab w:val="num" w:pos="2400"/>
        </w:tabs>
        <w:ind w:left="2400" w:hanging="360"/>
      </w:pPr>
      <w:rPr>
        <w:rFonts w:ascii="Wingdings" w:hAnsi="Wingdings" w:hint="default"/>
      </w:rPr>
    </w:lvl>
    <w:lvl w:ilvl="3" w:tplc="04150001">
      <w:start w:val="1"/>
      <w:numFmt w:val="bullet"/>
      <w:lvlText w:val=""/>
      <w:lvlJc w:val="left"/>
      <w:pPr>
        <w:tabs>
          <w:tab w:val="num" w:pos="3120"/>
        </w:tabs>
        <w:ind w:left="3120" w:hanging="360"/>
      </w:pPr>
      <w:rPr>
        <w:rFonts w:ascii="Symbol" w:hAnsi="Symbol" w:hint="default"/>
      </w:rPr>
    </w:lvl>
    <w:lvl w:ilvl="4" w:tplc="04150003">
      <w:start w:val="1"/>
      <w:numFmt w:val="bullet"/>
      <w:lvlText w:val="o"/>
      <w:lvlJc w:val="left"/>
      <w:pPr>
        <w:tabs>
          <w:tab w:val="num" w:pos="3840"/>
        </w:tabs>
        <w:ind w:left="3840" w:hanging="360"/>
      </w:pPr>
      <w:rPr>
        <w:rFonts w:ascii="Courier New" w:hAnsi="Courier New" w:cs="Times New Roman" w:hint="default"/>
      </w:rPr>
    </w:lvl>
    <w:lvl w:ilvl="5" w:tplc="04150005">
      <w:start w:val="1"/>
      <w:numFmt w:val="bullet"/>
      <w:lvlText w:val=""/>
      <w:lvlJc w:val="left"/>
      <w:pPr>
        <w:tabs>
          <w:tab w:val="num" w:pos="4560"/>
        </w:tabs>
        <w:ind w:left="4560" w:hanging="360"/>
      </w:pPr>
      <w:rPr>
        <w:rFonts w:ascii="Wingdings" w:hAnsi="Wingdings" w:hint="default"/>
      </w:rPr>
    </w:lvl>
    <w:lvl w:ilvl="6" w:tplc="04150001">
      <w:start w:val="1"/>
      <w:numFmt w:val="bullet"/>
      <w:lvlText w:val=""/>
      <w:lvlJc w:val="left"/>
      <w:pPr>
        <w:tabs>
          <w:tab w:val="num" w:pos="5280"/>
        </w:tabs>
        <w:ind w:left="5280" w:hanging="360"/>
      </w:pPr>
      <w:rPr>
        <w:rFonts w:ascii="Symbol" w:hAnsi="Symbol" w:hint="default"/>
      </w:rPr>
    </w:lvl>
    <w:lvl w:ilvl="7" w:tplc="04150003">
      <w:start w:val="1"/>
      <w:numFmt w:val="bullet"/>
      <w:lvlText w:val="o"/>
      <w:lvlJc w:val="left"/>
      <w:pPr>
        <w:tabs>
          <w:tab w:val="num" w:pos="6000"/>
        </w:tabs>
        <w:ind w:left="6000" w:hanging="360"/>
      </w:pPr>
      <w:rPr>
        <w:rFonts w:ascii="Courier New" w:hAnsi="Courier New" w:cs="Times New Roman" w:hint="default"/>
      </w:rPr>
    </w:lvl>
    <w:lvl w:ilvl="8" w:tplc="04150005">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6B363927"/>
    <w:multiLevelType w:val="hybridMultilevel"/>
    <w:tmpl w:val="3868582E"/>
    <w:lvl w:ilvl="0" w:tplc="0409000F">
      <w:start w:val="1"/>
      <w:numFmt w:val="decimal"/>
      <w:lvlText w:val="%1."/>
      <w:lvlJc w:val="left"/>
      <w:pPr>
        <w:ind w:left="720" w:hanging="360"/>
      </w:pPr>
      <w:rPr>
        <w:rFonts w:ascii="Times New Roman" w:eastAsia="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A8144E"/>
    <w:multiLevelType w:val="hybridMultilevel"/>
    <w:tmpl w:val="62C483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1BB519D"/>
    <w:multiLevelType w:val="hybridMultilevel"/>
    <w:tmpl w:val="602AA0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3"/>
  </w:num>
  <w:num w:numId="4">
    <w:abstractNumId w:val="5"/>
  </w:num>
  <w:num w:numId="5">
    <w:abstractNumId w:val="12"/>
  </w:num>
  <w:num w:numId="6">
    <w:abstractNumId w:val="16"/>
  </w:num>
  <w:num w:numId="7">
    <w:abstractNumId w:val="20"/>
  </w:num>
  <w:num w:numId="8">
    <w:abstractNumId w:val="9"/>
  </w:num>
  <w:num w:numId="9">
    <w:abstractNumId w:val="14"/>
  </w:num>
  <w:num w:numId="10">
    <w:abstractNumId w:val="21"/>
  </w:num>
  <w:num w:numId="11">
    <w:abstractNumId w:val="0"/>
  </w:num>
  <w:num w:numId="12">
    <w:abstractNumId w:val="10"/>
  </w:num>
  <w:num w:numId="13">
    <w:abstractNumId w:val="22"/>
  </w:num>
  <w:num w:numId="14">
    <w:abstractNumId w:val="6"/>
  </w:num>
  <w:num w:numId="15">
    <w:abstractNumId w:val="7"/>
  </w:num>
  <w:num w:numId="16">
    <w:abstractNumId w:val="17"/>
  </w:num>
  <w:num w:numId="17">
    <w:abstractNumId w:val="8"/>
  </w:num>
  <w:num w:numId="18">
    <w:abstractNumId w:val="11"/>
  </w:num>
  <w:num w:numId="19">
    <w:abstractNumId w:val="15"/>
  </w:num>
  <w:num w:numId="20">
    <w:abstractNumId w:val="4"/>
  </w:num>
  <w:num w:numId="21">
    <w:abstractNumId w:val="3"/>
  </w:num>
  <w:num w:numId="22">
    <w:abstractNumId w:val="18"/>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drawingGridHorizontalSpacing w:val="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B3"/>
    <w:rsid w:val="00010949"/>
    <w:rsid w:val="00050402"/>
    <w:rsid w:val="00065027"/>
    <w:rsid w:val="00065169"/>
    <w:rsid w:val="00087139"/>
    <w:rsid w:val="000925B3"/>
    <w:rsid w:val="000A6961"/>
    <w:rsid w:val="000D48CC"/>
    <w:rsid w:val="00116728"/>
    <w:rsid w:val="00133111"/>
    <w:rsid w:val="001454FB"/>
    <w:rsid w:val="00177CEF"/>
    <w:rsid w:val="0018291F"/>
    <w:rsid w:val="001A0E11"/>
    <w:rsid w:val="001B76E5"/>
    <w:rsid w:val="001E3126"/>
    <w:rsid w:val="001F5D22"/>
    <w:rsid w:val="001F617F"/>
    <w:rsid w:val="001F7280"/>
    <w:rsid w:val="002153F4"/>
    <w:rsid w:val="002308E5"/>
    <w:rsid w:val="00236BDE"/>
    <w:rsid w:val="0025137B"/>
    <w:rsid w:val="0026157B"/>
    <w:rsid w:val="00283181"/>
    <w:rsid w:val="002A4C94"/>
    <w:rsid w:val="002E3EF6"/>
    <w:rsid w:val="00301CC2"/>
    <w:rsid w:val="003277A9"/>
    <w:rsid w:val="00334434"/>
    <w:rsid w:val="00352DF5"/>
    <w:rsid w:val="00377B96"/>
    <w:rsid w:val="00383417"/>
    <w:rsid w:val="003871A8"/>
    <w:rsid w:val="003A3A24"/>
    <w:rsid w:val="003B471C"/>
    <w:rsid w:val="003E22D7"/>
    <w:rsid w:val="003E3684"/>
    <w:rsid w:val="003E4276"/>
    <w:rsid w:val="00441FA7"/>
    <w:rsid w:val="00442525"/>
    <w:rsid w:val="00442694"/>
    <w:rsid w:val="00446CDD"/>
    <w:rsid w:val="00447C41"/>
    <w:rsid w:val="00476FAE"/>
    <w:rsid w:val="00485CEB"/>
    <w:rsid w:val="00494412"/>
    <w:rsid w:val="0050342B"/>
    <w:rsid w:val="0052284D"/>
    <w:rsid w:val="00533A84"/>
    <w:rsid w:val="0055755F"/>
    <w:rsid w:val="0056243D"/>
    <w:rsid w:val="00585590"/>
    <w:rsid w:val="005A3D80"/>
    <w:rsid w:val="005E1052"/>
    <w:rsid w:val="00610957"/>
    <w:rsid w:val="00664052"/>
    <w:rsid w:val="00683A29"/>
    <w:rsid w:val="00683F83"/>
    <w:rsid w:val="006A3DED"/>
    <w:rsid w:val="006A4012"/>
    <w:rsid w:val="006C683E"/>
    <w:rsid w:val="006E0EA3"/>
    <w:rsid w:val="006E23A5"/>
    <w:rsid w:val="00700856"/>
    <w:rsid w:val="00725C99"/>
    <w:rsid w:val="00761C06"/>
    <w:rsid w:val="007672D9"/>
    <w:rsid w:val="007B0398"/>
    <w:rsid w:val="007F10DB"/>
    <w:rsid w:val="0082007F"/>
    <w:rsid w:val="00864578"/>
    <w:rsid w:val="00886AED"/>
    <w:rsid w:val="00894541"/>
    <w:rsid w:val="00897602"/>
    <w:rsid w:val="008E7394"/>
    <w:rsid w:val="00943D44"/>
    <w:rsid w:val="009671DE"/>
    <w:rsid w:val="00997697"/>
    <w:rsid w:val="00A15153"/>
    <w:rsid w:val="00A27255"/>
    <w:rsid w:val="00A57E1C"/>
    <w:rsid w:val="00A61419"/>
    <w:rsid w:val="00A8051F"/>
    <w:rsid w:val="00AA3F12"/>
    <w:rsid w:val="00B35612"/>
    <w:rsid w:val="00B572C2"/>
    <w:rsid w:val="00B8560F"/>
    <w:rsid w:val="00BC1981"/>
    <w:rsid w:val="00BE6DE9"/>
    <w:rsid w:val="00C04D43"/>
    <w:rsid w:val="00C06FDE"/>
    <w:rsid w:val="00C16CE6"/>
    <w:rsid w:val="00C2456F"/>
    <w:rsid w:val="00C32644"/>
    <w:rsid w:val="00C46219"/>
    <w:rsid w:val="00C61EC9"/>
    <w:rsid w:val="00C62DB7"/>
    <w:rsid w:val="00C70729"/>
    <w:rsid w:val="00C92D41"/>
    <w:rsid w:val="00D024D1"/>
    <w:rsid w:val="00D17A04"/>
    <w:rsid w:val="00D640A2"/>
    <w:rsid w:val="00D67423"/>
    <w:rsid w:val="00DC15E4"/>
    <w:rsid w:val="00DC17BC"/>
    <w:rsid w:val="00DC5C14"/>
    <w:rsid w:val="00DE747E"/>
    <w:rsid w:val="00E1544B"/>
    <w:rsid w:val="00E177B0"/>
    <w:rsid w:val="00E21447"/>
    <w:rsid w:val="00E24F79"/>
    <w:rsid w:val="00E35F60"/>
    <w:rsid w:val="00E37023"/>
    <w:rsid w:val="00E631F8"/>
    <w:rsid w:val="00E73757"/>
    <w:rsid w:val="00E93CBB"/>
    <w:rsid w:val="00EB6B95"/>
    <w:rsid w:val="00EC7065"/>
    <w:rsid w:val="00EE37E5"/>
    <w:rsid w:val="00EE50FB"/>
    <w:rsid w:val="00EF16E3"/>
    <w:rsid w:val="00F055D8"/>
    <w:rsid w:val="00F349E2"/>
    <w:rsid w:val="00F47F9D"/>
    <w:rsid w:val="00F573A3"/>
    <w:rsid w:val="00F64F6E"/>
    <w:rsid w:val="00F916BF"/>
    <w:rsid w:val="00FA1AA4"/>
    <w:rsid w:val="00FB7439"/>
    <w:rsid w:val="00FD48A7"/>
    <w:rsid w:val="00FE5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387F43D"/>
  <w15:docId w15:val="{B81E5D78-61EA-4521-A2F6-750FC147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25B3"/>
    <w:rPr>
      <w:rFonts w:eastAsia="Times New Roman" w:cs="Arial Unicode MS"/>
      <w:sz w:val="24"/>
      <w:szCs w:val="24"/>
      <w:lang w:eastAsia="zh-CN"/>
    </w:rPr>
  </w:style>
  <w:style w:type="paragraph" w:styleId="Antrat1">
    <w:name w:val="heading 1"/>
    <w:basedOn w:val="prastasis"/>
    <w:link w:val="Antrat1Diagrama"/>
    <w:uiPriority w:val="1"/>
    <w:qFormat/>
    <w:rsid w:val="00116728"/>
    <w:pPr>
      <w:widowControl w:val="0"/>
      <w:autoSpaceDE w:val="0"/>
      <w:autoSpaceDN w:val="0"/>
      <w:spacing w:before="6"/>
      <w:ind w:left="233"/>
      <w:outlineLvl w:val="0"/>
    </w:pPr>
    <w:rPr>
      <w:rFonts w:cs="Times New Roman"/>
      <w:b/>
      <w:bCs/>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0925B3"/>
    <w:rPr>
      <w:rFonts w:ascii="Tahoma" w:hAnsi="Tahoma" w:cs="Times New Roman"/>
      <w:sz w:val="16"/>
      <w:szCs w:val="16"/>
    </w:rPr>
  </w:style>
  <w:style w:type="paragraph" w:styleId="Porat">
    <w:name w:val="footer"/>
    <w:basedOn w:val="prastasis"/>
    <w:link w:val="PoratDiagrama"/>
    <w:uiPriority w:val="99"/>
    <w:rsid w:val="000925B3"/>
    <w:pPr>
      <w:tabs>
        <w:tab w:val="center" w:pos="4680"/>
        <w:tab w:val="right" w:pos="9360"/>
      </w:tabs>
    </w:pPr>
    <w:rPr>
      <w:rFonts w:cs="Times New Roman"/>
    </w:rPr>
  </w:style>
  <w:style w:type="paragraph" w:styleId="Antrats">
    <w:name w:val="header"/>
    <w:basedOn w:val="prastasis"/>
    <w:link w:val="AntratsDiagrama"/>
    <w:uiPriority w:val="99"/>
    <w:rsid w:val="000925B3"/>
    <w:pPr>
      <w:tabs>
        <w:tab w:val="center" w:pos="4680"/>
        <w:tab w:val="right" w:pos="9360"/>
      </w:tabs>
    </w:pPr>
    <w:rPr>
      <w:rFonts w:cs="Times New Roman"/>
    </w:rPr>
  </w:style>
  <w:style w:type="paragraph" w:styleId="prastasiniatinklio">
    <w:name w:val="Normal (Web)"/>
    <w:basedOn w:val="prastasis"/>
    <w:uiPriority w:val="99"/>
    <w:rsid w:val="000925B3"/>
    <w:pPr>
      <w:spacing w:before="100" w:beforeAutospacing="1" w:after="100" w:afterAutospacing="1"/>
    </w:pPr>
    <w:rPr>
      <w:rFonts w:cs="Times New Roman"/>
    </w:rPr>
  </w:style>
  <w:style w:type="paragraph" w:styleId="Pavadinimas">
    <w:name w:val="Title"/>
    <w:basedOn w:val="prastasis"/>
    <w:link w:val="PavadinimasDiagrama"/>
    <w:uiPriority w:val="99"/>
    <w:qFormat/>
    <w:rsid w:val="000925B3"/>
    <w:pPr>
      <w:jc w:val="center"/>
    </w:pPr>
    <w:rPr>
      <w:rFonts w:eastAsia="SimSun" w:cs="Times New Roman"/>
      <w:b/>
      <w:bCs/>
    </w:rPr>
  </w:style>
  <w:style w:type="character" w:styleId="Hipersaitas">
    <w:name w:val="Hyperlink"/>
    <w:rsid w:val="000925B3"/>
    <w:rPr>
      <w:color w:val="0000FF"/>
      <w:u w:val="single"/>
    </w:rPr>
  </w:style>
  <w:style w:type="character" w:styleId="Puslapionumeris">
    <w:name w:val="page number"/>
    <w:basedOn w:val="Numatytasispastraiposriftas"/>
    <w:rsid w:val="000925B3"/>
  </w:style>
  <w:style w:type="character" w:styleId="Grietas">
    <w:name w:val="Strong"/>
    <w:uiPriority w:val="22"/>
    <w:qFormat/>
    <w:rsid w:val="000925B3"/>
    <w:rPr>
      <w:b/>
      <w:bCs/>
    </w:rPr>
  </w:style>
  <w:style w:type="paragraph" w:customStyle="1" w:styleId="ListParagraph1">
    <w:name w:val="List Paragraph1"/>
    <w:basedOn w:val="prastasis"/>
    <w:uiPriority w:val="34"/>
    <w:qFormat/>
    <w:rsid w:val="000925B3"/>
    <w:pPr>
      <w:ind w:left="720"/>
      <w:contextualSpacing/>
    </w:pPr>
  </w:style>
  <w:style w:type="paragraph" w:customStyle="1" w:styleId="NoSpacing1">
    <w:name w:val="No Spacing1"/>
    <w:uiPriority w:val="1"/>
    <w:qFormat/>
    <w:rsid w:val="000925B3"/>
    <w:rPr>
      <w:rFonts w:ascii="Calibri" w:eastAsia="Calibri" w:hAnsi="Calibri"/>
      <w:sz w:val="22"/>
      <w:szCs w:val="22"/>
    </w:rPr>
  </w:style>
  <w:style w:type="paragraph" w:customStyle="1" w:styleId="Default">
    <w:name w:val="Default"/>
    <w:rsid w:val="000925B3"/>
    <w:pPr>
      <w:autoSpaceDE w:val="0"/>
      <w:autoSpaceDN w:val="0"/>
      <w:adjustRightInd w:val="0"/>
    </w:pPr>
    <w:rPr>
      <w:rFonts w:eastAsia="Times New Roman"/>
      <w:color w:val="000000"/>
      <w:sz w:val="24"/>
      <w:szCs w:val="24"/>
      <w:lang w:eastAsia="zh-CN"/>
    </w:rPr>
  </w:style>
  <w:style w:type="paragraph" w:customStyle="1" w:styleId="a">
    <w:name w:val="Без интервала"/>
    <w:qFormat/>
    <w:rsid w:val="000925B3"/>
    <w:rPr>
      <w:rFonts w:eastAsia="Times New Roman"/>
      <w:sz w:val="24"/>
      <w:szCs w:val="24"/>
      <w:lang w:eastAsia="zh-CN"/>
    </w:rPr>
  </w:style>
  <w:style w:type="character" w:customStyle="1" w:styleId="spelle">
    <w:name w:val="spelle"/>
    <w:basedOn w:val="Numatytasispastraiposriftas"/>
    <w:rsid w:val="000925B3"/>
  </w:style>
  <w:style w:type="character" w:customStyle="1" w:styleId="PoratDiagrama">
    <w:name w:val="Poraštė Diagrama"/>
    <w:link w:val="Porat"/>
    <w:uiPriority w:val="99"/>
    <w:rsid w:val="000925B3"/>
    <w:rPr>
      <w:rFonts w:eastAsia="Times New Roman" w:cs="Arial Unicode MS"/>
      <w:sz w:val="24"/>
      <w:szCs w:val="24"/>
    </w:rPr>
  </w:style>
  <w:style w:type="character" w:customStyle="1" w:styleId="AntratsDiagrama">
    <w:name w:val="Antraštės Diagrama"/>
    <w:link w:val="Antrats"/>
    <w:uiPriority w:val="99"/>
    <w:rsid w:val="000925B3"/>
    <w:rPr>
      <w:rFonts w:eastAsia="Times New Roman" w:cs="Arial Unicode MS"/>
      <w:sz w:val="24"/>
      <w:szCs w:val="24"/>
    </w:rPr>
  </w:style>
  <w:style w:type="character" w:customStyle="1" w:styleId="PavadinimasDiagrama">
    <w:name w:val="Pavadinimas Diagrama"/>
    <w:link w:val="Pavadinimas"/>
    <w:uiPriority w:val="99"/>
    <w:rsid w:val="000925B3"/>
    <w:rPr>
      <w:b/>
      <w:bCs/>
      <w:sz w:val="24"/>
      <w:szCs w:val="24"/>
    </w:rPr>
  </w:style>
  <w:style w:type="character" w:customStyle="1" w:styleId="DebesliotekstasDiagrama">
    <w:name w:val="Debesėlio tekstas Diagrama"/>
    <w:link w:val="Debesliotekstas"/>
    <w:rsid w:val="000925B3"/>
    <w:rPr>
      <w:rFonts w:ascii="Tahoma" w:eastAsia="Times New Roman" w:hAnsi="Tahoma" w:cs="Tahoma"/>
      <w:sz w:val="16"/>
      <w:szCs w:val="16"/>
    </w:rPr>
  </w:style>
  <w:style w:type="character" w:customStyle="1" w:styleId="BalloonTextChar1">
    <w:name w:val="Balloon Text Char1"/>
    <w:basedOn w:val="Numatytasispastraiposriftas"/>
    <w:uiPriority w:val="99"/>
    <w:semiHidden/>
    <w:rsid w:val="000925B3"/>
    <w:rPr>
      <w:rFonts w:ascii="Tahoma" w:eastAsia="Times New Roman" w:hAnsi="Tahoma" w:cs="Tahoma"/>
      <w:sz w:val="16"/>
      <w:szCs w:val="16"/>
    </w:rPr>
  </w:style>
  <w:style w:type="character" w:customStyle="1" w:styleId="FooterChar1">
    <w:name w:val="Footer Char1"/>
    <w:basedOn w:val="Numatytasispastraiposriftas"/>
    <w:uiPriority w:val="99"/>
    <w:semiHidden/>
    <w:rsid w:val="000925B3"/>
    <w:rPr>
      <w:rFonts w:ascii="Times New Roman" w:eastAsia="Times New Roman" w:hAnsi="Times New Roman" w:cs="Arial Unicode MS"/>
      <w:sz w:val="24"/>
      <w:szCs w:val="24"/>
    </w:rPr>
  </w:style>
  <w:style w:type="character" w:customStyle="1" w:styleId="TitleChar1">
    <w:name w:val="Title Char1"/>
    <w:basedOn w:val="Numatytasispastraiposriftas"/>
    <w:uiPriority w:val="10"/>
    <w:rsid w:val="000925B3"/>
    <w:rPr>
      <w:rFonts w:ascii="Cambria" w:hAnsi="Cambria"/>
      <w:color w:val="16365C"/>
      <w:spacing w:val="5"/>
      <w:kern w:val="28"/>
      <w:sz w:val="52"/>
      <w:szCs w:val="52"/>
    </w:rPr>
  </w:style>
  <w:style w:type="character" w:customStyle="1" w:styleId="HeaderChar1">
    <w:name w:val="Header Char1"/>
    <w:basedOn w:val="Numatytasispastraiposriftas"/>
    <w:uiPriority w:val="99"/>
    <w:semiHidden/>
    <w:rsid w:val="000925B3"/>
    <w:rPr>
      <w:rFonts w:ascii="Times New Roman" w:eastAsia="Times New Roman" w:hAnsi="Times New Roman" w:cs="Arial Unicode MS"/>
      <w:sz w:val="24"/>
      <w:szCs w:val="24"/>
    </w:rPr>
  </w:style>
  <w:style w:type="paragraph" w:styleId="Betarp">
    <w:name w:val="No Spacing"/>
    <w:uiPriority w:val="1"/>
    <w:qFormat/>
    <w:rsid w:val="007B0398"/>
    <w:rPr>
      <w:rFonts w:eastAsia="Times New Roman"/>
      <w:sz w:val="24"/>
      <w:szCs w:val="24"/>
      <w:lang w:val="ru-RU" w:eastAsia="ru-RU"/>
    </w:rPr>
  </w:style>
  <w:style w:type="table" w:styleId="Lentelstinklelis">
    <w:name w:val="Table Grid"/>
    <w:basedOn w:val="prastojilentel"/>
    <w:uiPriority w:val="59"/>
    <w:rsid w:val="006E0EA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rsid w:val="00F916BF"/>
    <w:pPr>
      <w:ind w:left="720"/>
      <w:contextualSpacing/>
    </w:pPr>
  </w:style>
  <w:style w:type="paragraph" w:customStyle="1" w:styleId="x-scope">
    <w:name w:val="x-scope"/>
    <w:basedOn w:val="prastasis"/>
    <w:rsid w:val="00894541"/>
    <w:pPr>
      <w:spacing w:before="100" w:beforeAutospacing="1" w:after="100" w:afterAutospacing="1"/>
    </w:pPr>
    <w:rPr>
      <w:rFonts w:cs="Times New Roman"/>
      <w:lang w:val="lt-LT" w:eastAsia="lt-LT"/>
    </w:rPr>
  </w:style>
  <w:style w:type="character" w:customStyle="1" w:styleId="Antrat1Diagrama">
    <w:name w:val="Antraštė 1 Diagrama"/>
    <w:basedOn w:val="Numatytasispastraiposriftas"/>
    <w:link w:val="Antrat1"/>
    <w:uiPriority w:val="1"/>
    <w:rsid w:val="00116728"/>
    <w:rPr>
      <w:rFonts w:eastAsia="Times New Roman"/>
      <w:b/>
      <w:bCs/>
      <w:sz w:val="24"/>
      <w:szCs w:val="24"/>
      <w:lang w:val="lt-LT"/>
    </w:rPr>
  </w:style>
  <w:style w:type="table" w:customStyle="1" w:styleId="TableNormal">
    <w:name w:val="Table Normal"/>
    <w:uiPriority w:val="2"/>
    <w:semiHidden/>
    <w:unhideWhenUsed/>
    <w:qFormat/>
    <w:rsid w:val="0011672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116728"/>
    <w:pPr>
      <w:widowControl w:val="0"/>
      <w:autoSpaceDE w:val="0"/>
      <w:autoSpaceDN w:val="0"/>
    </w:pPr>
    <w:rPr>
      <w:rFonts w:cs="Times New Roman"/>
      <w:lang w:val="lt-LT" w:eastAsia="en-US"/>
    </w:rPr>
  </w:style>
  <w:style w:type="character" w:customStyle="1" w:styleId="PagrindinistekstasDiagrama">
    <w:name w:val="Pagrindinis tekstas Diagrama"/>
    <w:basedOn w:val="Numatytasispastraiposriftas"/>
    <w:link w:val="Pagrindinistekstas"/>
    <w:uiPriority w:val="1"/>
    <w:rsid w:val="00116728"/>
    <w:rPr>
      <w:rFonts w:eastAsia="Times New Roman"/>
      <w:sz w:val="24"/>
      <w:szCs w:val="24"/>
      <w:lang w:val="lt-LT"/>
    </w:rPr>
  </w:style>
  <w:style w:type="paragraph" w:customStyle="1" w:styleId="TableParagraph">
    <w:name w:val="Table Paragraph"/>
    <w:basedOn w:val="prastasis"/>
    <w:uiPriority w:val="1"/>
    <w:qFormat/>
    <w:rsid w:val="00116728"/>
    <w:pPr>
      <w:widowControl w:val="0"/>
      <w:autoSpaceDE w:val="0"/>
      <w:autoSpaceDN w:val="0"/>
      <w:ind w:left="116"/>
    </w:pPr>
    <w:rPr>
      <w:rFonts w:cs="Times New Roman"/>
      <w:sz w:val="22"/>
      <w:szCs w:val="22"/>
      <w:lang w:val="lt-LT" w:eastAsia="en-US"/>
    </w:rPr>
  </w:style>
  <w:style w:type="character" w:styleId="Emfaz">
    <w:name w:val="Emphasis"/>
    <w:basedOn w:val="Numatytasispastraiposriftas"/>
    <w:uiPriority w:val="20"/>
    <w:qFormat/>
    <w:rsid w:val="001E3126"/>
    <w:rPr>
      <w:i/>
      <w:iCs/>
    </w:rPr>
  </w:style>
  <w:style w:type="paragraph" w:styleId="Pagrindiniotekstotrauka2">
    <w:name w:val="Body Text Indent 2"/>
    <w:basedOn w:val="prastasis"/>
    <w:link w:val="Pagrindiniotekstotrauka2Diagrama"/>
    <w:semiHidden/>
    <w:unhideWhenUsed/>
    <w:rsid w:val="00133111"/>
    <w:pPr>
      <w:spacing w:after="120" w:line="480" w:lineRule="auto"/>
      <w:ind w:left="360"/>
    </w:pPr>
  </w:style>
  <w:style w:type="character" w:customStyle="1" w:styleId="Pagrindiniotekstotrauka2Diagrama">
    <w:name w:val="Pagrindinio teksto įtrauka 2 Diagrama"/>
    <w:basedOn w:val="Numatytasispastraiposriftas"/>
    <w:link w:val="Pagrindiniotekstotrauka2"/>
    <w:semiHidden/>
    <w:rsid w:val="00133111"/>
    <w:rPr>
      <w:rFonts w:eastAsia="Times New Roman" w:cs="Arial Unicode MS"/>
      <w:sz w:val="24"/>
      <w:szCs w:val="24"/>
      <w:lang w:eastAsia="zh-CN"/>
    </w:rPr>
  </w:style>
  <w:style w:type="paragraph" w:customStyle="1" w:styleId="Sraopastraipa1">
    <w:name w:val="Sąrašo pastraipa1"/>
    <w:basedOn w:val="prastasis"/>
    <w:uiPriority w:val="34"/>
    <w:qFormat/>
    <w:rsid w:val="00133111"/>
    <w:pPr>
      <w:spacing w:after="200" w:line="276" w:lineRule="auto"/>
      <w:ind w:left="720"/>
      <w:contextualSpacing/>
    </w:pPr>
    <w:rPr>
      <w:rFonts w:ascii="Calibri" w:eastAsia="Calibri" w:hAnsi="Calibri" w:cs="Times New Roman"/>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1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6FC9D3-3FF9-41D8-9B9B-8E46E028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57</Pages>
  <Words>15062</Words>
  <Characters>85856</Characters>
  <Application>Microsoft Office Word</Application>
  <DocSecurity>0</DocSecurity>
  <Lines>715</Lines>
  <Paragraphs>201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PRITARTA</vt:lpstr>
      <vt:lpstr>PRITARTA</vt:lpstr>
    </vt:vector>
  </TitlesOfParts>
  <Company>School</Company>
  <LinksUpToDate>false</LinksUpToDate>
  <CharactersWithSpaces>100717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creator>School</dc:creator>
  <cp:lastModifiedBy>Dyrektor</cp:lastModifiedBy>
  <cp:revision>19</cp:revision>
  <cp:lastPrinted>2015-11-24T17:18:00Z</cp:lastPrinted>
  <dcterms:created xsi:type="dcterms:W3CDTF">2022-07-28T08:35:00Z</dcterms:created>
  <dcterms:modified xsi:type="dcterms:W3CDTF">2023-05-25T09:33:00Z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